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CB89770" w14:textId="77777777" w:rsidR="00EE3245" w:rsidRPr="00881BEF" w:rsidRDefault="00EE3245" w:rsidP="00851867">
      <w:pPr>
        <w:spacing w:after="120"/>
        <w:jc w:val="center"/>
        <w:rPr>
          <w:rFonts w:ascii="Times New Roman" w:hAnsi="Times New Roman"/>
          <w:b/>
          <w:sz w:val="24"/>
          <w:szCs w:val="24"/>
        </w:rPr>
      </w:pPr>
      <w:r w:rsidRPr="00881BEF">
        <w:rPr>
          <w:rFonts w:ascii="Times New Roman" w:hAnsi="Times New Roman"/>
          <w:b/>
          <w:sz w:val="24"/>
          <w:szCs w:val="24"/>
        </w:rPr>
        <w:t>Република България</w:t>
      </w:r>
    </w:p>
    <w:p w14:paraId="60967DF9" w14:textId="77777777" w:rsidR="00EE3245" w:rsidRPr="00881BEF" w:rsidRDefault="00EE3245" w:rsidP="00851867">
      <w:pPr>
        <w:spacing w:after="120"/>
        <w:jc w:val="center"/>
        <w:rPr>
          <w:rFonts w:ascii="Times New Roman" w:hAnsi="Times New Roman"/>
          <w:b/>
          <w:sz w:val="24"/>
          <w:szCs w:val="24"/>
        </w:rPr>
      </w:pPr>
      <w:r w:rsidRPr="00881BEF">
        <w:rPr>
          <w:rFonts w:ascii="Times New Roman" w:hAnsi="Times New Roman"/>
          <w:noProof/>
          <w:sz w:val="24"/>
          <w:szCs w:val="24"/>
          <w:lang w:val="en-US"/>
        </w:rPr>
        <w:drawing>
          <wp:inline distT="0" distB="0" distL="0" distR="0" wp14:anchorId="6F9627A0" wp14:editId="6E7B221A">
            <wp:extent cx="1005840" cy="662940"/>
            <wp:effectExtent l="0" t="0" r="381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1005840" cy="662940"/>
                    </a:xfrm>
                    <a:prstGeom prst="rect">
                      <a:avLst/>
                    </a:prstGeom>
                  </pic:spPr>
                </pic:pic>
              </a:graphicData>
            </a:graphic>
          </wp:inline>
        </w:drawing>
      </w:r>
    </w:p>
    <w:p w14:paraId="086BB4F1" w14:textId="77777777" w:rsidR="00EE3245" w:rsidRPr="00881BEF" w:rsidRDefault="00EE3245" w:rsidP="00851867">
      <w:pPr>
        <w:spacing w:after="120"/>
        <w:jc w:val="center"/>
        <w:rPr>
          <w:rFonts w:ascii="Times New Roman" w:hAnsi="Times New Roman"/>
          <w:b/>
          <w:sz w:val="24"/>
          <w:szCs w:val="24"/>
        </w:rPr>
      </w:pPr>
      <w:r w:rsidRPr="00881BEF">
        <w:rPr>
          <w:rFonts w:ascii="Times New Roman" w:hAnsi="Times New Roman"/>
          <w:b/>
          <w:sz w:val="24"/>
          <w:szCs w:val="24"/>
        </w:rPr>
        <w:t>МИНИСТЕРСТВО НА ЗЕМЕДЕЛИЕТО, ХРАНИТЕ И ГОРИТЕ</w:t>
      </w:r>
    </w:p>
    <w:p w14:paraId="27094237" w14:textId="77777777" w:rsidR="00EE3245" w:rsidRPr="00881BEF" w:rsidRDefault="00AE0ED6" w:rsidP="00851867">
      <w:pPr>
        <w:spacing w:after="120"/>
        <w:jc w:val="center"/>
        <w:rPr>
          <w:rFonts w:ascii="Times New Roman" w:hAnsi="Times New Roman"/>
          <w:b/>
          <w:sz w:val="24"/>
          <w:szCs w:val="24"/>
        </w:rPr>
      </w:pPr>
      <w:r w:rsidRPr="00881BEF">
        <w:rPr>
          <w:rFonts w:ascii="Times New Roman" w:hAnsi="Times New Roman"/>
          <w:b/>
          <w:sz w:val="24"/>
          <w:szCs w:val="24"/>
        </w:rPr>
        <w:t>СПИСЪК</w:t>
      </w:r>
      <w:r w:rsidR="00EE3245" w:rsidRPr="00881BEF">
        <w:rPr>
          <w:rFonts w:ascii="Times New Roman" w:hAnsi="Times New Roman"/>
          <w:b/>
          <w:sz w:val="24"/>
          <w:szCs w:val="24"/>
        </w:rPr>
        <w:t xml:space="preserve"> </w:t>
      </w:r>
    </w:p>
    <w:p w14:paraId="293E0875" w14:textId="77777777" w:rsidR="00EE3245" w:rsidRPr="00881BEF" w:rsidRDefault="00EE3245" w:rsidP="00851867">
      <w:pPr>
        <w:spacing w:after="120"/>
        <w:jc w:val="center"/>
        <w:rPr>
          <w:rFonts w:ascii="Times New Roman" w:hAnsi="Times New Roman"/>
          <w:b/>
          <w:sz w:val="24"/>
          <w:szCs w:val="24"/>
        </w:rPr>
      </w:pPr>
      <w:r w:rsidRPr="00881BEF">
        <w:rPr>
          <w:rFonts w:ascii="Times New Roman" w:hAnsi="Times New Roman"/>
          <w:b/>
          <w:sz w:val="24"/>
          <w:szCs w:val="24"/>
        </w:rPr>
        <w:t>на земеделските практики от полза за климата и околната среда</w:t>
      </w:r>
    </w:p>
    <w:p w14:paraId="4BD72720" w14:textId="77777777" w:rsidR="00EE3245" w:rsidRPr="00881BEF" w:rsidRDefault="00EE3245" w:rsidP="00851867">
      <w:pPr>
        <w:spacing w:after="120"/>
        <w:jc w:val="center"/>
        <w:rPr>
          <w:rFonts w:ascii="Times New Roman" w:hAnsi="Times New Roman"/>
          <w:b/>
          <w:sz w:val="24"/>
          <w:szCs w:val="24"/>
        </w:rPr>
      </w:pPr>
      <w:r w:rsidRPr="00881BEF">
        <w:rPr>
          <w:rFonts w:ascii="Times New Roman" w:hAnsi="Times New Roman"/>
          <w:noProof/>
          <w:sz w:val="24"/>
          <w:szCs w:val="24"/>
          <w:lang w:val="en-US"/>
        </w:rPr>
        <w:drawing>
          <wp:inline distT="0" distB="0" distL="0" distR="0" wp14:anchorId="04D83EC1" wp14:editId="76EC169A">
            <wp:extent cx="5953965" cy="3209925"/>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55100" cy="3210537"/>
                    </a:xfrm>
                    <a:prstGeom prst="rect">
                      <a:avLst/>
                    </a:prstGeom>
                  </pic:spPr>
                </pic:pic>
              </a:graphicData>
            </a:graphic>
          </wp:inline>
        </w:drawing>
      </w:r>
    </w:p>
    <w:p w14:paraId="1804E06D" w14:textId="77777777" w:rsidR="00EE3245" w:rsidRPr="00881BEF" w:rsidRDefault="00EE3245" w:rsidP="00851867">
      <w:pPr>
        <w:spacing w:after="120"/>
        <w:jc w:val="center"/>
        <w:rPr>
          <w:rFonts w:ascii="Times New Roman" w:hAnsi="Times New Roman"/>
          <w:b/>
          <w:sz w:val="24"/>
          <w:szCs w:val="24"/>
        </w:rPr>
      </w:pPr>
      <w:r w:rsidRPr="00881BEF">
        <w:rPr>
          <w:rFonts w:ascii="Times New Roman" w:hAnsi="Times New Roman"/>
          <w:noProof/>
          <w:sz w:val="24"/>
          <w:szCs w:val="24"/>
          <w:lang w:val="en-US"/>
        </w:rPr>
        <w:drawing>
          <wp:inline distT="0" distB="0" distL="0" distR="0" wp14:anchorId="5A2BFD64" wp14:editId="64A4D173">
            <wp:extent cx="5760720" cy="13963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60720" cy="1396365"/>
                    </a:xfrm>
                    <a:prstGeom prst="rect">
                      <a:avLst/>
                    </a:prstGeom>
                  </pic:spPr>
                </pic:pic>
              </a:graphicData>
            </a:graphic>
          </wp:inline>
        </w:drawing>
      </w:r>
    </w:p>
    <w:p w14:paraId="0E227B5C" w14:textId="77777777" w:rsidR="00EE3245" w:rsidRPr="00881BEF" w:rsidRDefault="00EE3245" w:rsidP="00851867">
      <w:pPr>
        <w:spacing w:after="120"/>
        <w:jc w:val="center"/>
        <w:rPr>
          <w:rFonts w:ascii="Times New Roman" w:hAnsi="Times New Roman"/>
          <w:b/>
          <w:sz w:val="24"/>
          <w:szCs w:val="24"/>
        </w:rPr>
      </w:pPr>
      <w:r w:rsidRPr="00881BEF">
        <w:rPr>
          <w:rFonts w:ascii="Times New Roman" w:hAnsi="Times New Roman"/>
          <w:b/>
          <w:sz w:val="24"/>
          <w:szCs w:val="24"/>
        </w:rPr>
        <w:t>СОФИЯ</w:t>
      </w:r>
    </w:p>
    <w:p w14:paraId="5BE33004" w14:textId="77777777" w:rsidR="00EE3245" w:rsidRPr="00881BEF" w:rsidRDefault="00EE3245" w:rsidP="00851867">
      <w:pPr>
        <w:spacing w:after="120"/>
        <w:jc w:val="center"/>
        <w:rPr>
          <w:rFonts w:ascii="Times New Roman" w:hAnsi="Times New Roman"/>
          <w:sz w:val="24"/>
          <w:szCs w:val="24"/>
        </w:rPr>
      </w:pPr>
      <w:r w:rsidRPr="00881BEF">
        <w:rPr>
          <w:rFonts w:ascii="Times New Roman" w:hAnsi="Times New Roman"/>
          <w:b/>
          <w:sz w:val="24"/>
          <w:szCs w:val="24"/>
        </w:rPr>
        <w:t>2020 г.</w:t>
      </w:r>
      <w:r w:rsidRPr="00881BEF">
        <w:rPr>
          <w:rFonts w:ascii="Times New Roman" w:hAnsi="Times New Roman"/>
          <w:sz w:val="24"/>
          <w:szCs w:val="24"/>
        </w:rPr>
        <w:br w:type="page"/>
      </w:r>
    </w:p>
    <w:sdt>
      <w:sdtPr>
        <w:rPr>
          <w:rFonts w:ascii="Times New Roman" w:hAnsi="Times New Roman"/>
          <w:sz w:val="24"/>
          <w:szCs w:val="24"/>
        </w:rPr>
        <w:id w:val="-593011889"/>
        <w:docPartObj>
          <w:docPartGallery w:val="Table of Contents"/>
          <w:docPartUnique/>
        </w:docPartObj>
      </w:sdtPr>
      <w:sdtEndPr>
        <w:rPr>
          <w:b/>
          <w:bCs/>
          <w:noProof/>
        </w:rPr>
      </w:sdtEndPr>
      <w:sdtContent>
        <w:p w14:paraId="35B6011D" w14:textId="77777777" w:rsidR="00B1529F" w:rsidRPr="00881BEF" w:rsidRDefault="00B1529F" w:rsidP="000115FC">
          <w:pPr>
            <w:spacing w:after="0" w:line="240" w:lineRule="auto"/>
            <w:jc w:val="center"/>
            <w:rPr>
              <w:rFonts w:ascii="Times New Roman" w:hAnsi="Times New Roman"/>
              <w:b/>
              <w:sz w:val="24"/>
              <w:szCs w:val="24"/>
            </w:rPr>
          </w:pPr>
          <w:r w:rsidRPr="00881BEF">
            <w:rPr>
              <w:rFonts w:ascii="Times New Roman" w:hAnsi="Times New Roman"/>
              <w:b/>
              <w:sz w:val="24"/>
              <w:szCs w:val="24"/>
            </w:rPr>
            <w:t>СЪДЪРЖАНИЕ</w:t>
          </w:r>
        </w:p>
        <w:p w14:paraId="7E5B59BF" w14:textId="6853D0DA" w:rsidR="000115FC" w:rsidRPr="00881BEF" w:rsidRDefault="005E39CC" w:rsidP="000115FC">
          <w:pPr>
            <w:pStyle w:val="TOC1"/>
            <w:tabs>
              <w:tab w:val="right" w:leader="dot" w:pos="8778"/>
            </w:tabs>
            <w:spacing w:after="0" w:line="240" w:lineRule="auto"/>
            <w:rPr>
              <w:rFonts w:asciiTheme="minorHAnsi" w:eastAsia="PMingLiU" w:hAnsiTheme="minorHAnsi" w:cstheme="minorBidi"/>
              <w:noProof/>
              <w:lang w:eastAsia="zh-TW"/>
            </w:rPr>
          </w:pPr>
          <w:r w:rsidRPr="00881BEF">
            <w:rPr>
              <w:rFonts w:ascii="Times New Roman" w:hAnsi="Times New Roman"/>
              <w:sz w:val="24"/>
              <w:szCs w:val="24"/>
            </w:rPr>
            <w:fldChar w:fldCharType="begin"/>
          </w:r>
          <w:r w:rsidRPr="00881BEF">
            <w:rPr>
              <w:rFonts w:ascii="Times New Roman" w:hAnsi="Times New Roman"/>
              <w:sz w:val="24"/>
              <w:szCs w:val="24"/>
            </w:rPr>
            <w:instrText xml:space="preserve"> TOC \o "1-3" \h \z \u </w:instrText>
          </w:r>
          <w:r w:rsidRPr="00881BEF">
            <w:rPr>
              <w:rFonts w:ascii="Times New Roman" w:hAnsi="Times New Roman"/>
              <w:sz w:val="24"/>
              <w:szCs w:val="24"/>
            </w:rPr>
            <w:fldChar w:fldCharType="separate"/>
          </w:r>
          <w:hyperlink w:anchor="_Toc45196004" w:history="1">
            <w:r w:rsidR="000115FC" w:rsidRPr="00881BEF">
              <w:rPr>
                <w:rStyle w:val="Hyperlink"/>
                <w:rFonts w:ascii="Times New Roman" w:eastAsia="Times New Roman" w:hAnsi="Times New Roman"/>
                <w:noProof/>
                <w:kern w:val="32"/>
                <w:lang w:eastAsia="bg-BG"/>
              </w:rPr>
              <w:t>УВОД</w:t>
            </w:r>
            <w:r w:rsidR="000115FC" w:rsidRPr="00881BEF">
              <w:rPr>
                <w:noProof/>
                <w:webHidden/>
              </w:rPr>
              <w:tab/>
            </w:r>
            <w:r w:rsidR="000115FC" w:rsidRPr="00881BEF">
              <w:rPr>
                <w:noProof/>
                <w:webHidden/>
              </w:rPr>
              <w:fldChar w:fldCharType="begin"/>
            </w:r>
            <w:r w:rsidR="000115FC" w:rsidRPr="00881BEF">
              <w:rPr>
                <w:noProof/>
                <w:webHidden/>
              </w:rPr>
              <w:instrText xml:space="preserve"> PAGEREF _Toc45196004 \h </w:instrText>
            </w:r>
            <w:r w:rsidR="000115FC" w:rsidRPr="00881BEF">
              <w:rPr>
                <w:noProof/>
                <w:webHidden/>
              </w:rPr>
            </w:r>
            <w:r w:rsidR="000115FC" w:rsidRPr="00881BEF">
              <w:rPr>
                <w:noProof/>
                <w:webHidden/>
              </w:rPr>
              <w:fldChar w:fldCharType="separate"/>
            </w:r>
            <w:r w:rsidR="000115FC" w:rsidRPr="00881BEF">
              <w:rPr>
                <w:noProof/>
                <w:webHidden/>
              </w:rPr>
              <w:t>4</w:t>
            </w:r>
            <w:r w:rsidR="000115FC" w:rsidRPr="00881BEF">
              <w:rPr>
                <w:noProof/>
                <w:webHidden/>
              </w:rPr>
              <w:fldChar w:fldCharType="end"/>
            </w:r>
          </w:hyperlink>
        </w:p>
        <w:p w14:paraId="118EE7B4" w14:textId="721575B4" w:rsidR="000115FC" w:rsidRPr="00881BEF" w:rsidRDefault="00BC37D6" w:rsidP="000115FC">
          <w:pPr>
            <w:pStyle w:val="TOC1"/>
            <w:tabs>
              <w:tab w:val="left" w:pos="284"/>
              <w:tab w:val="right" w:leader="dot" w:pos="8778"/>
            </w:tabs>
            <w:spacing w:after="0" w:line="240" w:lineRule="auto"/>
            <w:rPr>
              <w:rFonts w:asciiTheme="minorHAnsi" w:eastAsia="PMingLiU" w:hAnsiTheme="minorHAnsi" w:cstheme="minorBidi"/>
              <w:noProof/>
              <w:lang w:eastAsia="zh-TW"/>
            </w:rPr>
          </w:pPr>
          <w:hyperlink w:anchor="_Toc45196005" w:history="1">
            <w:r w:rsidR="000115FC" w:rsidRPr="00881BEF">
              <w:rPr>
                <w:rStyle w:val="Hyperlink"/>
                <w:rFonts w:ascii="Times New Roman" w:hAnsi="Times New Roman"/>
                <w:b/>
                <w:noProof/>
              </w:rPr>
              <w:t>I.</w:t>
            </w:r>
            <w:r w:rsidR="000115FC" w:rsidRPr="00881BEF">
              <w:rPr>
                <w:rFonts w:asciiTheme="minorHAnsi" w:eastAsia="PMingLiU" w:hAnsiTheme="minorHAnsi" w:cstheme="minorBidi"/>
                <w:noProof/>
                <w:lang w:eastAsia="zh-TW"/>
              </w:rPr>
              <w:tab/>
            </w:r>
            <w:r w:rsidR="000115FC" w:rsidRPr="00881BEF">
              <w:rPr>
                <w:rStyle w:val="Hyperlink"/>
                <w:rFonts w:ascii="Times New Roman" w:hAnsi="Times New Roman"/>
                <w:noProof/>
              </w:rPr>
              <w:t>МОДЕЛЪТ НА ОСП СЛЕД 2020 Г. - ПО-ГОЛЕМИ АМБИЦИИ ПО ОТНОШЕНИЕ НА ЦЕЛИТЕ, СВЪРЗАНИ С ОПАЗВАНЕТО НА ОКОЛНАТА СРЕДА И ИЗМЕНЕНИЯТА В КЛИМАТА</w:t>
            </w:r>
            <w:r w:rsidR="000115FC" w:rsidRPr="00881BEF">
              <w:rPr>
                <w:noProof/>
                <w:webHidden/>
              </w:rPr>
              <w:tab/>
            </w:r>
            <w:r w:rsidR="000115FC" w:rsidRPr="00881BEF">
              <w:rPr>
                <w:noProof/>
                <w:webHidden/>
              </w:rPr>
              <w:fldChar w:fldCharType="begin"/>
            </w:r>
            <w:r w:rsidR="000115FC" w:rsidRPr="00881BEF">
              <w:rPr>
                <w:noProof/>
                <w:webHidden/>
              </w:rPr>
              <w:instrText xml:space="preserve"> PAGEREF _Toc45196005 \h </w:instrText>
            </w:r>
            <w:r w:rsidR="000115FC" w:rsidRPr="00881BEF">
              <w:rPr>
                <w:noProof/>
                <w:webHidden/>
              </w:rPr>
            </w:r>
            <w:r w:rsidR="000115FC" w:rsidRPr="00881BEF">
              <w:rPr>
                <w:noProof/>
                <w:webHidden/>
              </w:rPr>
              <w:fldChar w:fldCharType="separate"/>
            </w:r>
            <w:r w:rsidR="000115FC" w:rsidRPr="00881BEF">
              <w:rPr>
                <w:noProof/>
                <w:webHidden/>
              </w:rPr>
              <w:t>5</w:t>
            </w:r>
            <w:r w:rsidR="000115FC" w:rsidRPr="00881BEF">
              <w:rPr>
                <w:noProof/>
                <w:webHidden/>
              </w:rPr>
              <w:fldChar w:fldCharType="end"/>
            </w:r>
          </w:hyperlink>
        </w:p>
        <w:p w14:paraId="325BACD9" w14:textId="083C90C9" w:rsidR="000115FC" w:rsidRPr="00881BEF" w:rsidRDefault="00BC37D6" w:rsidP="000115FC">
          <w:pPr>
            <w:pStyle w:val="TOC2"/>
            <w:spacing w:after="0" w:line="240" w:lineRule="auto"/>
            <w:ind w:firstLine="426"/>
            <w:rPr>
              <w:rFonts w:asciiTheme="minorHAnsi" w:eastAsia="PMingLiU" w:hAnsiTheme="minorHAnsi" w:cstheme="minorBidi"/>
              <w:noProof/>
              <w:lang w:eastAsia="zh-TW"/>
            </w:rPr>
          </w:pPr>
          <w:hyperlink w:anchor="_Toc45196006" w:history="1">
            <w:r w:rsidR="000115FC" w:rsidRPr="00881BEF">
              <w:rPr>
                <w:rStyle w:val="Hyperlink"/>
                <w:rFonts w:ascii="Times New Roman" w:hAnsi="Times New Roman"/>
                <w:bCs/>
                <w:noProof/>
              </w:rPr>
              <w:t>1.</w:t>
            </w:r>
            <w:r w:rsidR="000115FC" w:rsidRPr="00881BEF">
              <w:rPr>
                <w:rFonts w:asciiTheme="minorHAnsi" w:eastAsia="PMingLiU" w:hAnsiTheme="minorHAnsi" w:cstheme="minorBidi"/>
                <w:noProof/>
                <w:lang w:eastAsia="zh-TW"/>
              </w:rPr>
              <w:tab/>
            </w:r>
            <w:r w:rsidR="000115FC" w:rsidRPr="00881BEF">
              <w:rPr>
                <w:rStyle w:val="Hyperlink"/>
                <w:rFonts w:ascii="Times New Roman" w:hAnsi="Times New Roman"/>
                <w:bCs/>
                <w:noProof/>
                <w:lang w:bidi="bg-BG"/>
              </w:rPr>
              <w:t>ИЗМЕНЕНИЕТО НА КЛИМАТА</w:t>
            </w:r>
            <w:r w:rsidR="000115FC" w:rsidRPr="00881BEF">
              <w:rPr>
                <w:noProof/>
                <w:webHidden/>
              </w:rPr>
              <w:tab/>
            </w:r>
            <w:r w:rsidR="000115FC" w:rsidRPr="00881BEF">
              <w:rPr>
                <w:noProof/>
                <w:webHidden/>
              </w:rPr>
              <w:fldChar w:fldCharType="begin"/>
            </w:r>
            <w:r w:rsidR="000115FC" w:rsidRPr="00881BEF">
              <w:rPr>
                <w:noProof/>
                <w:webHidden/>
              </w:rPr>
              <w:instrText xml:space="preserve"> PAGEREF _Toc45196006 \h </w:instrText>
            </w:r>
            <w:r w:rsidR="000115FC" w:rsidRPr="00881BEF">
              <w:rPr>
                <w:noProof/>
                <w:webHidden/>
              </w:rPr>
            </w:r>
            <w:r w:rsidR="000115FC" w:rsidRPr="00881BEF">
              <w:rPr>
                <w:noProof/>
                <w:webHidden/>
              </w:rPr>
              <w:fldChar w:fldCharType="separate"/>
            </w:r>
            <w:r w:rsidR="000115FC" w:rsidRPr="00881BEF">
              <w:rPr>
                <w:noProof/>
                <w:webHidden/>
              </w:rPr>
              <w:t>5</w:t>
            </w:r>
            <w:r w:rsidR="000115FC" w:rsidRPr="00881BEF">
              <w:rPr>
                <w:noProof/>
                <w:webHidden/>
              </w:rPr>
              <w:fldChar w:fldCharType="end"/>
            </w:r>
          </w:hyperlink>
        </w:p>
        <w:p w14:paraId="0202CD1D" w14:textId="67EC23BC" w:rsidR="000115FC" w:rsidRPr="00881BEF" w:rsidRDefault="00BC37D6" w:rsidP="000115FC">
          <w:pPr>
            <w:pStyle w:val="TOC2"/>
            <w:spacing w:after="0" w:line="240" w:lineRule="auto"/>
            <w:ind w:firstLine="426"/>
            <w:rPr>
              <w:rFonts w:asciiTheme="minorHAnsi" w:eastAsia="PMingLiU" w:hAnsiTheme="minorHAnsi" w:cstheme="minorBidi"/>
              <w:noProof/>
              <w:lang w:eastAsia="zh-TW"/>
            </w:rPr>
          </w:pPr>
          <w:hyperlink w:anchor="_Toc45196007" w:history="1">
            <w:r w:rsidR="000115FC" w:rsidRPr="00881BEF">
              <w:rPr>
                <w:rStyle w:val="Hyperlink"/>
                <w:rFonts w:ascii="Times New Roman" w:hAnsi="Times New Roman"/>
                <w:bCs/>
                <w:noProof/>
              </w:rPr>
              <w:t>2.</w:t>
            </w:r>
            <w:r w:rsidR="000115FC" w:rsidRPr="00881BEF">
              <w:rPr>
                <w:rFonts w:asciiTheme="minorHAnsi" w:eastAsia="PMingLiU" w:hAnsiTheme="minorHAnsi" w:cstheme="minorBidi"/>
                <w:noProof/>
                <w:lang w:eastAsia="zh-TW"/>
              </w:rPr>
              <w:tab/>
            </w:r>
            <w:r w:rsidR="000115FC" w:rsidRPr="00881BEF">
              <w:rPr>
                <w:rStyle w:val="Hyperlink"/>
                <w:rFonts w:ascii="Times New Roman" w:hAnsi="Times New Roman"/>
                <w:bCs/>
                <w:noProof/>
              </w:rPr>
              <w:t>УПРАВЛЕНИЕ НА ПРИРОДНИТЕ РЕСУРСИ</w:t>
            </w:r>
            <w:r w:rsidR="000115FC" w:rsidRPr="00881BEF">
              <w:rPr>
                <w:noProof/>
                <w:webHidden/>
              </w:rPr>
              <w:tab/>
            </w:r>
            <w:r w:rsidR="000115FC" w:rsidRPr="00881BEF">
              <w:rPr>
                <w:noProof/>
                <w:webHidden/>
              </w:rPr>
              <w:fldChar w:fldCharType="begin"/>
            </w:r>
            <w:r w:rsidR="000115FC" w:rsidRPr="00881BEF">
              <w:rPr>
                <w:noProof/>
                <w:webHidden/>
              </w:rPr>
              <w:instrText xml:space="preserve"> PAGEREF _Toc45196007 \h </w:instrText>
            </w:r>
            <w:r w:rsidR="000115FC" w:rsidRPr="00881BEF">
              <w:rPr>
                <w:noProof/>
                <w:webHidden/>
              </w:rPr>
            </w:r>
            <w:r w:rsidR="000115FC" w:rsidRPr="00881BEF">
              <w:rPr>
                <w:noProof/>
                <w:webHidden/>
              </w:rPr>
              <w:fldChar w:fldCharType="separate"/>
            </w:r>
            <w:r w:rsidR="000115FC" w:rsidRPr="00881BEF">
              <w:rPr>
                <w:noProof/>
                <w:webHidden/>
              </w:rPr>
              <w:t>6</w:t>
            </w:r>
            <w:r w:rsidR="000115FC" w:rsidRPr="00881BEF">
              <w:rPr>
                <w:noProof/>
                <w:webHidden/>
              </w:rPr>
              <w:fldChar w:fldCharType="end"/>
            </w:r>
          </w:hyperlink>
        </w:p>
        <w:p w14:paraId="40838191" w14:textId="2785B518" w:rsidR="000115FC" w:rsidRPr="00881BEF" w:rsidRDefault="00BC37D6" w:rsidP="000115FC">
          <w:pPr>
            <w:pStyle w:val="TOC2"/>
            <w:spacing w:after="0" w:line="240" w:lineRule="auto"/>
            <w:ind w:firstLine="426"/>
            <w:rPr>
              <w:rFonts w:asciiTheme="minorHAnsi" w:eastAsia="PMingLiU" w:hAnsiTheme="minorHAnsi" w:cstheme="minorBidi"/>
              <w:noProof/>
              <w:lang w:eastAsia="zh-TW"/>
            </w:rPr>
          </w:pPr>
          <w:hyperlink w:anchor="_Toc45196008" w:history="1">
            <w:r w:rsidR="000115FC" w:rsidRPr="00881BEF">
              <w:rPr>
                <w:rStyle w:val="Hyperlink"/>
                <w:rFonts w:ascii="Times New Roman" w:hAnsi="Times New Roman"/>
                <w:bCs/>
                <w:noProof/>
              </w:rPr>
              <w:t>3.</w:t>
            </w:r>
            <w:r w:rsidR="000115FC" w:rsidRPr="00881BEF">
              <w:rPr>
                <w:rFonts w:asciiTheme="minorHAnsi" w:eastAsia="PMingLiU" w:hAnsiTheme="minorHAnsi" w:cstheme="minorBidi"/>
                <w:noProof/>
                <w:lang w:eastAsia="zh-TW"/>
              </w:rPr>
              <w:tab/>
            </w:r>
            <w:r w:rsidR="000115FC" w:rsidRPr="00881BEF">
              <w:rPr>
                <w:rStyle w:val="Hyperlink"/>
                <w:rFonts w:ascii="Times New Roman" w:hAnsi="Times New Roman"/>
                <w:bCs/>
                <w:noProof/>
              </w:rPr>
              <w:t>БИОЛОГИЧНОТО РАЗНООБРАЗИЕ, ПОДОБРЯВАНЕ НА ЕКОСИСТЕМНИТЕ УСЛУГИ И ОПАЗВАНЕ НА МЕСТООБИТАНИЯТА И ЛАНДШАФТА</w:t>
            </w:r>
            <w:r w:rsidR="000115FC" w:rsidRPr="00881BEF">
              <w:rPr>
                <w:noProof/>
                <w:webHidden/>
              </w:rPr>
              <w:tab/>
            </w:r>
            <w:r w:rsidR="000115FC" w:rsidRPr="00881BEF">
              <w:rPr>
                <w:noProof/>
                <w:webHidden/>
              </w:rPr>
              <w:fldChar w:fldCharType="begin"/>
            </w:r>
            <w:r w:rsidR="000115FC" w:rsidRPr="00881BEF">
              <w:rPr>
                <w:noProof/>
                <w:webHidden/>
              </w:rPr>
              <w:instrText xml:space="preserve"> PAGEREF _Toc45196008 \h </w:instrText>
            </w:r>
            <w:r w:rsidR="000115FC" w:rsidRPr="00881BEF">
              <w:rPr>
                <w:noProof/>
                <w:webHidden/>
              </w:rPr>
            </w:r>
            <w:r w:rsidR="000115FC" w:rsidRPr="00881BEF">
              <w:rPr>
                <w:noProof/>
                <w:webHidden/>
              </w:rPr>
              <w:fldChar w:fldCharType="separate"/>
            </w:r>
            <w:r w:rsidR="000115FC" w:rsidRPr="00881BEF">
              <w:rPr>
                <w:noProof/>
                <w:webHidden/>
              </w:rPr>
              <w:t>7</w:t>
            </w:r>
            <w:r w:rsidR="000115FC" w:rsidRPr="00881BEF">
              <w:rPr>
                <w:noProof/>
                <w:webHidden/>
              </w:rPr>
              <w:fldChar w:fldCharType="end"/>
            </w:r>
          </w:hyperlink>
        </w:p>
        <w:p w14:paraId="100E5BB7" w14:textId="34AAE1C0" w:rsidR="000115FC" w:rsidRPr="00881BEF" w:rsidRDefault="00BC37D6" w:rsidP="000115FC">
          <w:pPr>
            <w:pStyle w:val="TOC2"/>
            <w:spacing w:after="0" w:line="240" w:lineRule="auto"/>
            <w:ind w:firstLine="426"/>
            <w:rPr>
              <w:rFonts w:asciiTheme="minorHAnsi" w:eastAsia="PMingLiU" w:hAnsiTheme="minorHAnsi" w:cstheme="minorBidi"/>
              <w:noProof/>
              <w:lang w:eastAsia="zh-TW"/>
            </w:rPr>
          </w:pPr>
          <w:hyperlink w:anchor="_Toc45196009" w:history="1">
            <w:r w:rsidR="000115FC" w:rsidRPr="00881BEF">
              <w:rPr>
                <w:rStyle w:val="Hyperlink"/>
                <w:rFonts w:ascii="Times New Roman" w:hAnsi="Times New Roman"/>
                <w:bCs/>
                <w:noProof/>
                <w:bdr w:val="none" w:sz="0" w:space="0" w:color="auto" w:frame="1"/>
              </w:rPr>
              <w:t>4.</w:t>
            </w:r>
            <w:r w:rsidR="000115FC" w:rsidRPr="00881BEF">
              <w:rPr>
                <w:rFonts w:asciiTheme="minorHAnsi" w:eastAsia="PMingLiU" w:hAnsiTheme="minorHAnsi" w:cstheme="minorBidi"/>
                <w:noProof/>
                <w:lang w:eastAsia="zh-TW"/>
              </w:rPr>
              <w:tab/>
            </w:r>
            <w:r w:rsidR="000115FC" w:rsidRPr="00881BEF">
              <w:rPr>
                <w:rStyle w:val="Hyperlink"/>
                <w:rFonts w:ascii="Times New Roman" w:hAnsi="Times New Roman"/>
                <w:bCs/>
                <w:noProof/>
                <w:lang w:bidi="bg-BG"/>
              </w:rPr>
              <w:t>ЗАДЪЛЖИТЕЛНИ УСЛОВИЯ В СТРУКТУРАТА НА ОСП СЛЕД 2020 Г.</w:t>
            </w:r>
            <w:r w:rsidR="000115FC" w:rsidRPr="00881BEF">
              <w:rPr>
                <w:noProof/>
                <w:webHidden/>
              </w:rPr>
              <w:tab/>
            </w:r>
            <w:r w:rsidR="000115FC" w:rsidRPr="00881BEF">
              <w:rPr>
                <w:noProof/>
                <w:webHidden/>
              </w:rPr>
              <w:fldChar w:fldCharType="begin"/>
            </w:r>
            <w:r w:rsidR="000115FC" w:rsidRPr="00881BEF">
              <w:rPr>
                <w:noProof/>
                <w:webHidden/>
              </w:rPr>
              <w:instrText xml:space="preserve"> PAGEREF _Toc45196009 \h </w:instrText>
            </w:r>
            <w:r w:rsidR="000115FC" w:rsidRPr="00881BEF">
              <w:rPr>
                <w:noProof/>
                <w:webHidden/>
              </w:rPr>
            </w:r>
            <w:r w:rsidR="000115FC" w:rsidRPr="00881BEF">
              <w:rPr>
                <w:noProof/>
                <w:webHidden/>
              </w:rPr>
              <w:fldChar w:fldCharType="separate"/>
            </w:r>
            <w:r w:rsidR="000115FC" w:rsidRPr="00881BEF">
              <w:rPr>
                <w:noProof/>
                <w:webHidden/>
              </w:rPr>
              <w:t>8</w:t>
            </w:r>
            <w:r w:rsidR="000115FC" w:rsidRPr="00881BEF">
              <w:rPr>
                <w:noProof/>
                <w:webHidden/>
              </w:rPr>
              <w:fldChar w:fldCharType="end"/>
            </w:r>
          </w:hyperlink>
        </w:p>
        <w:p w14:paraId="11E14344" w14:textId="2683B2F2" w:rsidR="000115FC" w:rsidRPr="00881BEF" w:rsidRDefault="00BC37D6" w:rsidP="000115FC">
          <w:pPr>
            <w:pStyle w:val="TOC1"/>
            <w:tabs>
              <w:tab w:val="left" w:pos="442"/>
              <w:tab w:val="right" w:leader="dot" w:pos="8778"/>
            </w:tabs>
            <w:spacing w:after="0" w:line="240" w:lineRule="auto"/>
            <w:rPr>
              <w:rFonts w:asciiTheme="minorHAnsi" w:eastAsia="PMingLiU" w:hAnsiTheme="minorHAnsi" w:cstheme="minorBidi"/>
              <w:noProof/>
              <w:lang w:eastAsia="zh-TW"/>
            </w:rPr>
          </w:pPr>
          <w:hyperlink w:anchor="_Toc45196010" w:history="1">
            <w:r w:rsidR="000115FC" w:rsidRPr="00881BEF">
              <w:rPr>
                <w:rStyle w:val="Hyperlink"/>
                <w:rFonts w:ascii="Times New Roman" w:eastAsia="Times New Roman" w:hAnsi="Times New Roman"/>
                <w:b/>
                <w:noProof/>
                <w:kern w:val="32"/>
                <w:lang w:eastAsia="bg-BG" w:bidi="bg-BG"/>
              </w:rPr>
              <w:t>II.</w:t>
            </w:r>
            <w:r w:rsidR="000115FC" w:rsidRPr="00881BEF">
              <w:rPr>
                <w:rFonts w:asciiTheme="minorHAnsi" w:eastAsia="PMingLiU" w:hAnsiTheme="minorHAnsi" w:cstheme="minorBidi"/>
                <w:noProof/>
                <w:lang w:eastAsia="zh-TW"/>
              </w:rPr>
              <w:tab/>
            </w:r>
            <w:r w:rsidR="000115FC" w:rsidRPr="00881BEF">
              <w:rPr>
                <w:rStyle w:val="Hyperlink"/>
                <w:rFonts w:ascii="Times New Roman" w:eastAsia="Times New Roman" w:hAnsi="Times New Roman"/>
                <w:noProof/>
                <w:kern w:val="32"/>
                <w:lang w:eastAsia="bg-BG" w:bidi="bg-BG"/>
              </w:rPr>
              <w:t>НАСОЧВАНЕ НА ЗЕМЕДЕЛСКИТЕ ПРАКТИКИ В ПОЛЗА ЗА КЛИМАТА И ОКОЛНАТА СРЕДА</w:t>
            </w:r>
            <w:r w:rsidR="000115FC" w:rsidRPr="00881BEF">
              <w:rPr>
                <w:noProof/>
                <w:webHidden/>
              </w:rPr>
              <w:tab/>
            </w:r>
            <w:r w:rsidR="000115FC" w:rsidRPr="00881BEF">
              <w:rPr>
                <w:noProof/>
                <w:webHidden/>
              </w:rPr>
              <w:fldChar w:fldCharType="begin"/>
            </w:r>
            <w:r w:rsidR="000115FC" w:rsidRPr="00881BEF">
              <w:rPr>
                <w:noProof/>
                <w:webHidden/>
              </w:rPr>
              <w:instrText xml:space="preserve"> PAGEREF _Toc45196010 \h </w:instrText>
            </w:r>
            <w:r w:rsidR="000115FC" w:rsidRPr="00881BEF">
              <w:rPr>
                <w:noProof/>
                <w:webHidden/>
              </w:rPr>
            </w:r>
            <w:r w:rsidR="000115FC" w:rsidRPr="00881BEF">
              <w:rPr>
                <w:noProof/>
                <w:webHidden/>
              </w:rPr>
              <w:fldChar w:fldCharType="separate"/>
            </w:r>
            <w:r w:rsidR="000115FC" w:rsidRPr="00881BEF">
              <w:rPr>
                <w:noProof/>
                <w:webHidden/>
              </w:rPr>
              <w:t>10</w:t>
            </w:r>
            <w:r w:rsidR="000115FC" w:rsidRPr="00881BEF">
              <w:rPr>
                <w:noProof/>
                <w:webHidden/>
              </w:rPr>
              <w:fldChar w:fldCharType="end"/>
            </w:r>
          </w:hyperlink>
        </w:p>
        <w:p w14:paraId="09DE3BA2" w14:textId="3DA8AB4F" w:rsidR="000115FC" w:rsidRPr="00881BEF" w:rsidRDefault="00BC37D6" w:rsidP="000115FC">
          <w:pPr>
            <w:pStyle w:val="TOC1"/>
            <w:tabs>
              <w:tab w:val="left" w:pos="660"/>
              <w:tab w:val="right" w:leader="dot" w:pos="8778"/>
            </w:tabs>
            <w:spacing w:after="0" w:line="240" w:lineRule="auto"/>
            <w:rPr>
              <w:rFonts w:asciiTheme="minorHAnsi" w:eastAsia="PMingLiU" w:hAnsiTheme="minorHAnsi" w:cstheme="minorBidi"/>
              <w:noProof/>
              <w:lang w:eastAsia="zh-TW"/>
            </w:rPr>
          </w:pPr>
          <w:hyperlink w:anchor="_Toc45196011" w:history="1">
            <w:r w:rsidR="000115FC" w:rsidRPr="00881BEF">
              <w:rPr>
                <w:rStyle w:val="Hyperlink"/>
                <w:rFonts w:ascii="Times New Roman" w:hAnsi="Times New Roman"/>
                <w:b/>
                <w:noProof/>
              </w:rPr>
              <w:t>III.</w:t>
            </w:r>
            <w:r w:rsidR="000115FC" w:rsidRPr="00881BEF">
              <w:rPr>
                <w:rFonts w:asciiTheme="minorHAnsi" w:eastAsia="PMingLiU" w:hAnsiTheme="minorHAnsi" w:cstheme="minorBidi"/>
                <w:noProof/>
                <w:lang w:eastAsia="zh-TW"/>
              </w:rPr>
              <w:tab/>
            </w:r>
            <w:r w:rsidR="000115FC" w:rsidRPr="00881BEF">
              <w:rPr>
                <w:rStyle w:val="Hyperlink"/>
                <w:rFonts w:ascii="Times New Roman" w:hAnsi="Times New Roman"/>
                <w:noProof/>
              </w:rPr>
              <w:t>СИСТЕМИ ЗА ПРОИЗВОДСТВО И УПРАВЛЕНИЕ НА ОБРАБОТКИТЕ В СТОПАНСТВОТО.</w:t>
            </w:r>
            <w:r w:rsidR="000115FC" w:rsidRPr="00881BEF">
              <w:rPr>
                <w:noProof/>
                <w:webHidden/>
              </w:rPr>
              <w:tab/>
            </w:r>
            <w:r w:rsidR="000115FC" w:rsidRPr="00881BEF">
              <w:rPr>
                <w:noProof/>
                <w:webHidden/>
              </w:rPr>
              <w:fldChar w:fldCharType="begin"/>
            </w:r>
            <w:r w:rsidR="000115FC" w:rsidRPr="00881BEF">
              <w:rPr>
                <w:noProof/>
                <w:webHidden/>
              </w:rPr>
              <w:instrText xml:space="preserve"> PAGEREF _Toc45196011 \h </w:instrText>
            </w:r>
            <w:r w:rsidR="000115FC" w:rsidRPr="00881BEF">
              <w:rPr>
                <w:noProof/>
                <w:webHidden/>
              </w:rPr>
            </w:r>
            <w:r w:rsidR="000115FC" w:rsidRPr="00881BEF">
              <w:rPr>
                <w:noProof/>
                <w:webHidden/>
              </w:rPr>
              <w:fldChar w:fldCharType="separate"/>
            </w:r>
            <w:r w:rsidR="000115FC" w:rsidRPr="00881BEF">
              <w:rPr>
                <w:noProof/>
                <w:webHidden/>
              </w:rPr>
              <w:t>11</w:t>
            </w:r>
            <w:r w:rsidR="000115FC" w:rsidRPr="00881BEF">
              <w:rPr>
                <w:noProof/>
                <w:webHidden/>
              </w:rPr>
              <w:fldChar w:fldCharType="end"/>
            </w:r>
          </w:hyperlink>
        </w:p>
        <w:p w14:paraId="2DA2649C" w14:textId="2BCE584F" w:rsidR="000115FC" w:rsidRPr="00881BEF" w:rsidRDefault="00BC37D6" w:rsidP="000115FC">
          <w:pPr>
            <w:pStyle w:val="TOC2"/>
            <w:spacing w:after="0" w:line="240" w:lineRule="auto"/>
            <w:ind w:firstLine="426"/>
            <w:rPr>
              <w:rFonts w:asciiTheme="minorHAnsi" w:eastAsia="PMingLiU" w:hAnsiTheme="minorHAnsi" w:cstheme="minorBidi"/>
              <w:noProof/>
              <w:lang w:eastAsia="zh-TW"/>
            </w:rPr>
          </w:pPr>
          <w:hyperlink w:anchor="_Toc45196012" w:history="1">
            <w:r w:rsidR="000115FC" w:rsidRPr="00881BEF">
              <w:rPr>
                <w:rStyle w:val="Hyperlink"/>
                <w:rFonts w:ascii="Times New Roman" w:hAnsi="Times New Roman"/>
                <w:i/>
                <w:noProof/>
              </w:rPr>
              <w:t>1.</w:t>
            </w:r>
            <w:r w:rsidR="000115FC" w:rsidRPr="00881BEF">
              <w:rPr>
                <w:rFonts w:asciiTheme="minorHAnsi" w:eastAsia="PMingLiU" w:hAnsiTheme="minorHAnsi" w:cstheme="minorBidi"/>
                <w:noProof/>
                <w:lang w:eastAsia="zh-TW"/>
              </w:rPr>
              <w:tab/>
            </w:r>
            <w:r w:rsidR="000115FC" w:rsidRPr="00881BEF">
              <w:rPr>
                <w:rStyle w:val="Hyperlink"/>
                <w:rFonts w:ascii="Times New Roman" w:hAnsi="Times New Roman"/>
                <w:i/>
                <w:noProof/>
              </w:rPr>
              <w:t>Консервационно земеделие. Обработки, целящи запазване на почвения ресурс.</w:t>
            </w:r>
            <w:r w:rsidR="000115FC" w:rsidRPr="00881BEF">
              <w:rPr>
                <w:noProof/>
                <w:webHidden/>
              </w:rPr>
              <w:tab/>
            </w:r>
            <w:r w:rsidR="000115FC" w:rsidRPr="00881BEF">
              <w:rPr>
                <w:noProof/>
                <w:webHidden/>
              </w:rPr>
              <w:fldChar w:fldCharType="begin"/>
            </w:r>
            <w:r w:rsidR="000115FC" w:rsidRPr="00881BEF">
              <w:rPr>
                <w:noProof/>
                <w:webHidden/>
              </w:rPr>
              <w:instrText xml:space="preserve"> PAGEREF _Toc45196012 \h </w:instrText>
            </w:r>
            <w:r w:rsidR="000115FC" w:rsidRPr="00881BEF">
              <w:rPr>
                <w:noProof/>
                <w:webHidden/>
              </w:rPr>
            </w:r>
            <w:r w:rsidR="000115FC" w:rsidRPr="00881BEF">
              <w:rPr>
                <w:noProof/>
                <w:webHidden/>
              </w:rPr>
              <w:fldChar w:fldCharType="separate"/>
            </w:r>
            <w:r w:rsidR="000115FC" w:rsidRPr="00881BEF">
              <w:rPr>
                <w:noProof/>
                <w:webHidden/>
              </w:rPr>
              <w:t>12</w:t>
            </w:r>
            <w:r w:rsidR="000115FC" w:rsidRPr="00881BEF">
              <w:rPr>
                <w:noProof/>
                <w:webHidden/>
              </w:rPr>
              <w:fldChar w:fldCharType="end"/>
            </w:r>
          </w:hyperlink>
        </w:p>
        <w:p w14:paraId="49FA7556" w14:textId="675D99C3" w:rsidR="000115FC" w:rsidRPr="00881BEF" w:rsidRDefault="00BC37D6" w:rsidP="000115FC">
          <w:pPr>
            <w:pStyle w:val="TOC2"/>
            <w:spacing w:after="0" w:line="240" w:lineRule="auto"/>
            <w:ind w:firstLine="426"/>
            <w:rPr>
              <w:rFonts w:asciiTheme="minorHAnsi" w:eastAsia="PMingLiU" w:hAnsiTheme="minorHAnsi" w:cstheme="minorBidi"/>
              <w:noProof/>
              <w:lang w:eastAsia="zh-TW"/>
            </w:rPr>
          </w:pPr>
          <w:hyperlink w:anchor="_Toc45196013" w:history="1">
            <w:r w:rsidR="000115FC" w:rsidRPr="00881BEF">
              <w:rPr>
                <w:rStyle w:val="Hyperlink"/>
                <w:rFonts w:ascii="Times New Roman" w:hAnsi="Times New Roman"/>
                <w:i/>
                <w:noProof/>
              </w:rPr>
              <w:t>2.</w:t>
            </w:r>
            <w:r w:rsidR="000115FC" w:rsidRPr="00881BEF">
              <w:rPr>
                <w:rFonts w:asciiTheme="minorHAnsi" w:eastAsia="PMingLiU" w:hAnsiTheme="minorHAnsi" w:cstheme="minorBidi"/>
                <w:noProof/>
                <w:lang w:eastAsia="zh-TW"/>
              </w:rPr>
              <w:tab/>
            </w:r>
            <w:r w:rsidR="000115FC" w:rsidRPr="00881BEF">
              <w:rPr>
                <w:rStyle w:val="Hyperlink"/>
                <w:rFonts w:ascii="Times New Roman" w:hAnsi="Times New Roman"/>
                <w:i/>
                <w:noProof/>
              </w:rPr>
              <w:t>Биологично земеделие.</w:t>
            </w:r>
            <w:r w:rsidR="000115FC" w:rsidRPr="00881BEF">
              <w:rPr>
                <w:noProof/>
                <w:webHidden/>
              </w:rPr>
              <w:tab/>
            </w:r>
            <w:r w:rsidR="000115FC" w:rsidRPr="00881BEF">
              <w:rPr>
                <w:noProof/>
                <w:webHidden/>
              </w:rPr>
              <w:fldChar w:fldCharType="begin"/>
            </w:r>
            <w:r w:rsidR="000115FC" w:rsidRPr="00881BEF">
              <w:rPr>
                <w:noProof/>
                <w:webHidden/>
              </w:rPr>
              <w:instrText xml:space="preserve"> PAGEREF _Toc45196013 \h </w:instrText>
            </w:r>
            <w:r w:rsidR="000115FC" w:rsidRPr="00881BEF">
              <w:rPr>
                <w:noProof/>
                <w:webHidden/>
              </w:rPr>
            </w:r>
            <w:r w:rsidR="000115FC" w:rsidRPr="00881BEF">
              <w:rPr>
                <w:noProof/>
                <w:webHidden/>
              </w:rPr>
              <w:fldChar w:fldCharType="separate"/>
            </w:r>
            <w:r w:rsidR="000115FC" w:rsidRPr="00881BEF">
              <w:rPr>
                <w:noProof/>
                <w:webHidden/>
              </w:rPr>
              <w:t>18</w:t>
            </w:r>
            <w:r w:rsidR="000115FC" w:rsidRPr="00881BEF">
              <w:rPr>
                <w:noProof/>
                <w:webHidden/>
              </w:rPr>
              <w:fldChar w:fldCharType="end"/>
            </w:r>
          </w:hyperlink>
        </w:p>
        <w:p w14:paraId="287434B8" w14:textId="41FDEE71" w:rsidR="000115FC" w:rsidRPr="00881BEF" w:rsidRDefault="00BC37D6" w:rsidP="000115FC">
          <w:pPr>
            <w:pStyle w:val="TOC2"/>
            <w:spacing w:after="0" w:line="240" w:lineRule="auto"/>
            <w:ind w:firstLine="426"/>
            <w:rPr>
              <w:rFonts w:asciiTheme="minorHAnsi" w:eastAsia="PMingLiU" w:hAnsiTheme="minorHAnsi" w:cstheme="minorBidi"/>
              <w:noProof/>
              <w:lang w:eastAsia="zh-TW"/>
            </w:rPr>
          </w:pPr>
          <w:hyperlink w:anchor="_Toc45196014" w:history="1">
            <w:r w:rsidR="000115FC" w:rsidRPr="00881BEF">
              <w:rPr>
                <w:rStyle w:val="Hyperlink"/>
                <w:rFonts w:ascii="Times New Roman" w:hAnsi="Times New Roman"/>
                <w:i/>
                <w:noProof/>
              </w:rPr>
              <w:t>3.</w:t>
            </w:r>
            <w:r w:rsidR="000115FC" w:rsidRPr="00881BEF">
              <w:rPr>
                <w:rFonts w:asciiTheme="minorHAnsi" w:eastAsia="PMingLiU" w:hAnsiTheme="minorHAnsi" w:cstheme="minorBidi"/>
                <w:noProof/>
                <w:lang w:eastAsia="zh-TW"/>
              </w:rPr>
              <w:tab/>
            </w:r>
            <w:r w:rsidR="000115FC" w:rsidRPr="00881BEF">
              <w:rPr>
                <w:rStyle w:val="Hyperlink"/>
                <w:rFonts w:ascii="Times New Roman" w:hAnsi="Times New Roman"/>
                <w:i/>
                <w:noProof/>
              </w:rPr>
              <w:t>Интегрирано производство на растения и растителни продукти.</w:t>
            </w:r>
            <w:r w:rsidR="000115FC" w:rsidRPr="00881BEF">
              <w:rPr>
                <w:noProof/>
                <w:webHidden/>
              </w:rPr>
              <w:tab/>
            </w:r>
            <w:r w:rsidR="000115FC" w:rsidRPr="00881BEF">
              <w:rPr>
                <w:noProof/>
                <w:webHidden/>
              </w:rPr>
              <w:fldChar w:fldCharType="begin"/>
            </w:r>
            <w:r w:rsidR="000115FC" w:rsidRPr="00881BEF">
              <w:rPr>
                <w:noProof/>
                <w:webHidden/>
              </w:rPr>
              <w:instrText xml:space="preserve"> PAGEREF _Toc45196014 \h </w:instrText>
            </w:r>
            <w:r w:rsidR="000115FC" w:rsidRPr="00881BEF">
              <w:rPr>
                <w:noProof/>
                <w:webHidden/>
              </w:rPr>
            </w:r>
            <w:r w:rsidR="000115FC" w:rsidRPr="00881BEF">
              <w:rPr>
                <w:noProof/>
                <w:webHidden/>
              </w:rPr>
              <w:fldChar w:fldCharType="separate"/>
            </w:r>
            <w:r w:rsidR="000115FC" w:rsidRPr="00881BEF">
              <w:rPr>
                <w:noProof/>
                <w:webHidden/>
              </w:rPr>
              <w:t>19</w:t>
            </w:r>
            <w:r w:rsidR="000115FC" w:rsidRPr="00881BEF">
              <w:rPr>
                <w:noProof/>
                <w:webHidden/>
              </w:rPr>
              <w:fldChar w:fldCharType="end"/>
            </w:r>
          </w:hyperlink>
        </w:p>
        <w:p w14:paraId="0D172D78" w14:textId="24CC2A80" w:rsidR="000115FC" w:rsidRPr="00881BEF" w:rsidRDefault="00BC37D6" w:rsidP="000115FC">
          <w:pPr>
            <w:pStyle w:val="TOC2"/>
            <w:spacing w:after="0" w:line="240" w:lineRule="auto"/>
            <w:ind w:firstLine="426"/>
            <w:rPr>
              <w:rFonts w:asciiTheme="minorHAnsi" w:eastAsia="PMingLiU" w:hAnsiTheme="minorHAnsi" w:cstheme="minorBidi"/>
              <w:noProof/>
              <w:lang w:eastAsia="zh-TW"/>
            </w:rPr>
          </w:pPr>
          <w:hyperlink w:anchor="_Toc45196015" w:history="1">
            <w:r w:rsidR="000115FC" w:rsidRPr="00881BEF">
              <w:rPr>
                <w:rStyle w:val="Hyperlink"/>
                <w:rFonts w:ascii="Times New Roman" w:hAnsi="Times New Roman"/>
                <w:i/>
                <w:noProof/>
              </w:rPr>
              <w:t>4.</w:t>
            </w:r>
            <w:r w:rsidR="000115FC" w:rsidRPr="00881BEF">
              <w:rPr>
                <w:rFonts w:asciiTheme="minorHAnsi" w:eastAsia="PMingLiU" w:hAnsiTheme="minorHAnsi" w:cstheme="minorBidi"/>
                <w:noProof/>
                <w:lang w:eastAsia="zh-TW"/>
              </w:rPr>
              <w:tab/>
            </w:r>
            <w:r w:rsidR="000115FC" w:rsidRPr="00881BEF">
              <w:rPr>
                <w:rStyle w:val="Hyperlink"/>
                <w:rFonts w:ascii="Times New Roman" w:hAnsi="Times New Roman"/>
                <w:i/>
                <w:noProof/>
              </w:rPr>
              <w:t>Практики за прецизно земеделие</w:t>
            </w:r>
            <w:r w:rsidR="000115FC" w:rsidRPr="00881BEF">
              <w:rPr>
                <w:noProof/>
                <w:webHidden/>
              </w:rPr>
              <w:tab/>
            </w:r>
            <w:r w:rsidR="000115FC" w:rsidRPr="00881BEF">
              <w:rPr>
                <w:noProof/>
                <w:webHidden/>
              </w:rPr>
              <w:fldChar w:fldCharType="begin"/>
            </w:r>
            <w:r w:rsidR="000115FC" w:rsidRPr="00881BEF">
              <w:rPr>
                <w:noProof/>
                <w:webHidden/>
              </w:rPr>
              <w:instrText xml:space="preserve"> PAGEREF _Toc45196015 \h </w:instrText>
            </w:r>
            <w:r w:rsidR="000115FC" w:rsidRPr="00881BEF">
              <w:rPr>
                <w:noProof/>
                <w:webHidden/>
              </w:rPr>
            </w:r>
            <w:r w:rsidR="000115FC" w:rsidRPr="00881BEF">
              <w:rPr>
                <w:noProof/>
                <w:webHidden/>
              </w:rPr>
              <w:fldChar w:fldCharType="separate"/>
            </w:r>
            <w:r w:rsidR="000115FC" w:rsidRPr="00881BEF">
              <w:rPr>
                <w:noProof/>
                <w:webHidden/>
              </w:rPr>
              <w:t>21</w:t>
            </w:r>
            <w:r w:rsidR="000115FC" w:rsidRPr="00881BEF">
              <w:rPr>
                <w:noProof/>
                <w:webHidden/>
              </w:rPr>
              <w:fldChar w:fldCharType="end"/>
            </w:r>
          </w:hyperlink>
        </w:p>
        <w:p w14:paraId="4D381807" w14:textId="38A213EE" w:rsidR="000115FC" w:rsidRPr="00881BEF" w:rsidRDefault="00BC37D6" w:rsidP="000115FC">
          <w:pPr>
            <w:pStyle w:val="TOC2"/>
            <w:spacing w:after="0" w:line="240" w:lineRule="auto"/>
            <w:rPr>
              <w:rFonts w:asciiTheme="minorHAnsi" w:eastAsia="PMingLiU" w:hAnsiTheme="minorHAnsi" w:cstheme="minorBidi"/>
              <w:noProof/>
              <w:lang w:eastAsia="zh-TW"/>
            </w:rPr>
          </w:pPr>
          <w:hyperlink w:anchor="_Toc45196016" w:history="1">
            <w:r w:rsidR="000115FC" w:rsidRPr="00881BEF">
              <w:rPr>
                <w:rStyle w:val="Hyperlink"/>
                <w:rFonts w:ascii="Times New Roman" w:hAnsi="Times New Roman"/>
                <w:b/>
                <w:bCs/>
                <w:noProof/>
                <w:lang w:eastAsia="bg-BG"/>
              </w:rPr>
              <w:t>IV.</w:t>
            </w:r>
            <w:r w:rsidR="000115FC" w:rsidRPr="00881BEF">
              <w:rPr>
                <w:rFonts w:asciiTheme="minorHAnsi" w:eastAsia="PMingLiU" w:hAnsiTheme="minorHAnsi" w:cstheme="minorBidi"/>
                <w:noProof/>
                <w:lang w:eastAsia="zh-TW"/>
              </w:rPr>
              <w:tab/>
            </w:r>
            <w:r w:rsidR="000115FC" w:rsidRPr="00881BEF">
              <w:rPr>
                <w:rStyle w:val="Hyperlink"/>
                <w:rFonts w:ascii="Times New Roman" w:hAnsi="Times New Roman"/>
                <w:bCs/>
                <w:noProof/>
                <w:lang w:eastAsia="bg-BG"/>
              </w:rPr>
              <w:t>ПРАКТИКИ В РАСТЕНИЕВЪДСТВО</w:t>
            </w:r>
            <w:r w:rsidR="000115FC" w:rsidRPr="00881BEF">
              <w:rPr>
                <w:noProof/>
                <w:webHidden/>
              </w:rPr>
              <w:tab/>
            </w:r>
            <w:r w:rsidR="000115FC" w:rsidRPr="00881BEF">
              <w:rPr>
                <w:noProof/>
                <w:webHidden/>
              </w:rPr>
              <w:fldChar w:fldCharType="begin"/>
            </w:r>
            <w:r w:rsidR="000115FC" w:rsidRPr="00881BEF">
              <w:rPr>
                <w:noProof/>
                <w:webHidden/>
              </w:rPr>
              <w:instrText xml:space="preserve"> PAGEREF _Toc45196016 \h </w:instrText>
            </w:r>
            <w:r w:rsidR="000115FC" w:rsidRPr="00881BEF">
              <w:rPr>
                <w:noProof/>
                <w:webHidden/>
              </w:rPr>
            </w:r>
            <w:r w:rsidR="000115FC" w:rsidRPr="00881BEF">
              <w:rPr>
                <w:noProof/>
                <w:webHidden/>
              </w:rPr>
              <w:fldChar w:fldCharType="separate"/>
            </w:r>
            <w:r w:rsidR="000115FC" w:rsidRPr="00881BEF">
              <w:rPr>
                <w:noProof/>
                <w:webHidden/>
              </w:rPr>
              <w:t>23</w:t>
            </w:r>
            <w:r w:rsidR="000115FC" w:rsidRPr="00881BEF">
              <w:rPr>
                <w:noProof/>
                <w:webHidden/>
              </w:rPr>
              <w:fldChar w:fldCharType="end"/>
            </w:r>
          </w:hyperlink>
        </w:p>
        <w:p w14:paraId="7BFEB0A9" w14:textId="79777223" w:rsidR="000115FC" w:rsidRPr="00881BEF" w:rsidRDefault="00BC37D6" w:rsidP="000115FC">
          <w:pPr>
            <w:pStyle w:val="TOC3"/>
            <w:tabs>
              <w:tab w:val="clear" w:pos="880"/>
              <w:tab w:val="left" w:pos="284"/>
            </w:tabs>
            <w:spacing w:after="0" w:line="240" w:lineRule="auto"/>
            <w:ind w:left="0"/>
            <w:rPr>
              <w:rFonts w:asciiTheme="minorHAnsi" w:eastAsia="PMingLiU" w:hAnsiTheme="minorHAnsi" w:cstheme="minorBidi"/>
              <w:noProof/>
              <w:lang w:eastAsia="zh-TW"/>
            </w:rPr>
          </w:pPr>
          <w:hyperlink w:anchor="_Toc45196017" w:history="1">
            <w:r w:rsidR="000115FC" w:rsidRPr="00881BEF">
              <w:rPr>
                <w:rStyle w:val="Hyperlink"/>
                <w:rFonts w:ascii="Times New Roman" w:hAnsi="Times New Roman"/>
                <w:i/>
                <w:noProof/>
              </w:rPr>
              <w:t>1.</w:t>
            </w:r>
            <w:r w:rsidR="000115FC" w:rsidRPr="00881BEF">
              <w:rPr>
                <w:rFonts w:asciiTheme="minorHAnsi" w:eastAsia="PMingLiU" w:hAnsiTheme="minorHAnsi" w:cstheme="minorBidi"/>
                <w:noProof/>
                <w:lang w:eastAsia="zh-TW"/>
              </w:rPr>
              <w:tab/>
            </w:r>
            <w:r w:rsidR="000115FC" w:rsidRPr="00881BEF">
              <w:rPr>
                <w:rStyle w:val="Hyperlink"/>
                <w:rFonts w:ascii="Times New Roman" w:hAnsi="Times New Roman"/>
                <w:i/>
                <w:noProof/>
              </w:rPr>
              <w:t>Практики, свързани с избор и последователност на отглежданите земеделски култури, както и дейности, свързани с подобряване състоянието на почвата.</w:t>
            </w:r>
            <w:r w:rsidR="000115FC" w:rsidRPr="00881BEF">
              <w:rPr>
                <w:noProof/>
                <w:webHidden/>
              </w:rPr>
              <w:tab/>
            </w:r>
            <w:r w:rsidR="000115FC" w:rsidRPr="00881BEF">
              <w:rPr>
                <w:noProof/>
                <w:webHidden/>
              </w:rPr>
              <w:fldChar w:fldCharType="begin"/>
            </w:r>
            <w:r w:rsidR="000115FC" w:rsidRPr="00881BEF">
              <w:rPr>
                <w:noProof/>
                <w:webHidden/>
              </w:rPr>
              <w:instrText xml:space="preserve"> PAGEREF _Toc45196017 \h </w:instrText>
            </w:r>
            <w:r w:rsidR="000115FC" w:rsidRPr="00881BEF">
              <w:rPr>
                <w:noProof/>
                <w:webHidden/>
              </w:rPr>
            </w:r>
            <w:r w:rsidR="000115FC" w:rsidRPr="00881BEF">
              <w:rPr>
                <w:noProof/>
                <w:webHidden/>
              </w:rPr>
              <w:fldChar w:fldCharType="separate"/>
            </w:r>
            <w:r w:rsidR="000115FC" w:rsidRPr="00881BEF">
              <w:rPr>
                <w:noProof/>
                <w:webHidden/>
              </w:rPr>
              <w:t>23</w:t>
            </w:r>
            <w:r w:rsidR="000115FC" w:rsidRPr="00881BEF">
              <w:rPr>
                <w:noProof/>
                <w:webHidden/>
              </w:rPr>
              <w:fldChar w:fldCharType="end"/>
            </w:r>
          </w:hyperlink>
        </w:p>
        <w:p w14:paraId="74CC47B7" w14:textId="69E4895D" w:rsidR="000115FC" w:rsidRPr="00881BEF" w:rsidRDefault="00BC37D6" w:rsidP="000115FC">
          <w:pPr>
            <w:pStyle w:val="TOC3"/>
            <w:tabs>
              <w:tab w:val="clear" w:pos="880"/>
              <w:tab w:val="left" w:pos="284"/>
            </w:tabs>
            <w:spacing w:after="0" w:line="240" w:lineRule="auto"/>
            <w:ind w:left="0"/>
            <w:rPr>
              <w:rFonts w:asciiTheme="minorHAnsi" w:eastAsia="PMingLiU" w:hAnsiTheme="minorHAnsi" w:cstheme="minorBidi"/>
              <w:noProof/>
              <w:lang w:eastAsia="zh-TW"/>
            </w:rPr>
          </w:pPr>
          <w:hyperlink w:anchor="_Toc45196018" w:history="1">
            <w:r w:rsidR="000115FC" w:rsidRPr="00881BEF">
              <w:rPr>
                <w:rStyle w:val="Hyperlink"/>
                <w:rFonts w:ascii="Times New Roman" w:hAnsi="Times New Roman"/>
                <w:i/>
                <w:noProof/>
              </w:rPr>
              <w:t>2.</w:t>
            </w:r>
            <w:r w:rsidR="000115FC" w:rsidRPr="00881BEF">
              <w:rPr>
                <w:rFonts w:asciiTheme="minorHAnsi" w:eastAsia="PMingLiU" w:hAnsiTheme="minorHAnsi" w:cstheme="minorBidi"/>
                <w:noProof/>
                <w:lang w:eastAsia="zh-TW"/>
              </w:rPr>
              <w:tab/>
            </w:r>
            <w:r w:rsidR="000115FC" w:rsidRPr="00881BEF">
              <w:rPr>
                <w:rStyle w:val="Hyperlink"/>
                <w:rFonts w:ascii="Times New Roman" w:hAnsi="Times New Roman"/>
                <w:i/>
                <w:noProof/>
              </w:rPr>
              <w:t>Практики, свързани с осигуряване на ефективно напояване на културите, задържане на влагата и температура на почвата.</w:t>
            </w:r>
            <w:r w:rsidR="000115FC" w:rsidRPr="00881BEF">
              <w:rPr>
                <w:noProof/>
                <w:webHidden/>
              </w:rPr>
              <w:tab/>
            </w:r>
            <w:r w:rsidR="000115FC" w:rsidRPr="00881BEF">
              <w:rPr>
                <w:noProof/>
                <w:webHidden/>
              </w:rPr>
              <w:fldChar w:fldCharType="begin"/>
            </w:r>
            <w:r w:rsidR="000115FC" w:rsidRPr="00881BEF">
              <w:rPr>
                <w:noProof/>
                <w:webHidden/>
              </w:rPr>
              <w:instrText xml:space="preserve"> PAGEREF _Toc45196018 \h </w:instrText>
            </w:r>
            <w:r w:rsidR="000115FC" w:rsidRPr="00881BEF">
              <w:rPr>
                <w:noProof/>
                <w:webHidden/>
              </w:rPr>
            </w:r>
            <w:r w:rsidR="000115FC" w:rsidRPr="00881BEF">
              <w:rPr>
                <w:noProof/>
                <w:webHidden/>
              </w:rPr>
              <w:fldChar w:fldCharType="separate"/>
            </w:r>
            <w:r w:rsidR="000115FC" w:rsidRPr="00881BEF">
              <w:rPr>
                <w:noProof/>
                <w:webHidden/>
              </w:rPr>
              <w:t>34</w:t>
            </w:r>
            <w:r w:rsidR="000115FC" w:rsidRPr="00881BEF">
              <w:rPr>
                <w:noProof/>
                <w:webHidden/>
              </w:rPr>
              <w:fldChar w:fldCharType="end"/>
            </w:r>
          </w:hyperlink>
        </w:p>
        <w:p w14:paraId="5BE82F4A" w14:textId="589A7AFC" w:rsidR="000115FC" w:rsidRPr="00881BEF" w:rsidRDefault="00BC37D6" w:rsidP="000115FC">
          <w:pPr>
            <w:pStyle w:val="TOC3"/>
            <w:tabs>
              <w:tab w:val="clear" w:pos="880"/>
              <w:tab w:val="left" w:pos="284"/>
            </w:tabs>
            <w:spacing w:after="0" w:line="240" w:lineRule="auto"/>
            <w:ind w:left="0"/>
            <w:rPr>
              <w:rFonts w:asciiTheme="minorHAnsi" w:eastAsia="PMingLiU" w:hAnsiTheme="minorHAnsi" w:cstheme="minorBidi"/>
              <w:noProof/>
              <w:lang w:eastAsia="zh-TW"/>
            </w:rPr>
          </w:pPr>
          <w:hyperlink w:anchor="_Toc45196019" w:history="1">
            <w:r w:rsidR="000115FC" w:rsidRPr="00881BEF">
              <w:rPr>
                <w:rStyle w:val="Hyperlink"/>
                <w:rFonts w:ascii="Times New Roman" w:hAnsi="Times New Roman"/>
                <w:noProof/>
              </w:rPr>
              <w:t>3.</w:t>
            </w:r>
            <w:r w:rsidR="000115FC" w:rsidRPr="00881BEF">
              <w:rPr>
                <w:rFonts w:asciiTheme="minorHAnsi" w:eastAsia="PMingLiU" w:hAnsiTheme="minorHAnsi" w:cstheme="minorBidi"/>
                <w:noProof/>
                <w:lang w:eastAsia="zh-TW"/>
              </w:rPr>
              <w:tab/>
            </w:r>
            <w:r w:rsidR="000115FC" w:rsidRPr="00881BEF">
              <w:rPr>
                <w:rStyle w:val="Hyperlink"/>
                <w:rFonts w:ascii="Times New Roman" w:hAnsi="Times New Roman"/>
                <w:i/>
                <w:noProof/>
              </w:rPr>
              <w:t>Практики за борба с плевелите, вредители и болести по расте</w:t>
            </w:r>
            <w:r w:rsidR="000115FC" w:rsidRPr="00881BEF">
              <w:rPr>
                <w:rStyle w:val="Hyperlink"/>
                <w:rFonts w:ascii="Times New Roman" w:hAnsi="Times New Roman"/>
                <w:noProof/>
              </w:rPr>
              <w:t>нията</w:t>
            </w:r>
            <w:r w:rsidR="000115FC" w:rsidRPr="00881BEF">
              <w:rPr>
                <w:noProof/>
                <w:webHidden/>
              </w:rPr>
              <w:tab/>
            </w:r>
            <w:r w:rsidR="000115FC" w:rsidRPr="00881BEF">
              <w:rPr>
                <w:noProof/>
                <w:webHidden/>
              </w:rPr>
              <w:fldChar w:fldCharType="begin"/>
            </w:r>
            <w:r w:rsidR="000115FC" w:rsidRPr="00881BEF">
              <w:rPr>
                <w:noProof/>
                <w:webHidden/>
              </w:rPr>
              <w:instrText xml:space="preserve"> PAGEREF _Toc45196019 \h </w:instrText>
            </w:r>
            <w:r w:rsidR="000115FC" w:rsidRPr="00881BEF">
              <w:rPr>
                <w:noProof/>
                <w:webHidden/>
              </w:rPr>
            </w:r>
            <w:r w:rsidR="000115FC" w:rsidRPr="00881BEF">
              <w:rPr>
                <w:noProof/>
                <w:webHidden/>
              </w:rPr>
              <w:fldChar w:fldCharType="separate"/>
            </w:r>
            <w:r w:rsidR="000115FC" w:rsidRPr="00881BEF">
              <w:rPr>
                <w:noProof/>
                <w:webHidden/>
              </w:rPr>
              <w:t>38</w:t>
            </w:r>
            <w:r w:rsidR="000115FC" w:rsidRPr="00881BEF">
              <w:rPr>
                <w:noProof/>
                <w:webHidden/>
              </w:rPr>
              <w:fldChar w:fldCharType="end"/>
            </w:r>
          </w:hyperlink>
        </w:p>
        <w:p w14:paraId="756B14CD" w14:textId="3E849783" w:rsidR="000115FC" w:rsidRPr="00881BEF" w:rsidRDefault="00BC37D6" w:rsidP="000115FC">
          <w:pPr>
            <w:pStyle w:val="TOC3"/>
            <w:tabs>
              <w:tab w:val="clear" w:pos="880"/>
              <w:tab w:val="left" w:pos="284"/>
            </w:tabs>
            <w:spacing w:after="0" w:line="240" w:lineRule="auto"/>
            <w:ind w:left="0"/>
            <w:rPr>
              <w:rFonts w:asciiTheme="minorHAnsi" w:eastAsia="PMingLiU" w:hAnsiTheme="minorHAnsi" w:cstheme="minorBidi"/>
              <w:noProof/>
              <w:lang w:eastAsia="zh-TW"/>
            </w:rPr>
          </w:pPr>
          <w:hyperlink w:anchor="_Toc45196020" w:history="1">
            <w:r w:rsidR="000115FC" w:rsidRPr="00881BEF">
              <w:rPr>
                <w:rStyle w:val="Hyperlink"/>
                <w:rFonts w:ascii="Times New Roman" w:hAnsi="Times New Roman"/>
                <w:i/>
                <w:noProof/>
              </w:rPr>
              <w:t>4.</w:t>
            </w:r>
            <w:r w:rsidR="000115FC" w:rsidRPr="00881BEF">
              <w:rPr>
                <w:rFonts w:asciiTheme="minorHAnsi" w:eastAsia="PMingLiU" w:hAnsiTheme="minorHAnsi" w:cstheme="minorBidi"/>
                <w:noProof/>
                <w:lang w:eastAsia="zh-TW"/>
              </w:rPr>
              <w:tab/>
            </w:r>
            <w:r w:rsidR="000115FC" w:rsidRPr="00881BEF">
              <w:rPr>
                <w:rStyle w:val="Hyperlink"/>
                <w:rFonts w:ascii="Times New Roman" w:hAnsi="Times New Roman"/>
                <w:i/>
                <w:noProof/>
              </w:rPr>
              <w:t>Практики за управление на заплахите от ерозия.</w:t>
            </w:r>
            <w:r w:rsidR="000115FC" w:rsidRPr="00881BEF">
              <w:rPr>
                <w:noProof/>
                <w:webHidden/>
              </w:rPr>
              <w:tab/>
            </w:r>
            <w:r w:rsidR="000115FC" w:rsidRPr="00881BEF">
              <w:rPr>
                <w:noProof/>
                <w:webHidden/>
              </w:rPr>
              <w:fldChar w:fldCharType="begin"/>
            </w:r>
            <w:r w:rsidR="000115FC" w:rsidRPr="00881BEF">
              <w:rPr>
                <w:noProof/>
                <w:webHidden/>
              </w:rPr>
              <w:instrText xml:space="preserve"> PAGEREF _Toc45196020 \h </w:instrText>
            </w:r>
            <w:r w:rsidR="000115FC" w:rsidRPr="00881BEF">
              <w:rPr>
                <w:noProof/>
                <w:webHidden/>
              </w:rPr>
            </w:r>
            <w:r w:rsidR="000115FC" w:rsidRPr="00881BEF">
              <w:rPr>
                <w:noProof/>
                <w:webHidden/>
              </w:rPr>
              <w:fldChar w:fldCharType="separate"/>
            </w:r>
            <w:r w:rsidR="000115FC" w:rsidRPr="00881BEF">
              <w:rPr>
                <w:noProof/>
                <w:webHidden/>
              </w:rPr>
              <w:t>39</w:t>
            </w:r>
            <w:r w:rsidR="000115FC" w:rsidRPr="00881BEF">
              <w:rPr>
                <w:noProof/>
                <w:webHidden/>
              </w:rPr>
              <w:fldChar w:fldCharType="end"/>
            </w:r>
          </w:hyperlink>
        </w:p>
        <w:p w14:paraId="280A0465" w14:textId="782FA6C3" w:rsidR="000115FC" w:rsidRPr="00881BEF" w:rsidRDefault="00BC37D6" w:rsidP="000115FC">
          <w:pPr>
            <w:pStyle w:val="TOC3"/>
            <w:tabs>
              <w:tab w:val="clear" w:pos="880"/>
              <w:tab w:val="left" w:pos="284"/>
            </w:tabs>
            <w:spacing w:after="0" w:line="240" w:lineRule="auto"/>
            <w:ind w:left="0"/>
            <w:rPr>
              <w:rFonts w:asciiTheme="minorHAnsi" w:eastAsia="PMingLiU" w:hAnsiTheme="minorHAnsi" w:cstheme="minorBidi"/>
              <w:noProof/>
              <w:lang w:eastAsia="zh-TW"/>
            </w:rPr>
          </w:pPr>
          <w:hyperlink w:anchor="_Toc45196021" w:history="1">
            <w:r w:rsidR="000115FC" w:rsidRPr="00881BEF">
              <w:rPr>
                <w:rStyle w:val="Hyperlink"/>
                <w:rFonts w:ascii="Times New Roman" w:hAnsi="Times New Roman"/>
                <w:i/>
                <w:noProof/>
              </w:rPr>
              <w:t>5.  Управление на елементите на ландшафта и пасища</w:t>
            </w:r>
            <w:r w:rsidR="000115FC" w:rsidRPr="00881BEF">
              <w:rPr>
                <w:noProof/>
                <w:webHidden/>
              </w:rPr>
              <w:tab/>
            </w:r>
            <w:r w:rsidR="000115FC" w:rsidRPr="00881BEF">
              <w:rPr>
                <w:noProof/>
                <w:webHidden/>
              </w:rPr>
              <w:fldChar w:fldCharType="begin"/>
            </w:r>
            <w:r w:rsidR="000115FC" w:rsidRPr="00881BEF">
              <w:rPr>
                <w:noProof/>
                <w:webHidden/>
              </w:rPr>
              <w:instrText xml:space="preserve"> PAGEREF _Toc45196021 \h </w:instrText>
            </w:r>
            <w:r w:rsidR="000115FC" w:rsidRPr="00881BEF">
              <w:rPr>
                <w:noProof/>
                <w:webHidden/>
              </w:rPr>
            </w:r>
            <w:r w:rsidR="000115FC" w:rsidRPr="00881BEF">
              <w:rPr>
                <w:noProof/>
                <w:webHidden/>
              </w:rPr>
              <w:fldChar w:fldCharType="separate"/>
            </w:r>
            <w:r w:rsidR="000115FC" w:rsidRPr="00881BEF">
              <w:rPr>
                <w:noProof/>
                <w:webHidden/>
              </w:rPr>
              <w:t>44</w:t>
            </w:r>
            <w:r w:rsidR="000115FC" w:rsidRPr="00881BEF">
              <w:rPr>
                <w:noProof/>
                <w:webHidden/>
              </w:rPr>
              <w:fldChar w:fldCharType="end"/>
            </w:r>
          </w:hyperlink>
        </w:p>
        <w:p w14:paraId="23575D5A" w14:textId="1DA44C34" w:rsidR="000115FC" w:rsidRPr="00881BEF" w:rsidRDefault="00BC37D6" w:rsidP="000115FC">
          <w:pPr>
            <w:pStyle w:val="TOC3"/>
            <w:tabs>
              <w:tab w:val="clear" w:pos="880"/>
              <w:tab w:val="left" w:pos="284"/>
            </w:tabs>
            <w:spacing w:after="0" w:line="240" w:lineRule="auto"/>
            <w:ind w:left="0"/>
            <w:rPr>
              <w:rFonts w:asciiTheme="minorHAnsi" w:eastAsia="PMingLiU" w:hAnsiTheme="minorHAnsi" w:cstheme="minorBidi"/>
              <w:noProof/>
              <w:lang w:eastAsia="zh-TW"/>
            </w:rPr>
          </w:pPr>
          <w:hyperlink w:anchor="_Toc45196022" w:history="1">
            <w:r w:rsidR="000115FC" w:rsidRPr="00881BEF">
              <w:rPr>
                <w:rStyle w:val="Hyperlink"/>
                <w:rFonts w:ascii="Times New Roman" w:hAnsi="Times New Roman"/>
                <w:i/>
                <w:noProof/>
              </w:rPr>
              <w:t>6.</w:t>
            </w:r>
            <w:r w:rsidR="000115FC" w:rsidRPr="00881BEF">
              <w:rPr>
                <w:rFonts w:asciiTheme="minorHAnsi" w:eastAsia="PMingLiU" w:hAnsiTheme="minorHAnsi" w:cstheme="minorBidi"/>
                <w:noProof/>
                <w:lang w:eastAsia="zh-TW"/>
              </w:rPr>
              <w:tab/>
            </w:r>
            <w:r w:rsidR="000115FC" w:rsidRPr="00881BEF">
              <w:rPr>
                <w:rStyle w:val="Hyperlink"/>
                <w:rFonts w:ascii="Times New Roman" w:hAnsi="Times New Roman"/>
                <w:i/>
                <w:noProof/>
              </w:rPr>
              <w:t>Практики, насочени към опазване и възстановяване на биологичното разнообразие</w:t>
            </w:r>
            <w:r w:rsidR="000115FC" w:rsidRPr="00881BEF">
              <w:rPr>
                <w:noProof/>
                <w:webHidden/>
              </w:rPr>
              <w:tab/>
            </w:r>
            <w:r w:rsidR="000115FC" w:rsidRPr="00881BEF">
              <w:rPr>
                <w:noProof/>
                <w:webHidden/>
              </w:rPr>
              <w:fldChar w:fldCharType="begin"/>
            </w:r>
            <w:r w:rsidR="000115FC" w:rsidRPr="00881BEF">
              <w:rPr>
                <w:noProof/>
                <w:webHidden/>
              </w:rPr>
              <w:instrText xml:space="preserve"> PAGEREF _Toc45196022 \h </w:instrText>
            </w:r>
            <w:r w:rsidR="000115FC" w:rsidRPr="00881BEF">
              <w:rPr>
                <w:noProof/>
                <w:webHidden/>
              </w:rPr>
            </w:r>
            <w:r w:rsidR="000115FC" w:rsidRPr="00881BEF">
              <w:rPr>
                <w:noProof/>
                <w:webHidden/>
              </w:rPr>
              <w:fldChar w:fldCharType="separate"/>
            </w:r>
            <w:r w:rsidR="000115FC" w:rsidRPr="00881BEF">
              <w:rPr>
                <w:noProof/>
                <w:webHidden/>
              </w:rPr>
              <w:t>46</w:t>
            </w:r>
            <w:r w:rsidR="000115FC" w:rsidRPr="00881BEF">
              <w:rPr>
                <w:noProof/>
                <w:webHidden/>
              </w:rPr>
              <w:fldChar w:fldCharType="end"/>
            </w:r>
          </w:hyperlink>
        </w:p>
        <w:p w14:paraId="69A5042F" w14:textId="07733E3F" w:rsidR="000115FC" w:rsidRPr="00881BEF" w:rsidRDefault="00BC37D6" w:rsidP="000115FC">
          <w:pPr>
            <w:pStyle w:val="TOC3"/>
            <w:tabs>
              <w:tab w:val="clear" w:pos="880"/>
              <w:tab w:val="left" w:pos="284"/>
            </w:tabs>
            <w:spacing w:after="0" w:line="240" w:lineRule="auto"/>
            <w:ind w:left="0"/>
            <w:rPr>
              <w:rFonts w:asciiTheme="minorHAnsi" w:eastAsia="PMingLiU" w:hAnsiTheme="minorHAnsi" w:cstheme="minorBidi"/>
              <w:noProof/>
              <w:lang w:eastAsia="zh-TW"/>
            </w:rPr>
          </w:pPr>
          <w:hyperlink w:anchor="_Toc45196023" w:history="1">
            <w:r w:rsidR="000115FC" w:rsidRPr="00881BEF">
              <w:rPr>
                <w:rStyle w:val="Hyperlink"/>
                <w:rFonts w:ascii="Times New Roman" w:hAnsi="Times New Roman"/>
                <w:i/>
                <w:noProof/>
              </w:rPr>
              <w:t>7.</w:t>
            </w:r>
            <w:r w:rsidR="000115FC" w:rsidRPr="00881BEF">
              <w:rPr>
                <w:rFonts w:asciiTheme="minorHAnsi" w:eastAsia="PMingLiU" w:hAnsiTheme="minorHAnsi" w:cstheme="minorBidi"/>
                <w:noProof/>
                <w:lang w:eastAsia="zh-TW"/>
              </w:rPr>
              <w:tab/>
            </w:r>
            <w:r w:rsidR="000115FC" w:rsidRPr="00881BEF">
              <w:rPr>
                <w:rStyle w:val="Hyperlink"/>
                <w:rFonts w:ascii="Times New Roman" w:hAnsi="Times New Roman"/>
                <w:i/>
                <w:noProof/>
              </w:rPr>
              <w:t>Агролесовъдство</w:t>
            </w:r>
            <w:r w:rsidR="000115FC" w:rsidRPr="00881BEF">
              <w:rPr>
                <w:noProof/>
                <w:webHidden/>
              </w:rPr>
              <w:tab/>
            </w:r>
            <w:r w:rsidR="000115FC" w:rsidRPr="00881BEF">
              <w:rPr>
                <w:noProof/>
                <w:webHidden/>
              </w:rPr>
              <w:fldChar w:fldCharType="begin"/>
            </w:r>
            <w:r w:rsidR="000115FC" w:rsidRPr="00881BEF">
              <w:rPr>
                <w:noProof/>
                <w:webHidden/>
              </w:rPr>
              <w:instrText xml:space="preserve"> PAGEREF _Toc45196023 \h </w:instrText>
            </w:r>
            <w:r w:rsidR="000115FC" w:rsidRPr="00881BEF">
              <w:rPr>
                <w:noProof/>
                <w:webHidden/>
              </w:rPr>
            </w:r>
            <w:r w:rsidR="000115FC" w:rsidRPr="00881BEF">
              <w:rPr>
                <w:noProof/>
                <w:webHidden/>
              </w:rPr>
              <w:fldChar w:fldCharType="separate"/>
            </w:r>
            <w:r w:rsidR="000115FC" w:rsidRPr="00881BEF">
              <w:rPr>
                <w:noProof/>
                <w:webHidden/>
              </w:rPr>
              <w:t>47</w:t>
            </w:r>
            <w:r w:rsidR="000115FC" w:rsidRPr="00881BEF">
              <w:rPr>
                <w:noProof/>
                <w:webHidden/>
              </w:rPr>
              <w:fldChar w:fldCharType="end"/>
            </w:r>
          </w:hyperlink>
        </w:p>
        <w:p w14:paraId="7A9E6BA4" w14:textId="1F1AF57C" w:rsidR="000115FC" w:rsidRPr="00881BEF" w:rsidRDefault="00BC37D6" w:rsidP="000115FC">
          <w:pPr>
            <w:pStyle w:val="TOC2"/>
            <w:tabs>
              <w:tab w:val="clear" w:pos="660"/>
              <w:tab w:val="left" w:pos="284"/>
            </w:tabs>
            <w:spacing w:after="0" w:line="240" w:lineRule="auto"/>
            <w:rPr>
              <w:rFonts w:asciiTheme="minorHAnsi" w:eastAsia="PMingLiU" w:hAnsiTheme="minorHAnsi" w:cstheme="minorBidi"/>
              <w:noProof/>
              <w:lang w:eastAsia="zh-TW"/>
            </w:rPr>
          </w:pPr>
          <w:hyperlink w:anchor="_Toc45196024" w:history="1">
            <w:r w:rsidR="000115FC" w:rsidRPr="00881BEF">
              <w:rPr>
                <w:rStyle w:val="Hyperlink"/>
                <w:rFonts w:ascii="Times New Roman" w:hAnsi="Times New Roman"/>
                <w:b/>
                <w:bCs/>
                <w:noProof/>
                <w:lang w:eastAsia="bg-BG"/>
              </w:rPr>
              <w:t>V.</w:t>
            </w:r>
            <w:r w:rsidR="000115FC" w:rsidRPr="00881BEF">
              <w:rPr>
                <w:rFonts w:asciiTheme="minorHAnsi" w:eastAsia="PMingLiU" w:hAnsiTheme="minorHAnsi" w:cstheme="minorBidi"/>
                <w:noProof/>
                <w:lang w:eastAsia="zh-TW"/>
              </w:rPr>
              <w:tab/>
            </w:r>
            <w:r w:rsidR="000115FC" w:rsidRPr="00881BEF">
              <w:rPr>
                <w:rStyle w:val="Hyperlink"/>
                <w:rFonts w:ascii="Times New Roman" w:hAnsi="Times New Roman"/>
                <w:bCs/>
                <w:noProof/>
                <w:lang w:eastAsia="bg-BG"/>
              </w:rPr>
              <w:t>ПРАКТИКИ В ЖИВОТНОВЪДСТВОТО</w:t>
            </w:r>
            <w:r w:rsidR="000115FC" w:rsidRPr="00881BEF">
              <w:rPr>
                <w:noProof/>
                <w:webHidden/>
              </w:rPr>
              <w:tab/>
            </w:r>
            <w:r w:rsidR="000115FC" w:rsidRPr="00881BEF">
              <w:rPr>
                <w:noProof/>
                <w:webHidden/>
              </w:rPr>
              <w:fldChar w:fldCharType="begin"/>
            </w:r>
            <w:r w:rsidR="000115FC" w:rsidRPr="00881BEF">
              <w:rPr>
                <w:noProof/>
                <w:webHidden/>
              </w:rPr>
              <w:instrText xml:space="preserve"> PAGEREF _Toc45196024 \h </w:instrText>
            </w:r>
            <w:r w:rsidR="000115FC" w:rsidRPr="00881BEF">
              <w:rPr>
                <w:noProof/>
                <w:webHidden/>
              </w:rPr>
            </w:r>
            <w:r w:rsidR="000115FC" w:rsidRPr="00881BEF">
              <w:rPr>
                <w:noProof/>
                <w:webHidden/>
              </w:rPr>
              <w:fldChar w:fldCharType="separate"/>
            </w:r>
            <w:r w:rsidR="000115FC" w:rsidRPr="00881BEF">
              <w:rPr>
                <w:noProof/>
                <w:webHidden/>
              </w:rPr>
              <w:t>47</w:t>
            </w:r>
            <w:r w:rsidR="000115FC" w:rsidRPr="00881BEF">
              <w:rPr>
                <w:noProof/>
                <w:webHidden/>
              </w:rPr>
              <w:fldChar w:fldCharType="end"/>
            </w:r>
          </w:hyperlink>
        </w:p>
        <w:p w14:paraId="2A947A5A" w14:textId="1458BE76" w:rsidR="000115FC" w:rsidRPr="00881BEF" w:rsidRDefault="00BC37D6" w:rsidP="000115FC">
          <w:pPr>
            <w:pStyle w:val="TOC3"/>
            <w:spacing w:after="0" w:line="240" w:lineRule="auto"/>
            <w:rPr>
              <w:rFonts w:asciiTheme="minorHAnsi" w:eastAsia="PMingLiU" w:hAnsiTheme="minorHAnsi" w:cstheme="minorBidi"/>
              <w:noProof/>
              <w:lang w:eastAsia="zh-TW"/>
            </w:rPr>
          </w:pPr>
          <w:hyperlink w:anchor="_Toc45196025" w:history="1">
            <w:r w:rsidR="000115FC" w:rsidRPr="00881BEF">
              <w:rPr>
                <w:rStyle w:val="Hyperlink"/>
                <w:rFonts w:ascii="Times New Roman" w:hAnsi="Times New Roman"/>
                <w:i/>
                <w:noProof/>
              </w:rPr>
              <w:t>1.</w:t>
            </w:r>
            <w:r w:rsidR="000115FC" w:rsidRPr="00881BEF">
              <w:rPr>
                <w:rFonts w:asciiTheme="minorHAnsi" w:eastAsia="PMingLiU" w:hAnsiTheme="minorHAnsi" w:cstheme="minorBidi"/>
                <w:noProof/>
                <w:lang w:eastAsia="zh-TW"/>
              </w:rPr>
              <w:tab/>
            </w:r>
            <w:r w:rsidR="000115FC" w:rsidRPr="00881BEF">
              <w:rPr>
                <w:rStyle w:val="Hyperlink"/>
                <w:rFonts w:ascii="Times New Roman" w:hAnsi="Times New Roman"/>
                <w:i/>
                <w:noProof/>
              </w:rPr>
              <w:t>Хуманно отношение към животните.</w:t>
            </w:r>
            <w:r w:rsidR="000115FC" w:rsidRPr="00881BEF">
              <w:rPr>
                <w:noProof/>
                <w:webHidden/>
              </w:rPr>
              <w:tab/>
            </w:r>
            <w:r w:rsidR="000115FC" w:rsidRPr="00881BEF">
              <w:rPr>
                <w:noProof/>
                <w:webHidden/>
              </w:rPr>
              <w:fldChar w:fldCharType="begin"/>
            </w:r>
            <w:r w:rsidR="000115FC" w:rsidRPr="00881BEF">
              <w:rPr>
                <w:noProof/>
                <w:webHidden/>
              </w:rPr>
              <w:instrText xml:space="preserve"> PAGEREF _Toc45196025 \h </w:instrText>
            </w:r>
            <w:r w:rsidR="000115FC" w:rsidRPr="00881BEF">
              <w:rPr>
                <w:noProof/>
                <w:webHidden/>
              </w:rPr>
            </w:r>
            <w:r w:rsidR="000115FC" w:rsidRPr="00881BEF">
              <w:rPr>
                <w:noProof/>
                <w:webHidden/>
              </w:rPr>
              <w:fldChar w:fldCharType="separate"/>
            </w:r>
            <w:r w:rsidR="000115FC" w:rsidRPr="00881BEF">
              <w:rPr>
                <w:noProof/>
                <w:webHidden/>
              </w:rPr>
              <w:t>47</w:t>
            </w:r>
            <w:r w:rsidR="000115FC" w:rsidRPr="00881BEF">
              <w:rPr>
                <w:noProof/>
                <w:webHidden/>
              </w:rPr>
              <w:fldChar w:fldCharType="end"/>
            </w:r>
          </w:hyperlink>
        </w:p>
        <w:p w14:paraId="1D268745" w14:textId="05FC245B" w:rsidR="000115FC" w:rsidRPr="00881BEF" w:rsidRDefault="00BC37D6" w:rsidP="000115FC">
          <w:pPr>
            <w:pStyle w:val="TOC3"/>
            <w:spacing w:after="0" w:line="240" w:lineRule="auto"/>
            <w:rPr>
              <w:rFonts w:asciiTheme="minorHAnsi" w:eastAsia="PMingLiU" w:hAnsiTheme="minorHAnsi" w:cstheme="minorBidi"/>
              <w:noProof/>
              <w:lang w:eastAsia="zh-TW"/>
            </w:rPr>
          </w:pPr>
          <w:hyperlink w:anchor="_Toc45196026" w:history="1">
            <w:r w:rsidR="000115FC" w:rsidRPr="00881BEF">
              <w:rPr>
                <w:rStyle w:val="Hyperlink"/>
                <w:rFonts w:ascii="Times New Roman" w:hAnsi="Times New Roman"/>
                <w:i/>
                <w:noProof/>
              </w:rPr>
              <w:t>2.</w:t>
            </w:r>
            <w:r w:rsidR="000115FC" w:rsidRPr="00881BEF">
              <w:rPr>
                <w:rFonts w:asciiTheme="minorHAnsi" w:eastAsia="PMingLiU" w:hAnsiTheme="minorHAnsi" w:cstheme="minorBidi"/>
                <w:noProof/>
                <w:lang w:eastAsia="zh-TW"/>
              </w:rPr>
              <w:tab/>
            </w:r>
            <w:r w:rsidR="000115FC" w:rsidRPr="00881BEF">
              <w:rPr>
                <w:rStyle w:val="Hyperlink"/>
                <w:rFonts w:ascii="Times New Roman" w:hAnsi="Times New Roman"/>
                <w:i/>
                <w:noProof/>
              </w:rPr>
              <w:t>Опазване на застрашените от изчезване местни редки породи животни.</w:t>
            </w:r>
            <w:r w:rsidR="000115FC" w:rsidRPr="00881BEF">
              <w:rPr>
                <w:noProof/>
                <w:webHidden/>
              </w:rPr>
              <w:tab/>
            </w:r>
            <w:r w:rsidR="000115FC" w:rsidRPr="00881BEF">
              <w:rPr>
                <w:noProof/>
                <w:webHidden/>
              </w:rPr>
              <w:fldChar w:fldCharType="begin"/>
            </w:r>
            <w:r w:rsidR="000115FC" w:rsidRPr="00881BEF">
              <w:rPr>
                <w:noProof/>
                <w:webHidden/>
              </w:rPr>
              <w:instrText xml:space="preserve"> PAGEREF _Toc45196026 \h </w:instrText>
            </w:r>
            <w:r w:rsidR="000115FC" w:rsidRPr="00881BEF">
              <w:rPr>
                <w:noProof/>
                <w:webHidden/>
              </w:rPr>
            </w:r>
            <w:r w:rsidR="000115FC" w:rsidRPr="00881BEF">
              <w:rPr>
                <w:noProof/>
                <w:webHidden/>
              </w:rPr>
              <w:fldChar w:fldCharType="separate"/>
            </w:r>
            <w:r w:rsidR="000115FC" w:rsidRPr="00881BEF">
              <w:rPr>
                <w:noProof/>
                <w:webHidden/>
              </w:rPr>
              <w:t>49</w:t>
            </w:r>
            <w:r w:rsidR="000115FC" w:rsidRPr="00881BEF">
              <w:rPr>
                <w:noProof/>
                <w:webHidden/>
              </w:rPr>
              <w:fldChar w:fldCharType="end"/>
            </w:r>
          </w:hyperlink>
        </w:p>
        <w:p w14:paraId="6A201ADC" w14:textId="1BE873C3" w:rsidR="000115FC" w:rsidRPr="00881BEF" w:rsidRDefault="00BC37D6" w:rsidP="000115FC">
          <w:pPr>
            <w:pStyle w:val="TOC3"/>
            <w:spacing w:after="0" w:line="240" w:lineRule="auto"/>
            <w:rPr>
              <w:rFonts w:asciiTheme="minorHAnsi" w:eastAsia="PMingLiU" w:hAnsiTheme="minorHAnsi" w:cstheme="minorBidi"/>
              <w:noProof/>
              <w:lang w:eastAsia="zh-TW"/>
            </w:rPr>
          </w:pPr>
          <w:hyperlink w:anchor="_Toc45196027" w:history="1">
            <w:r w:rsidR="000115FC" w:rsidRPr="00881BEF">
              <w:rPr>
                <w:rStyle w:val="Hyperlink"/>
                <w:rFonts w:ascii="Times New Roman" w:hAnsi="Times New Roman"/>
                <w:i/>
                <w:noProof/>
              </w:rPr>
              <w:t>3.</w:t>
            </w:r>
            <w:r w:rsidR="000115FC" w:rsidRPr="00881BEF">
              <w:rPr>
                <w:rFonts w:asciiTheme="minorHAnsi" w:eastAsia="PMingLiU" w:hAnsiTheme="minorHAnsi" w:cstheme="minorBidi"/>
                <w:noProof/>
                <w:lang w:eastAsia="zh-TW"/>
              </w:rPr>
              <w:tab/>
            </w:r>
            <w:r w:rsidR="000115FC" w:rsidRPr="00881BEF">
              <w:rPr>
                <w:rStyle w:val="Hyperlink"/>
                <w:rFonts w:ascii="Times New Roman" w:hAnsi="Times New Roman"/>
                <w:i/>
                <w:noProof/>
              </w:rPr>
              <w:t>Практики за намаляване на емисиите на амоняк във въздуха, отделени от селскостопански източници.</w:t>
            </w:r>
            <w:r w:rsidR="000115FC" w:rsidRPr="00881BEF">
              <w:rPr>
                <w:noProof/>
                <w:webHidden/>
              </w:rPr>
              <w:tab/>
            </w:r>
            <w:r w:rsidR="000115FC" w:rsidRPr="00881BEF">
              <w:rPr>
                <w:noProof/>
                <w:webHidden/>
              </w:rPr>
              <w:fldChar w:fldCharType="begin"/>
            </w:r>
            <w:r w:rsidR="000115FC" w:rsidRPr="00881BEF">
              <w:rPr>
                <w:noProof/>
                <w:webHidden/>
              </w:rPr>
              <w:instrText xml:space="preserve"> PAGEREF _Toc45196027 \h </w:instrText>
            </w:r>
            <w:r w:rsidR="000115FC" w:rsidRPr="00881BEF">
              <w:rPr>
                <w:noProof/>
                <w:webHidden/>
              </w:rPr>
            </w:r>
            <w:r w:rsidR="000115FC" w:rsidRPr="00881BEF">
              <w:rPr>
                <w:noProof/>
                <w:webHidden/>
              </w:rPr>
              <w:fldChar w:fldCharType="separate"/>
            </w:r>
            <w:r w:rsidR="000115FC" w:rsidRPr="00881BEF">
              <w:rPr>
                <w:noProof/>
                <w:webHidden/>
              </w:rPr>
              <w:t>50</w:t>
            </w:r>
            <w:r w:rsidR="000115FC" w:rsidRPr="00881BEF">
              <w:rPr>
                <w:noProof/>
                <w:webHidden/>
              </w:rPr>
              <w:fldChar w:fldCharType="end"/>
            </w:r>
          </w:hyperlink>
        </w:p>
        <w:p w14:paraId="6CB35DFC" w14:textId="2EBC7C6D" w:rsidR="000115FC" w:rsidRPr="00881BEF" w:rsidRDefault="00BC37D6" w:rsidP="000115FC">
          <w:pPr>
            <w:pStyle w:val="TOC3"/>
            <w:spacing w:after="0" w:line="240" w:lineRule="auto"/>
            <w:rPr>
              <w:rFonts w:asciiTheme="minorHAnsi" w:eastAsia="PMingLiU" w:hAnsiTheme="minorHAnsi" w:cstheme="minorBidi"/>
              <w:noProof/>
              <w:lang w:eastAsia="zh-TW"/>
            </w:rPr>
          </w:pPr>
          <w:hyperlink w:anchor="_Toc45196028" w:history="1">
            <w:r w:rsidR="000115FC" w:rsidRPr="00881BEF">
              <w:rPr>
                <w:rStyle w:val="Hyperlink"/>
                <w:rFonts w:ascii="Times New Roman" w:hAnsi="Times New Roman"/>
                <w:i/>
                <w:noProof/>
              </w:rPr>
              <w:t>4. Практики за намаляване на емисии на нитратите във водите, отделени от селскостопански източници (от правилата за опазване на водите)</w:t>
            </w:r>
            <w:r w:rsidR="000115FC" w:rsidRPr="00881BEF">
              <w:rPr>
                <w:noProof/>
                <w:webHidden/>
              </w:rPr>
              <w:tab/>
            </w:r>
            <w:r w:rsidR="000115FC" w:rsidRPr="00881BEF">
              <w:rPr>
                <w:noProof/>
                <w:webHidden/>
              </w:rPr>
              <w:fldChar w:fldCharType="begin"/>
            </w:r>
            <w:r w:rsidR="000115FC" w:rsidRPr="00881BEF">
              <w:rPr>
                <w:noProof/>
                <w:webHidden/>
              </w:rPr>
              <w:instrText xml:space="preserve"> PAGEREF _Toc45196028 \h </w:instrText>
            </w:r>
            <w:r w:rsidR="000115FC" w:rsidRPr="00881BEF">
              <w:rPr>
                <w:noProof/>
                <w:webHidden/>
              </w:rPr>
            </w:r>
            <w:r w:rsidR="000115FC" w:rsidRPr="00881BEF">
              <w:rPr>
                <w:noProof/>
                <w:webHidden/>
              </w:rPr>
              <w:fldChar w:fldCharType="separate"/>
            </w:r>
            <w:r w:rsidR="000115FC" w:rsidRPr="00881BEF">
              <w:rPr>
                <w:noProof/>
                <w:webHidden/>
              </w:rPr>
              <w:t>54</w:t>
            </w:r>
            <w:r w:rsidR="000115FC" w:rsidRPr="00881BEF">
              <w:rPr>
                <w:noProof/>
                <w:webHidden/>
              </w:rPr>
              <w:fldChar w:fldCharType="end"/>
            </w:r>
          </w:hyperlink>
        </w:p>
        <w:p w14:paraId="38297440" w14:textId="78831C7C" w:rsidR="000115FC" w:rsidRPr="00881BEF" w:rsidRDefault="00BC37D6" w:rsidP="000115FC">
          <w:pPr>
            <w:pStyle w:val="TOC3"/>
            <w:spacing w:after="0" w:line="240" w:lineRule="auto"/>
            <w:rPr>
              <w:rFonts w:asciiTheme="minorHAnsi" w:eastAsia="PMingLiU" w:hAnsiTheme="minorHAnsi" w:cstheme="minorBidi"/>
              <w:noProof/>
              <w:lang w:eastAsia="zh-TW"/>
            </w:rPr>
          </w:pPr>
          <w:hyperlink w:anchor="_Toc45196029" w:history="1">
            <w:r w:rsidR="000115FC" w:rsidRPr="00881BEF">
              <w:rPr>
                <w:rStyle w:val="Hyperlink"/>
                <w:rFonts w:ascii="Times New Roman" w:hAnsi="Times New Roman"/>
                <w:i/>
                <w:noProof/>
                <w:lang w:eastAsia="bg-BG"/>
              </w:rPr>
              <w:t>5.Противодействие на болести по животните и борба с патогенните заболявания.</w:t>
            </w:r>
            <w:r w:rsidR="000115FC" w:rsidRPr="00881BEF">
              <w:rPr>
                <w:noProof/>
                <w:webHidden/>
              </w:rPr>
              <w:tab/>
            </w:r>
            <w:r w:rsidR="000115FC" w:rsidRPr="00881BEF">
              <w:rPr>
                <w:noProof/>
                <w:webHidden/>
              </w:rPr>
              <w:fldChar w:fldCharType="begin"/>
            </w:r>
            <w:r w:rsidR="000115FC" w:rsidRPr="00881BEF">
              <w:rPr>
                <w:noProof/>
                <w:webHidden/>
              </w:rPr>
              <w:instrText xml:space="preserve"> PAGEREF _Toc45196029 \h </w:instrText>
            </w:r>
            <w:r w:rsidR="000115FC" w:rsidRPr="00881BEF">
              <w:rPr>
                <w:noProof/>
                <w:webHidden/>
              </w:rPr>
            </w:r>
            <w:r w:rsidR="000115FC" w:rsidRPr="00881BEF">
              <w:rPr>
                <w:noProof/>
                <w:webHidden/>
              </w:rPr>
              <w:fldChar w:fldCharType="separate"/>
            </w:r>
            <w:r w:rsidR="000115FC" w:rsidRPr="00881BEF">
              <w:rPr>
                <w:noProof/>
                <w:webHidden/>
              </w:rPr>
              <w:t>56</w:t>
            </w:r>
            <w:r w:rsidR="000115FC" w:rsidRPr="00881BEF">
              <w:rPr>
                <w:noProof/>
                <w:webHidden/>
              </w:rPr>
              <w:fldChar w:fldCharType="end"/>
            </w:r>
          </w:hyperlink>
        </w:p>
        <w:p w14:paraId="295D7DB7" w14:textId="23BDA751" w:rsidR="000115FC" w:rsidRPr="00881BEF" w:rsidRDefault="00BC37D6" w:rsidP="000115FC">
          <w:pPr>
            <w:pStyle w:val="TOC2"/>
            <w:spacing w:after="0" w:line="240" w:lineRule="auto"/>
            <w:rPr>
              <w:rFonts w:asciiTheme="minorHAnsi" w:eastAsia="PMingLiU" w:hAnsiTheme="minorHAnsi" w:cstheme="minorBidi"/>
              <w:noProof/>
              <w:lang w:eastAsia="zh-TW"/>
            </w:rPr>
          </w:pPr>
          <w:hyperlink w:anchor="_Toc45196030" w:history="1">
            <w:r w:rsidR="000115FC" w:rsidRPr="00881BEF">
              <w:rPr>
                <w:rStyle w:val="Hyperlink"/>
                <w:rFonts w:ascii="Times New Roman" w:hAnsi="Times New Roman"/>
                <w:b/>
                <w:bCs/>
                <w:noProof/>
                <w:lang w:eastAsia="bg-BG"/>
              </w:rPr>
              <w:t>VI.</w:t>
            </w:r>
            <w:r w:rsidR="000115FC" w:rsidRPr="00881BEF">
              <w:rPr>
                <w:rFonts w:asciiTheme="minorHAnsi" w:eastAsia="PMingLiU" w:hAnsiTheme="minorHAnsi" w:cstheme="minorBidi"/>
                <w:noProof/>
                <w:lang w:eastAsia="zh-TW"/>
              </w:rPr>
              <w:tab/>
            </w:r>
            <w:r w:rsidR="000115FC" w:rsidRPr="00881BEF">
              <w:rPr>
                <w:rStyle w:val="Hyperlink"/>
                <w:rFonts w:ascii="Times New Roman" w:hAnsi="Times New Roman"/>
                <w:b/>
                <w:bCs/>
                <w:noProof/>
                <w:lang w:eastAsia="bg-BG"/>
              </w:rPr>
              <w:t>ПРАКТИКИ В ПЧЕЛАРСТВО</w:t>
            </w:r>
            <w:r w:rsidR="000115FC" w:rsidRPr="00881BEF">
              <w:rPr>
                <w:noProof/>
                <w:webHidden/>
              </w:rPr>
              <w:tab/>
            </w:r>
            <w:r w:rsidR="000115FC" w:rsidRPr="00881BEF">
              <w:rPr>
                <w:noProof/>
                <w:webHidden/>
              </w:rPr>
              <w:fldChar w:fldCharType="begin"/>
            </w:r>
            <w:r w:rsidR="000115FC" w:rsidRPr="00881BEF">
              <w:rPr>
                <w:noProof/>
                <w:webHidden/>
              </w:rPr>
              <w:instrText xml:space="preserve"> PAGEREF _Toc45196030 \h </w:instrText>
            </w:r>
            <w:r w:rsidR="000115FC" w:rsidRPr="00881BEF">
              <w:rPr>
                <w:noProof/>
                <w:webHidden/>
              </w:rPr>
            </w:r>
            <w:r w:rsidR="000115FC" w:rsidRPr="00881BEF">
              <w:rPr>
                <w:noProof/>
                <w:webHidden/>
              </w:rPr>
              <w:fldChar w:fldCharType="separate"/>
            </w:r>
            <w:r w:rsidR="000115FC" w:rsidRPr="00881BEF">
              <w:rPr>
                <w:noProof/>
                <w:webHidden/>
              </w:rPr>
              <w:t>56</w:t>
            </w:r>
            <w:r w:rsidR="000115FC" w:rsidRPr="00881BEF">
              <w:rPr>
                <w:noProof/>
                <w:webHidden/>
              </w:rPr>
              <w:fldChar w:fldCharType="end"/>
            </w:r>
          </w:hyperlink>
        </w:p>
        <w:p w14:paraId="02AC8D62" w14:textId="4935C4AC" w:rsidR="000115FC" w:rsidRPr="00881BEF" w:rsidRDefault="00BC37D6" w:rsidP="000115FC">
          <w:pPr>
            <w:pStyle w:val="TOC3"/>
            <w:spacing w:after="0" w:line="240" w:lineRule="auto"/>
            <w:rPr>
              <w:rFonts w:asciiTheme="minorHAnsi" w:eastAsia="PMingLiU" w:hAnsiTheme="minorHAnsi" w:cstheme="minorBidi"/>
              <w:noProof/>
              <w:lang w:eastAsia="zh-TW"/>
            </w:rPr>
          </w:pPr>
          <w:hyperlink w:anchor="_Toc45196031" w:history="1">
            <w:r w:rsidR="000115FC" w:rsidRPr="00881BEF">
              <w:rPr>
                <w:rStyle w:val="Hyperlink"/>
                <w:rFonts w:ascii="Times New Roman" w:hAnsi="Times New Roman"/>
                <w:bCs/>
                <w:iCs/>
                <w:noProof/>
              </w:rPr>
              <w:t>1.</w:t>
            </w:r>
            <w:r w:rsidR="000115FC" w:rsidRPr="00881BEF">
              <w:rPr>
                <w:rFonts w:asciiTheme="minorHAnsi" w:eastAsia="PMingLiU" w:hAnsiTheme="minorHAnsi" w:cstheme="minorBidi"/>
                <w:noProof/>
                <w:lang w:eastAsia="zh-TW"/>
              </w:rPr>
              <w:tab/>
            </w:r>
            <w:r w:rsidR="000115FC" w:rsidRPr="00881BEF">
              <w:rPr>
                <w:rStyle w:val="Hyperlink"/>
                <w:rFonts w:ascii="Times New Roman" w:hAnsi="Times New Roman"/>
                <w:i/>
                <w:noProof/>
              </w:rPr>
              <w:t>Подвижно пчеларство: Подсигуряване разнообразна паша на пчелите чрез преместване на пчелни семейства за извършване на сезонна паша.</w:t>
            </w:r>
            <w:r w:rsidR="000115FC" w:rsidRPr="00881BEF">
              <w:rPr>
                <w:noProof/>
                <w:webHidden/>
              </w:rPr>
              <w:tab/>
            </w:r>
            <w:r w:rsidR="000115FC" w:rsidRPr="00881BEF">
              <w:rPr>
                <w:noProof/>
                <w:webHidden/>
              </w:rPr>
              <w:fldChar w:fldCharType="begin"/>
            </w:r>
            <w:r w:rsidR="000115FC" w:rsidRPr="00881BEF">
              <w:rPr>
                <w:noProof/>
                <w:webHidden/>
              </w:rPr>
              <w:instrText xml:space="preserve"> PAGEREF _Toc45196031 \h </w:instrText>
            </w:r>
            <w:r w:rsidR="000115FC" w:rsidRPr="00881BEF">
              <w:rPr>
                <w:noProof/>
                <w:webHidden/>
              </w:rPr>
            </w:r>
            <w:r w:rsidR="000115FC" w:rsidRPr="00881BEF">
              <w:rPr>
                <w:noProof/>
                <w:webHidden/>
              </w:rPr>
              <w:fldChar w:fldCharType="separate"/>
            </w:r>
            <w:r w:rsidR="000115FC" w:rsidRPr="00881BEF">
              <w:rPr>
                <w:noProof/>
                <w:webHidden/>
              </w:rPr>
              <w:t>56</w:t>
            </w:r>
            <w:r w:rsidR="000115FC" w:rsidRPr="00881BEF">
              <w:rPr>
                <w:noProof/>
                <w:webHidden/>
              </w:rPr>
              <w:fldChar w:fldCharType="end"/>
            </w:r>
          </w:hyperlink>
        </w:p>
        <w:p w14:paraId="30B8890C" w14:textId="079C9DC9" w:rsidR="000115FC" w:rsidRPr="00881BEF" w:rsidRDefault="00BC37D6" w:rsidP="000115FC">
          <w:pPr>
            <w:pStyle w:val="TOC3"/>
            <w:spacing w:after="0" w:line="240" w:lineRule="auto"/>
            <w:rPr>
              <w:rFonts w:asciiTheme="minorHAnsi" w:eastAsia="PMingLiU" w:hAnsiTheme="minorHAnsi" w:cstheme="minorBidi"/>
              <w:noProof/>
              <w:lang w:eastAsia="zh-TW"/>
            </w:rPr>
          </w:pPr>
          <w:hyperlink w:anchor="_Toc45196032" w:history="1">
            <w:r w:rsidR="000115FC" w:rsidRPr="00881BEF">
              <w:rPr>
                <w:rStyle w:val="Hyperlink"/>
                <w:rFonts w:ascii="Times New Roman" w:hAnsi="Times New Roman"/>
                <w:noProof/>
              </w:rPr>
              <w:t>2.</w:t>
            </w:r>
            <w:r w:rsidR="000115FC" w:rsidRPr="00881BEF">
              <w:rPr>
                <w:rFonts w:asciiTheme="minorHAnsi" w:eastAsia="PMingLiU" w:hAnsiTheme="minorHAnsi" w:cstheme="minorBidi"/>
                <w:noProof/>
                <w:lang w:eastAsia="zh-TW"/>
              </w:rPr>
              <w:tab/>
            </w:r>
            <w:r w:rsidR="000115FC" w:rsidRPr="00881BEF">
              <w:rPr>
                <w:rStyle w:val="Hyperlink"/>
                <w:rFonts w:ascii="Times New Roman" w:hAnsi="Times New Roman"/>
                <w:i/>
                <w:noProof/>
              </w:rPr>
              <w:t>Стимулиране на сътрудничеството между растениевъди и пчелари за предоставяне на услуга по осигуряване на естествено опрашване.</w:t>
            </w:r>
            <w:r w:rsidR="000115FC" w:rsidRPr="00881BEF">
              <w:rPr>
                <w:noProof/>
                <w:webHidden/>
              </w:rPr>
              <w:tab/>
            </w:r>
            <w:r w:rsidR="000115FC" w:rsidRPr="00881BEF">
              <w:rPr>
                <w:noProof/>
                <w:webHidden/>
              </w:rPr>
              <w:fldChar w:fldCharType="begin"/>
            </w:r>
            <w:r w:rsidR="000115FC" w:rsidRPr="00881BEF">
              <w:rPr>
                <w:noProof/>
                <w:webHidden/>
              </w:rPr>
              <w:instrText xml:space="preserve"> PAGEREF _Toc45196032 \h </w:instrText>
            </w:r>
            <w:r w:rsidR="000115FC" w:rsidRPr="00881BEF">
              <w:rPr>
                <w:noProof/>
                <w:webHidden/>
              </w:rPr>
            </w:r>
            <w:r w:rsidR="000115FC" w:rsidRPr="00881BEF">
              <w:rPr>
                <w:noProof/>
                <w:webHidden/>
              </w:rPr>
              <w:fldChar w:fldCharType="separate"/>
            </w:r>
            <w:r w:rsidR="000115FC" w:rsidRPr="00881BEF">
              <w:rPr>
                <w:noProof/>
                <w:webHidden/>
              </w:rPr>
              <w:t>57</w:t>
            </w:r>
            <w:r w:rsidR="000115FC" w:rsidRPr="00881BEF">
              <w:rPr>
                <w:noProof/>
                <w:webHidden/>
              </w:rPr>
              <w:fldChar w:fldCharType="end"/>
            </w:r>
          </w:hyperlink>
        </w:p>
        <w:p w14:paraId="326E5DCA" w14:textId="2ED0797C" w:rsidR="000115FC" w:rsidRPr="00881BEF" w:rsidRDefault="00BC37D6" w:rsidP="000115FC">
          <w:pPr>
            <w:pStyle w:val="TOC3"/>
            <w:spacing w:after="0" w:line="240" w:lineRule="auto"/>
            <w:rPr>
              <w:rFonts w:asciiTheme="minorHAnsi" w:eastAsia="PMingLiU" w:hAnsiTheme="minorHAnsi" w:cstheme="minorBidi"/>
              <w:noProof/>
              <w:lang w:eastAsia="zh-TW"/>
            </w:rPr>
          </w:pPr>
          <w:hyperlink w:anchor="_Toc45196033" w:history="1">
            <w:r w:rsidR="000115FC" w:rsidRPr="00881BEF">
              <w:rPr>
                <w:rStyle w:val="Hyperlink"/>
                <w:rFonts w:ascii="Times New Roman" w:hAnsi="Times New Roman"/>
                <w:noProof/>
                <w:lang w:eastAsia="bg-BG"/>
              </w:rPr>
              <w:t>3.</w:t>
            </w:r>
            <w:r w:rsidR="000115FC" w:rsidRPr="00881BEF">
              <w:rPr>
                <w:rFonts w:asciiTheme="minorHAnsi" w:eastAsia="PMingLiU" w:hAnsiTheme="minorHAnsi" w:cstheme="minorBidi"/>
                <w:noProof/>
                <w:lang w:eastAsia="zh-TW"/>
              </w:rPr>
              <w:tab/>
            </w:r>
            <w:r w:rsidR="000115FC" w:rsidRPr="00881BEF">
              <w:rPr>
                <w:rStyle w:val="Hyperlink"/>
                <w:rFonts w:ascii="Times New Roman" w:hAnsi="Times New Roman"/>
                <w:i/>
                <w:noProof/>
                <w:lang w:eastAsia="bg-BG"/>
              </w:rPr>
              <w:t>Буферни ивици засети с билки, цветя, медоносни растения и растения за опрашителите</w:t>
            </w:r>
            <w:r w:rsidR="000115FC" w:rsidRPr="00881BEF">
              <w:rPr>
                <w:noProof/>
                <w:webHidden/>
              </w:rPr>
              <w:tab/>
            </w:r>
            <w:r w:rsidR="000115FC" w:rsidRPr="00881BEF">
              <w:rPr>
                <w:noProof/>
                <w:webHidden/>
              </w:rPr>
              <w:fldChar w:fldCharType="begin"/>
            </w:r>
            <w:r w:rsidR="000115FC" w:rsidRPr="00881BEF">
              <w:rPr>
                <w:noProof/>
                <w:webHidden/>
              </w:rPr>
              <w:instrText xml:space="preserve"> PAGEREF _Toc45196033 \h </w:instrText>
            </w:r>
            <w:r w:rsidR="000115FC" w:rsidRPr="00881BEF">
              <w:rPr>
                <w:noProof/>
                <w:webHidden/>
              </w:rPr>
            </w:r>
            <w:r w:rsidR="000115FC" w:rsidRPr="00881BEF">
              <w:rPr>
                <w:noProof/>
                <w:webHidden/>
              </w:rPr>
              <w:fldChar w:fldCharType="separate"/>
            </w:r>
            <w:r w:rsidR="000115FC" w:rsidRPr="00881BEF">
              <w:rPr>
                <w:noProof/>
                <w:webHidden/>
              </w:rPr>
              <w:t>58</w:t>
            </w:r>
            <w:r w:rsidR="000115FC" w:rsidRPr="00881BEF">
              <w:rPr>
                <w:noProof/>
                <w:webHidden/>
              </w:rPr>
              <w:fldChar w:fldCharType="end"/>
            </w:r>
          </w:hyperlink>
        </w:p>
        <w:p w14:paraId="4F10E35A" w14:textId="3D3DF020" w:rsidR="000115FC" w:rsidRPr="00881BEF" w:rsidRDefault="00BC37D6" w:rsidP="000115FC">
          <w:pPr>
            <w:pStyle w:val="TOC1"/>
            <w:tabs>
              <w:tab w:val="left" w:pos="660"/>
              <w:tab w:val="right" w:leader="dot" w:pos="8778"/>
            </w:tabs>
            <w:spacing w:after="0" w:line="240" w:lineRule="auto"/>
            <w:rPr>
              <w:rFonts w:asciiTheme="minorHAnsi" w:eastAsia="PMingLiU" w:hAnsiTheme="minorHAnsi" w:cstheme="minorBidi"/>
              <w:noProof/>
              <w:lang w:eastAsia="zh-TW"/>
            </w:rPr>
          </w:pPr>
          <w:hyperlink w:anchor="_Toc45196034" w:history="1">
            <w:r w:rsidR="000115FC" w:rsidRPr="00881BEF">
              <w:rPr>
                <w:rStyle w:val="Hyperlink"/>
                <w:rFonts w:ascii="Times New Roman" w:hAnsi="Times New Roman"/>
                <w:b/>
                <w:noProof/>
              </w:rPr>
              <w:t>VII.</w:t>
            </w:r>
            <w:r w:rsidR="000115FC" w:rsidRPr="00881BEF">
              <w:rPr>
                <w:rFonts w:asciiTheme="minorHAnsi" w:eastAsia="PMingLiU" w:hAnsiTheme="minorHAnsi" w:cstheme="minorBidi"/>
                <w:noProof/>
                <w:lang w:eastAsia="zh-TW"/>
              </w:rPr>
              <w:tab/>
            </w:r>
            <w:r w:rsidR="000115FC" w:rsidRPr="00881BEF">
              <w:rPr>
                <w:rStyle w:val="Hyperlink"/>
                <w:rFonts w:ascii="Times New Roman" w:hAnsi="Times New Roman"/>
                <w:noProof/>
              </w:rPr>
              <w:t>ОБУЧЕНИЯ, СВЪРЗАНИ С КАЧЕСТВОТО НА ИЗПЪЛНЕНИЕ НА ПРАКТИКИТЕ, НАСОЧЕНИ КЪМ С ОГЛЕД ОКОЛНАТА СРЕДА И КЛИМАТА И БИОРАЗНООБРАЗИЕТО</w:t>
            </w:r>
            <w:r w:rsidR="000115FC" w:rsidRPr="00881BEF">
              <w:rPr>
                <w:noProof/>
                <w:webHidden/>
              </w:rPr>
              <w:tab/>
            </w:r>
            <w:r w:rsidR="000115FC" w:rsidRPr="00881BEF">
              <w:rPr>
                <w:noProof/>
                <w:webHidden/>
              </w:rPr>
              <w:fldChar w:fldCharType="begin"/>
            </w:r>
            <w:r w:rsidR="000115FC" w:rsidRPr="00881BEF">
              <w:rPr>
                <w:noProof/>
                <w:webHidden/>
              </w:rPr>
              <w:instrText xml:space="preserve"> PAGEREF _Toc45196034 \h </w:instrText>
            </w:r>
            <w:r w:rsidR="000115FC" w:rsidRPr="00881BEF">
              <w:rPr>
                <w:noProof/>
                <w:webHidden/>
              </w:rPr>
            </w:r>
            <w:r w:rsidR="000115FC" w:rsidRPr="00881BEF">
              <w:rPr>
                <w:noProof/>
                <w:webHidden/>
              </w:rPr>
              <w:fldChar w:fldCharType="separate"/>
            </w:r>
            <w:r w:rsidR="000115FC" w:rsidRPr="00881BEF">
              <w:rPr>
                <w:noProof/>
                <w:webHidden/>
              </w:rPr>
              <w:t>60</w:t>
            </w:r>
            <w:r w:rsidR="000115FC" w:rsidRPr="00881BEF">
              <w:rPr>
                <w:noProof/>
                <w:webHidden/>
              </w:rPr>
              <w:fldChar w:fldCharType="end"/>
            </w:r>
          </w:hyperlink>
        </w:p>
        <w:p w14:paraId="550881DF" w14:textId="7AD9533E" w:rsidR="005E39CC" w:rsidRPr="00881BEF" w:rsidRDefault="005E39CC" w:rsidP="000115FC">
          <w:pPr>
            <w:spacing w:after="0" w:line="240" w:lineRule="auto"/>
            <w:rPr>
              <w:rFonts w:ascii="Times New Roman" w:hAnsi="Times New Roman"/>
              <w:sz w:val="24"/>
              <w:szCs w:val="24"/>
            </w:rPr>
          </w:pPr>
          <w:r w:rsidRPr="00881BEF">
            <w:rPr>
              <w:rFonts w:ascii="Times New Roman" w:hAnsi="Times New Roman"/>
              <w:b/>
              <w:bCs/>
              <w:noProof/>
              <w:sz w:val="24"/>
              <w:szCs w:val="24"/>
            </w:rPr>
            <w:fldChar w:fldCharType="end"/>
          </w:r>
        </w:p>
      </w:sdtContent>
    </w:sdt>
    <w:p w14:paraId="426B1E2E" w14:textId="77777777" w:rsidR="003F13C1" w:rsidRPr="00881BEF" w:rsidRDefault="003F13C1" w:rsidP="00851867">
      <w:pPr>
        <w:spacing w:after="120" w:line="259" w:lineRule="auto"/>
        <w:rPr>
          <w:rFonts w:ascii="Times New Roman" w:hAnsi="Times New Roman"/>
          <w:b/>
          <w:sz w:val="24"/>
          <w:szCs w:val="24"/>
        </w:rPr>
      </w:pPr>
      <w:r w:rsidRPr="00881BEF">
        <w:rPr>
          <w:rFonts w:ascii="Times New Roman" w:hAnsi="Times New Roman"/>
          <w:b/>
          <w:sz w:val="24"/>
          <w:szCs w:val="24"/>
        </w:rPr>
        <w:br w:type="page"/>
      </w:r>
    </w:p>
    <w:p w14:paraId="2271A035" w14:textId="77777777" w:rsidR="003F13C1" w:rsidRPr="00881BEF" w:rsidRDefault="003F13C1" w:rsidP="00851867">
      <w:pPr>
        <w:pStyle w:val="Heading1"/>
        <w:spacing w:after="120"/>
        <w:jc w:val="center"/>
        <w:rPr>
          <w:rStyle w:val="Heading1Char"/>
          <w:rFonts w:ascii="Times New Roman" w:eastAsia="Times New Roman" w:hAnsi="Times New Roman" w:cs="Times New Roman"/>
          <w:b/>
          <w:color w:val="auto"/>
          <w:kern w:val="32"/>
          <w:sz w:val="24"/>
          <w:szCs w:val="24"/>
          <w:lang w:eastAsia="bg-BG"/>
        </w:rPr>
      </w:pPr>
      <w:bookmarkStart w:id="0" w:name="_Toc17366676"/>
      <w:bookmarkStart w:id="1" w:name="_Toc33194143"/>
      <w:bookmarkStart w:id="2" w:name="_Toc34752938"/>
      <w:bookmarkStart w:id="3" w:name="_Toc45196004"/>
      <w:r w:rsidRPr="00881BEF">
        <w:rPr>
          <w:rStyle w:val="Heading1Char"/>
          <w:rFonts w:ascii="Times New Roman" w:eastAsia="Times New Roman" w:hAnsi="Times New Roman" w:cs="Times New Roman"/>
          <w:b/>
          <w:bCs/>
          <w:color w:val="auto"/>
          <w:kern w:val="32"/>
          <w:sz w:val="24"/>
          <w:szCs w:val="24"/>
          <w:lang w:eastAsia="bg-BG"/>
        </w:rPr>
        <w:lastRenderedPageBreak/>
        <w:t>У</w:t>
      </w:r>
      <w:bookmarkEnd w:id="0"/>
      <w:bookmarkEnd w:id="1"/>
      <w:r w:rsidRPr="00881BEF">
        <w:rPr>
          <w:rStyle w:val="Heading1Char"/>
          <w:rFonts w:ascii="Times New Roman" w:eastAsia="Times New Roman" w:hAnsi="Times New Roman" w:cs="Times New Roman"/>
          <w:b/>
          <w:bCs/>
          <w:color w:val="auto"/>
          <w:kern w:val="32"/>
          <w:sz w:val="24"/>
          <w:szCs w:val="24"/>
          <w:lang w:eastAsia="bg-BG"/>
        </w:rPr>
        <w:t>ВОД</w:t>
      </w:r>
      <w:bookmarkEnd w:id="2"/>
      <w:bookmarkEnd w:id="3"/>
      <w:r w:rsidRPr="00881BEF">
        <w:rPr>
          <w:rStyle w:val="Heading1Char"/>
          <w:rFonts w:ascii="Times New Roman" w:eastAsia="Times New Roman" w:hAnsi="Times New Roman" w:cs="Times New Roman"/>
          <w:b/>
          <w:color w:val="auto"/>
          <w:kern w:val="32"/>
          <w:sz w:val="24"/>
          <w:szCs w:val="24"/>
          <w:lang w:eastAsia="bg-BG"/>
        </w:rPr>
        <w:t xml:space="preserve"> </w:t>
      </w:r>
    </w:p>
    <w:p w14:paraId="7C1BCE64" w14:textId="77777777" w:rsidR="005F0AAF" w:rsidRPr="00881BEF" w:rsidRDefault="003F13C1" w:rsidP="00851867">
      <w:pPr>
        <w:spacing w:after="120" w:line="240" w:lineRule="auto"/>
        <w:ind w:firstLine="851"/>
        <w:jc w:val="both"/>
        <w:rPr>
          <w:rFonts w:ascii="Times New Roman" w:hAnsi="Times New Roman"/>
          <w:sz w:val="24"/>
          <w:szCs w:val="24"/>
        </w:rPr>
      </w:pPr>
      <w:r w:rsidRPr="00881BEF">
        <w:rPr>
          <w:rFonts w:ascii="Times New Roman" w:hAnsi="Times New Roman"/>
          <w:sz w:val="24"/>
          <w:szCs w:val="24"/>
        </w:rPr>
        <w:t xml:space="preserve">Законодателните предложения </w:t>
      </w:r>
      <w:r w:rsidRPr="00881BEF">
        <w:rPr>
          <w:rFonts w:ascii="Times New Roman" w:hAnsi="Times New Roman"/>
          <w:sz w:val="24"/>
          <w:szCs w:val="24"/>
          <w:shd w:val="clear" w:color="auto" w:fill="FFFFFF"/>
        </w:rPr>
        <w:t xml:space="preserve">на </w:t>
      </w:r>
      <w:r w:rsidRPr="00881BEF">
        <w:rPr>
          <w:rFonts w:ascii="Times New Roman" w:hAnsi="Times New Roman"/>
          <w:sz w:val="24"/>
          <w:szCs w:val="24"/>
        </w:rPr>
        <w:t>Европейската комисия (ЕК) в областта селското стопанство са насочени към осигуряване на по-добрата грижа за околната среда и климата</w:t>
      </w:r>
      <w:r w:rsidR="002D660B" w:rsidRPr="00881BEF">
        <w:rPr>
          <w:rFonts w:ascii="Times New Roman" w:hAnsi="Times New Roman"/>
          <w:sz w:val="24"/>
          <w:szCs w:val="24"/>
        </w:rPr>
        <w:t>.  Заложените</w:t>
      </w:r>
      <w:r w:rsidRPr="00881BEF">
        <w:rPr>
          <w:rFonts w:ascii="Times New Roman" w:hAnsi="Times New Roman"/>
          <w:sz w:val="24"/>
          <w:szCs w:val="24"/>
        </w:rPr>
        <w:t xml:space="preserve"> по амбициозни цели по отношение на околната среда и климата, отразява</w:t>
      </w:r>
      <w:r w:rsidR="005F0AAF" w:rsidRPr="00881BEF">
        <w:rPr>
          <w:rFonts w:ascii="Times New Roman" w:hAnsi="Times New Roman"/>
          <w:sz w:val="24"/>
          <w:szCs w:val="24"/>
        </w:rPr>
        <w:t>т</w:t>
      </w:r>
      <w:r w:rsidRPr="00881BEF">
        <w:rPr>
          <w:rFonts w:ascii="Times New Roman" w:hAnsi="Times New Roman"/>
          <w:sz w:val="24"/>
          <w:szCs w:val="24"/>
        </w:rPr>
        <w:t xml:space="preserve"> ангажимента на ЕС от Парижкото споразумение</w:t>
      </w:r>
      <w:r w:rsidRPr="00881BEF">
        <w:rPr>
          <w:rStyle w:val="FootnoteReference"/>
          <w:rFonts w:ascii="Times New Roman" w:hAnsi="Times New Roman"/>
          <w:sz w:val="24"/>
          <w:szCs w:val="24"/>
        </w:rPr>
        <w:footnoteReference w:id="1"/>
      </w:r>
      <w:r w:rsidRPr="00881BEF">
        <w:rPr>
          <w:rFonts w:ascii="Times New Roman" w:hAnsi="Times New Roman"/>
          <w:sz w:val="24"/>
          <w:szCs w:val="24"/>
        </w:rPr>
        <w:t xml:space="preserve"> и целите на ООН за устойчиво развитие</w:t>
      </w:r>
      <w:r w:rsidR="002D660B" w:rsidRPr="00881BEF">
        <w:rPr>
          <w:rFonts w:ascii="Times New Roman" w:hAnsi="Times New Roman"/>
          <w:sz w:val="24"/>
          <w:szCs w:val="24"/>
        </w:rPr>
        <w:t>. Същите</w:t>
      </w:r>
      <w:r w:rsidRPr="00881BEF">
        <w:rPr>
          <w:rFonts w:ascii="Times New Roman" w:hAnsi="Times New Roman"/>
          <w:sz w:val="24"/>
          <w:szCs w:val="24"/>
        </w:rPr>
        <w:t xml:space="preserve"> отговаря</w:t>
      </w:r>
      <w:r w:rsidR="002D660B" w:rsidRPr="00881BEF">
        <w:rPr>
          <w:rFonts w:ascii="Times New Roman" w:hAnsi="Times New Roman"/>
          <w:sz w:val="24"/>
          <w:szCs w:val="24"/>
        </w:rPr>
        <w:t>т</w:t>
      </w:r>
      <w:r w:rsidRPr="00881BEF">
        <w:rPr>
          <w:rFonts w:ascii="Times New Roman" w:hAnsi="Times New Roman"/>
          <w:sz w:val="24"/>
          <w:szCs w:val="24"/>
        </w:rPr>
        <w:t xml:space="preserve"> на очакванията на гражданите за тяхното здраве, околна среда и климата. </w:t>
      </w:r>
    </w:p>
    <w:p w14:paraId="51C9DAEC" w14:textId="77777777" w:rsidR="003F13C1" w:rsidRPr="00881BEF" w:rsidRDefault="003F13C1" w:rsidP="00851867">
      <w:pPr>
        <w:spacing w:after="120" w:line="240" w:lineRule="auto"/>
        <w:ind w:firstLine="851"/>
        <w:jc w:val="both"/>
        <w:rPr>
          <w:rFonts w:ascii="Times New Roman" w:hAnsi="Times New Roman"/>
          <w:sz w:val="24"/>
          <w:szCs w:val="24"/>
          <w:shd w:val="clear" w:color="auto" w:fill="FFFFFF"/>
        </w:rPr>
      </w:pPr>
      <w:r w:rsidRPr="00881BEF">
        <w:rPr>
          <w:rFonts w:ascii="Times New Roman" w:hAnsi="Times New Roman"/>
          <w:sz w:val="24"/>
          <w:szCs w:val="24"/>
          <w:shd w:val="clear" w:color="auto" w:fill="FFFFFF"/>
        </w:rPr>
        <w:t xml:space="preserve">От Общата селскостопанска политика </w:t>
      </w:r>
      <w:r w:rsidRPr="00881BEF">
        <w:rPr>
          <w:rFonts w:ascii="Times New Roman" w:hAnsi="Times New Roman"/>
          <w:sz w:val="24"/>
          <w:szCs w:val="24"/>
        </w:rPr>
        <w:t>(ОСП) след 2020 г.</w:t>
      </w:r>
      <w:r w:rsidRPr="00881BEF">
        <w:rPr>
          <w:rFonts w:ascii="Times New Roman" w:hAnsi="Times New Roman"/>
          <w:sz w:val="24"/>
          <w:szCs w:val="24"/>
          <w:shd w:val="clear" w:color="auto" w:fill="FFFFFF"/>
        </w:rPr>
        <w:t xml:space="preserve"> се очаква да допринесе максимално към десетте приоритета на Комисията и целите за устойчиво развитие, като подпомогне прехода към напълно устойчив селскостопански сектор и развитието на жизнеспособни селски райони, осигурявайки сигурни, безопасни и висококачествени храни.</w:t>
      </w:r>
      <w:r w:rsidR="009B69FE" w:rsidRPr="00881BEF">
        <w:rPr>
          <w:rFonts w:ascii="Times New Roman" w:hAnsi="Times New Roman"/>
          <w:sz w:val="24"/>
          <w:szCs w:val="24"/>
          <w:shd w:val="clear" w:color="auto" w:fill="FFFFFF"/>
        </w:rPr>
        <w:t xml:space="preserve"> </w:t>
      </w:r>
      <w:r w:rsidRPr="00881BEF">
        <w:rPr>
          <w:rFonts w:ascii="Times New Roman" w:hAnsi="Times New Roman"/>
          <w:sz w:val="24"/>
          <w:szCs w:val="24"/>
          <w:shd w:val="clear" w:color="auto" w:fill="FFFFFF"/>
        </w:rPr>
        <w:t>Укрепването на грижите за околната среда и климата са основен приоритет за бъдещето на селското и горското стопанство на Съюза. Формулирани са три специфични цели и предложения за показатели, свързани с околната среда и климата</w:t>
      </w:r>
      <w:r w:rsidRPr="00881BEF">
        <w:rPr>
          <w:rFonts w:ascii="Times New Roman" w:hAnsi="Times New Roman"/>
          <w:sz w:val="24"/>
          <w:szCs w:val="24"/>
        </w:rPr>
        <w:t>, които трябва да бъдат постигнати посредством финансово подпомагане от Европейския фонд за гарантиране на земеделието (ЕФГЗ) и от Европейския земеделски фонд за развитие на селските райони (ЕЗФРСР)</w:t>
      </w:r>
      <w:r w:rsidR="009B69FE" w:rsidRPr="00881BEF">
        <w:rPr>
          <w:rFonts w:ascii="Times New Roman" w:hAnsi="Times New Roman"/>
          <w:sz w:val="24"/>
          <w:szCs w:val="24"/>
        </w:rPr>
        <w:t>:</w:t>
      </w:r>
    </w:p>
    <w:p w14:paraId="47E06EAB" w14:textId="77777777" w:rsidR="003F13C1" w:rsidRPr="00881BEF" w:rsidRDefault="003F13C1" w:rsidP="00851867">
      <w:pPr>
        <w:pStyle w:val="li"/>
        <w:numPr>
          <w:ilvl w:val="0"/>
          <w:numId w:val="1"/>
        </w:numPr>
        <w:shd w:val="clear" w:color="auto" w:fill="FFFFFF"/>
        <w:tabs>
          <w:tab w:val="left" w:pos="709"/>
          <w:tab w:val="left" w:pos="851"/>
          <w:tab w:val="left" w:pos="1418"/>
        </w:tabs>
        <w:spacing w:before="0" w:beforeAutospacing="0" w:after="120" w:afterAutospacing="0"/>
        <w:ind w:left="567" w:firstLine="567"/>
        <w:jc w:val="both"/>
        <w:textAlignment w:val="baseline"/>
      </w:pPr>
      <w:r w:rsidRPr="00881BEF">
        <w:rPr>
          <w:bdr w:val="none" w:sz="0" w:space="0" w:color="auto" w:frame="1"/>
        </w:rPr>
        <w:t>принос за смекчаване на последиците от изменението на климата и за адаптация към него, както и за устойчивата енергия</w:t>
      </w:r>
      <w:r w:rsidR="00664A9E" w:rsidRPr="00881BEF">
        <w:rPr>
          <w:bdr w:val="none" w:sz="0" w:space="0" w:color="auto" w:frame="1"/>
        </w:rPr>
        <w:t xml:space="preserve"> (</w:t>
      </w:r>
      <w:r w:rsidR="00664A9E" w:rsidRPr="00881BEF">
        <w:rPr>
          <w:b/>
          <w:bdr w:val="none" w:sz="0" w:space="0" w:color="auto" w:frame="1"/>
        </w:rPr>
        <w:t>специфична цел 4</w:t>
      </w:r>
      <w:r w:rsidR="00664A9E" w:rsidRPr="00881BEF">
        <w:rPr>
          <w:bdr w:val="none" w:sz="0" w:space="0" w:color="auto" w:frame="1"/>
        </w:rPr>
        <w:t>)</w:t>
      </w:r>
      <w:r w:rsidRPr="00881BEF">
        <w:rPr>
          <w:bdr w:val="none" w:sz="0" w:space="0" w:color="auto" w:frame="1"/>
        </w:rPr>
        <w:t>;</w:t>
      </w:r>
    </w:p>
    <w:p w14:paraId="08027549" w14:textId="77777777" w:rsidR="003F13C1" w:rsidRPr="00881BEF" w:rsidRDefault="003F13C1" w:rsidP="00851867">
      <w:pPr>
        <w:pStyle w:val="li"/>
        <w:numPr>
          <w:ilvl w:val="0"/>
          <w:numId w:val="1"/>
        </w:numPr>
        <w:shd w:val="clear" w:color="auto" w:fill="FFFFFF"/>
        <w:tabs>
          <w:tab w:val="left" w:pos="709"/>
          <w:tab w:val="left" w:pos="851"/>
          <w:tab w:val="left" w:pos="1418"/>
        </w:tabs>
        <w:spacing w:before="0" w:beforeAutospacing="0" w:after="120" w:afterAutospacing="0"/>
        <w:ind w:left="567" w:firstLine="567"/>
        <w:jc w:val="both"/>
        <w:textAlignment w:val="baseline"/>
      </w:pPr>
      <w:r w:rsidRPr="00881BEF">
        <w:rPr>
          <w:bdr w:val="none" w:sz="0" w:space="0" w:color="auto" w:frame="1"/>
        </w:rPr>
        <w:t>насърчаване на устойчиво развитие и ефективно управление на природните ресурси като вода, почва и въздух</w:t>
      </w:r>
      <w:r w:rsidR="00664A9E" w:rsidRPr="00881BEF">
        <w:rPr>
          <w:bdr w:val="none" w:sz="0" w:space="0" w:color="auto" w:frame="1"/>
        </w:rPr>
        <w:t xml:space="preserve"> (</w:t>
      </w:r>
      <w:r w:rsidR="00664A9E" w:rsidRPr="00881BEF">
        <w:rPr>
          <w:b/>
          <w:bdr w:val="none" w:sz="0" w:space="0" w:color="auto" w:frame="1"/>
        </w:rPr>
        <w:t>специфична цел 5</w:t>
      </w:r>
      <w:r w:rsidR="00664A9E" w:rsidRPr="00881BEF">
        <w:rPr>
          <w:bdr w:val="none" w:sz="0" w:space="0" w:color="auto" w:frame="1"/>
        </w:rPr>
        <w:t xml:space="preserve">) </w:t>
      </w:r>
      <w:r w:rsidRPr="00881BEF">
        <w:rPr>
          <w:bdr w:val="none" w:sz="0" w:space="0" w:color="auto" w:frame="1"/>
        </w:rPr>
        <w:t>;</w:t>
      </w:r>
    </w:p>
    <w:p w14:paraId="615A18DB" w14:textId="77777777" w:rsidR="003F13C1" w:rsidRPr="00881BEF" w:rsidRDefault="003F13C1" w:rsidP="00851867">
      <w:pPr>
        <w:pStyle w:val="li"/>
        <w:numPr>
          <w:ilvl w:val="0"/>
          <w:numId w:val="1"/>
        </w:numPr>
        <w:shd w:val="clear" w:color="auto" w:fill="FFFFFF"/>
        <w:tabs>
          <w:tab w:val="left" w:pos="709"/>
          <w:tab w:val="left" w:pos="851"/>
          <w:tab w:val="left" w:pos="1418"/>
        </w:tabs>
        <w:spacing w:before="0" w:beforeAutospacing="0" w:after="120" w:afterAutospacing="0"/>
        <w:ind w:left="567" w:firstLine="567"/>
        <w:jc w:val="both"/>
        <w:textAlignment w:val="baseline"/>
      </w:pPr>
      <w:r w:rsidRPr="00881BEF">
        <w:rPr>
          <w:bdr w:val="none" w:sz="0" w:space="0" w:color="auto" w:frame="1"/>
        </w:rPr>
        <w:t xml:space="preserve">принос за защита на биологичното разнообразие, подобряване на </w:t>
      </w:r>
      <w:proofErr w:type="spellStart"/>
      <w:r w:rsidRPr="00881BEF">
        <w:rPr>
          <w:bdr w:val="none" w:sz="0" w:space="0" w:color="auto" w:frame="1"/>
        </w:rPr>
        <w:t>екосистемните</w:t>
      </w:r>
      <w:proofErr w:type="spellEnd"/>
      <w:r w:rsidRPr="00881BEF">
        <w:rPr>
          <w:bdr w:val="none" w:sz="0" w:space="0" w:color="auto" w:frame="1"/>
        </w:rPr>
        <w:t xml:space="preserve"> услуги и опазване на местообитанията и ландшафта</w:t>
      </w:r>
      <w:r w:rsidR="00664A9E" w:rsidRPr="00881BEF">
        <w:rPr>
          <w:bdr w:val="none" w:sz="0" w:space="0" w:color="auto" w:frame="1"/>
        </w:rPr>
        <w:t xml:space="preserve"> (</w:t>
      </w:r>
      <w:r w:rsidR="00664A9E" w:rsidRPr="00881BEF">
        <w:rPr>
          <w:b/>
          <w:bdr w:val="none" w:sz="0" w:space="0" w:color="auto" w:frame="1"/>
        </w:rPr>
        <w:t>специфична цел 6</w:t>
      </w:r>
      <w:r w:rsidR="00664A9E" w:rsidRPr="00881BEF">
        <w:rPr>
          <w:bdr w:val="none" w:sz="0" w:space="0" w:color="auto" w:frame="1"/>
        </w:rPr>
        <w:t>)</w:t>
      </w:r>
      <w:r w:rsidRPr="00881BEF">
        <w:rPr>
          <w:bdr w:val="none" w:sz="0" w:space="0" w:color="auto" w:frame="1"/>
        </w:rPr>
        <w:t>.</w:t>
      </w:r>
    </w:p>
    <w:p w14:paraId="58787142" w14:textId="0C9E5A5C" w:rsidR="003F13C1" w:rsidRDefault="003F13C1" w:rsidP="00851867">
      <w:pPr>
        <w:spacing w:after="120"/>
        <w:ind w:firstLine="851"/>
        <w:jc w:val="both"/>
        <w:rPr>
          <w:rFonts w:ascii="Times New Roman" w:hAnsi="Times New Roman"/>
          <w:sz w:val="24"/>
          <w:szCs w:val="24"/>
          <w:bdr w:val="none" w:sz="0" w:space="0" w:color="auto" w:frame="1"/>
          <w:shd w:val="clear" w:color="auto" w:fill="FFFFFF"/>
          <w:lang w:val="en-US"/>
        </w:rPr>
      </w:pPr>
      <w:r w:rsidRPr="00881BEF">
        <w:rPr>
          <w:rFonts w:ascii="Times New Roman" w:hAnsi="Times New Roman"/>
          <w:sz w:val="24"/>
          <w:szCs w:val="24"/>
          <w:bdr w:val="none" w:sz="0" w:space="0" w:color="auto" w:frame="1"/>
          <w:shd w:val="clear" w:color="auto" w:fill="FFFFFF"/>
        </w:rPr>
        <w:t>В процеса на изготвяне на своите стратегически планове по ОСП държавите членки следва да анализират специфичното си положение и потребности</w:t>
      </w:r>
      <w:r w:rsidR="009B69FE" w:rsidRPr="00881BEF">
        <w:rPr>
          <w:rFonts w:ascii="Times New Roman" w:hAnsi="Times New Roman"/>
          <w:sz w:val="24"/>
          <w:szCs w:val="24"/>
          <w:bdr w:val="none" w:sz="0" w:space="0" w:color="auto" w:frame="1"/>
          <w:shd w:val="clear" w:color="auto" w:fill="FFFFFF"/>
        </w:rPr>
        <w:t>, съобразени с националните и регионални условия</w:t>
      </w:r>
      <w:r w:rsidRPr="00881BEF">
        <w:rPr>
          <w:rFonts w:ascii="Times New Roman" w:hAnsi="Times New Roman"/>
          <w:sz w:val="24"/>
          <w:szCs w:val="24"/>
          <w:bdr w:val="none" w:sz="0" w:space="0" w:color="auto" w:frame="1"/>
          <w:shd w:val="clear" w:color="auto" w:fill="FFFFFF"/>
        </w:rPr>
        <w:t xml:space="preserve">, да определят целеви стойности, свързани с постигането на целите на ОСП и да разработят интервенции, които ще позволят постигането на </w:t>
      </w:r>
      <w:r w:rsidR="009B69FE" w:rsidRPr="00881BEF">
        <w:rPr>
          <w:rFonts w:ascii="Times New Roman" w:hAnsi="Times New Roman"/>
          <w:sz w:val="24"/>
          <w:szCs w:val="24"/>
          <w:bdr w:val="none" w:sz="0" w:space="0" w:color="auto" w:frame="1"/>
          <w:shd w:val="clear" w:color="auto" w:fill="FFFFFF"/>
        </w:rPr>
        <w:t>планираните резултати</w:t>
      </w:r>
      <w:r w:rsidR="00CA7F8A" w:rsidRPr="00881BEF">
        <w:rPr>
          <w:rFonts w:ascii="Times New Roman" w:hAnsi="Times New Roman"/>
          <w:sz w:val="24"/>
          <w:szCs w:val="24"/>
          <w:bdr w:val="none" w:sz="0" w:space="0" w:color="auto" w:frame="1"/>
          <w:shd w:val="clear" w:color="auto" w:fill="FFFFFF"/>
        </w:rPr>
        <w:t>.</w:t>
      </w:r>
    </w:p>
    <w:tbl>
      <w:tblPr>
        <w:tblStyle w:val="TableGrid"/>
        <w:tblW w:w="0" w:type="auto"/>
        <w:tblLook w:val="04A0" w:firstRow="1" w:lastRow="0" w:firstColumn="1" w:lastColumn="0" w:noHBand="0" w:noVBand="1"/>
      </w:tblPr>
      <w:tblGrid>
        <w:gridCol w:w="9004"/>
      </w:tblGrid>
      <w:tr w:rsidR="005F44AD" w14:paraId="224A619C" w14:textId="77777777" w:rsidTr="005F44AD">
        <w:tc>
          <w:tcPr>
            <w:tcW w:w="9004" w:type="dxa"/>
          </w:tcPr>
          <w:p w14:paraId="056609A1" w14:textId="77777777" w:rsidR="005F44AD" w:rsidRPr="005F44AD" w:rsidRDefault="005F44AD" w:rsidP="005F44AD">
            <w:pPr>
              <w:spacing w:after="120"/>
              <w:ind w:firstLine="851"/>
              <w:jc w:val="both"/>
              <w:rPr>
                <w:rFonts w:ascii="Times New Roman" w:hAnsi="Times New Roman"/>
                <w:sz w:val="24"/>
                <w:szCs w:val="24"/>
                <w:bdr w:val="none" w:sz="0" w:space="0" w:color="auto" w:frame="1"/>
                <w:shd w:val="clear" w:color="auto" w:fill="FFFFFF"/>
                <w:lang w:val="en-US"/>
              </w:rPr>
            </w:pPr>
          </w:p>
          <w:p w14:paraId="368C069C" w14:textId="77777777" w:rsidR="005F44AD" w:rsidRPr="005F44AD" w:rsidRDefault="005F44AD" w:rsidP="005F44AD">
            <w:pPr>
              <w:spacing w:before="120" w:after="120" w:line="240" w:lineRule="auto"/>
              <w:ind w:firstLine="851"/>
              <w:jc w:val="both"/>
              <w:rPr>
                <w:rFonts w:ascii="Times New Roman" w:eastAsia="Times New Roman" w:hAnsi="Times New Roman"/>
                <w:b/>
                <w:i/>
                <w:sz w:val="24"/>
                <w:szCs w:val="24"/>
                <w:lang w:eastAsia="bg-BG"/>
              </w:rPr>
            </w:pPr>
            <w:r w:rsidRPr="005F44AD">
              <w:rPr>
                <w:rFonts w:ascii="Times New Roman" w:hAnsi="Times New Roman"/>
                <w:b/>
                <w:i/>
                <w:sz w:val="24"/>
                <w:szCs w:val="24"/>
              </w:rPr>
              <w:t>Целта на настоящия документ е да представи на земеделските стопани списък от земеделски практики, които допринасят за опазването на околната среда и имат положителен ефект върху климата и природата.</w:t>
            </w:r>
          </w:p>
          <w:p w14:paraId="34E64D17" w14:textId="77777777" w:rsidR="005F44AD" w:rsidRPr="005F44AD" w:rsidRDefault="005F44AD" w:rsidP="005F44AD">
            <w:pPr>
              <w:spacing w:after="120"/>
              <w:ind w:firstLine="851"/>
              <w:jc w:val="both"/>
              <w:rPr>
                <w:rFonts w:ascii="Times New Roman" w:hAnsi="Times New Roman"/>
                <w:b/>
                <w:sz w:val="24"/>
                <w:szCs w:val="24"/>
              </w:rPr>
            </w:pPr>
            <w:r w:rsidRPr="005F44AD">
              <w:rPr>
                <w:rFonts w:ascii="Times New Roman" w:hAnsi="Times New Roman"/>
                <w:b/>
                <w:sz w:val="24"/>
                <w:szCs w:val="24"/>
              </w:rPr>
              <w:t xml:space="preserve">Представените практики имат информативна цел и нямат обвързващ характер - не представляват интервенции по смисъла на Проекта на регламента за Стратегическия план, който е в процес на обсъждане от Европейския парламент и Съвета. </w:t>
            </w:r>
          </w:p>
          <w:p w14:paraId="01A7ED61" w14:textId="77777777" w:rsidR="005F44AD" w:rsidRDefault="005F44AD" w:rsidP="00851867">
            <w:pPr>
              <w:spacing w:after="120"/>
              <w:jc w:val="both"/>
              <w:rPr>
                <w:rFonts w:ascii="Times New Roman" w:hAnsi="Times New Roman"/>
                <w:sz w:val="24"/>
                <w:szCs w:val="24"/>
                <w:bdr w:val="none" w:sz="0" w:space="0" w:color="auto" w:frame="1"/>
                <w:shd w:val="clear" w:color="auto" w:fill="FFFFFF"/>
                <w:lang w:val="en-US"/>
              </w:rPr>
            </w:pPr>
          </w:p>
        </w:tc>
      </w:tr>
    </w:tbl>
    <w:p w14:paraId="3566D21B" w14:textId="77777777" w:rsidR="003F13C1" w:rsidRPr="00881BEF" w:rsidRDefault="003F13C1" w:rsidP="00851867">
      <w:pPr>
        <w:spacing w:before="120" w:after="120" w:line="240" w:lineRule="auto"/>
        <w:ind w:firstLine="708"/>
        <w:jc w:val="both"/>
        <w:rPr>
          <w:rFonts w:ascii="Times New Roman" w:hAnsi="Times New Roman"/>
          <w:sz w:val="24"/>
          <w:szCs w:val="24"/>
        </w:rPr>
      </w:pPr>
    </w:p>
    <w:p w14:paraId="4497223C" w14:textId="77777777" w:rsidR="003F13C1" w:rsidRPr="00881BEF" w:rsidRDefault="003F13C1" w:rsidP="00851867">
      <w:pPr>
        <w:pStyle w:val="li"/>
        <w:shd w:val="clear" w:color="auto" w:fill="FFFFFF"/>
        <w:tabs>
          <w:tab w:val="left" w:pos="1276"/>
        </w:tabs>
        <w:spacing w:before="0" w:beforeAutospacing="0" w:after="120" w:afterAutospacing="0"/>
        <w:jc w:val="both"/>
        <w:textAlignment w:val="baseline"/>
      </w:pPr>
    </w:p>
    <w:p w14:paraId="75093C1F" w14:textId="77777777" w:rsidR="003F13C1" w:rsidRPr="00881BEF" w:rsidRDefault="003F13C1" w:rsidP="00851867">
      <w:pPr>
        <w:pStyle w:val="li"/>
        <w:shd w:val="clear" w:color="auto" w:fill="FFFFFF"/>
        <w:tabs>
          <w:tab w:val="left" w:pos="1276"/>
        </w:tabs>
        <w:spacing w:before="0" w:beforeAutospacing="0" w:after="120" w:afterAutospacing="0"/>
        <w:jc w:val="both"/>
        <w:textAlignment w:val="baseline"/>
      </w:pPr>
    </w:p>
    <w:p w14:paraId="7E5479C7" w14:textId="77777777" w:rsidR="003F13C1" w:rsidRPr="00881BEF" w:rsidRDefault="003F13C1" w:rsidP="00851867">
      <w:pPr>
        <w:pStyle w:val="li"/>
        <w:shd w:val="clear" w:color="auto" w:fill="FFFFFF"/>
        <w:tabs>
          <w:tab w:val="left" w:pos="1276"/>
        </w:tabs>
        <w:spacing w:before="0" w:beforeAutospacing="0" w:after="120" w:afterAutospacing="0"/>
        <w:jc w:val="both"/>
        <w:textAlignment w:val="baseline"/>
      </w:pPr>
    </w:p>
    <w:p w14:paraId="09D0C5B3" w14:textId="77777777" w:rsidR="003F13C1" w:rsidRPr="00881BEF" w:rsidRDefault="003F13C1" w:rsidP="00DA16E0">
      <w:pPr>
        <w:pStyle w:val="ListParagraph"/>
        <w:numPr>
          <w:ilvl w:val="0"/>
          <w:numId w:val="29"/>
        </w:numPr>
        <w:tabs>
          <w:tab w:val="left" w:pos="284"/>
        </w:tabs>
        <w:spacing w:after="120" w:line="360" w:lineRule="auto"/>
        <w:ind w:left="0" w:firstLine="0"/>
        <w:jc w:val="both"/>
        <w:rPr>
          <w:rFonts w:ascii="Times New Roman" w:hAnsi="Times New Roman"/>
          <w:b/>
          <w:sz w:val="24"/>
          <w:szCs w:val="24"/>
        </w:rPr>
      </w:pPr>
      <w:r w:rsidRPr="00881BEF">
        <w:rPr>
          <w:rFonts w:ascii="Times New Roman" w:hAnsi="Times New Roman"/>
          <w:sz w:val="24"/>
          <w:szCs w:val="24"/>
        </w:rPr>
        <w:br w:type="page"/>
      </w:r>
      <w:bookmarkStart w:id="4" w:name="_Toc45196005"/>
      <w:r w:rsidR="00B1529F" w:rsidRPr="00881BEF">
        <w:rPr>
          <w:rStyle w:val="Heading1Char"/>
          <w:rFonts w:ascii="Times New Roman" w:hAnsi="Times New Roman" w:cs="Times New Roman"/>
          <w:color w:val="auto"/>
          <w:sz w:val="24"/>
          <w:szCs w:val="24"/>
        </w:rPr>
        <w:lastRenderedPageBreak/>
        <w:t>МОДЕЛЪТ НА ОСП СЛЕД 2020 Г. - ПО-ГОЛЕМИ АМБИЦИИ ПО ОТНОШЕНИЕ НА ЦЕЛИТЕ, СВЪРЗАНИ С ОПАЗВАНЕТО НА ОКОЛНАТА СРЕДА И ИЗМЕНЕНИЯТА В КЛИМАТА</w:t>
      </w:r>
      <w:bookmarkEnd w:id="4"/>
      <w:r w:rsidR="009B69FE" w:rsidRPr="00881BEF">
        <w:rPr>
          <w:rFonts w:ascii="Times New Roman" w:hAnsi="Times New Roman"/>
          <w:b/>
          <w:sz w:val="24"/>
          <w:szCs w:val="24"/>
        </w:rPr>
        <w:t>.</w:t>
      </w:r>
    </w:p>
    <w:p w14:paraId="293D27FD" w14:textId="77777777" w:rsidR="003F13C1" w:rsidRPr="00881BEF" w:rsidRDefault="003F13C1" w:rsidP="00851867">
      <w:pPr>
        <w:spacing w:after="120" w:line="360" w:lineRule="auto"/>
        <w:ind w:firstLine="851"/>
        <w:jc w:val="both"/>
        <w:rPr>
          <w:rFonts w:ascii="Times New Roman" w:hAnsi="Times New Roman"/>
          <w:sz w:val="24"/>
          <w:szCs w:val="24"/>
          <w:lang w:bidi="bg-BG"/>
        </w:rPr>
      </w:pPr>
      <w:r w:rsidRPr="00881BEF">
        <w:rPr>
          <w:rFonts w:ascii="Times New Roman" w:hAnsi="Times New Roman"/>
          <w:sz w:val="24"/>
          <w:szCs w:val="24"/>
          <w:lang w:bidi="bg-BG"/>
        </w:rPr>
        <w:t xml:space="preserve">Три от десетте специфични цели  след 2020 г. са насочени към </w:t>
      </w:r>
      <w:r w:rsidR="009B69FE" w:rsidRPr="00881BEF">
        <w:rPr>
          <w:rFonts w:ascii="Times New Roman" w:hAnsi="Times New Roman"/>
          <w:sz w:val="24"/>
          <w:szCs w:val="24"/>
          <w:lang w:bidi="bg-BG"/>
        </w:rPr>
        <w:t xml:space="preserve">следните </w:t>
      </w:r>
      <w:r w:rsidRPr="00881BEF">
        <w:rPr>
          <w:rFonts w:ascii="Times New Roman" w:hAnsi="Times New Roman"/>
          <w:sz w:val="24"/>
          <w:szCs w:val="24"/>
          <w:lang w:bidi="bg-BG"/>
        </w:rPr>
        <w:t>области на въздействие изменение на климата, управление на природни ресурси, опазване на биологично разнообразие и ландшафта.</w:t>
      </w:r>
    </w:p>
    <w:p w14:paraId="2A33E516" w14:textId="77777777" w:rsidR="009B69FE" w:rsidRPr="00881BEF" w:rsidRDefault="00F77327" w:rsidP="00DA16E0">
      <w:pPr>
        <w:pStyle w:val="Heading2"/>
        <w:numPr>
          <w:ilvl w:val="0"/>
          <w:numId w:val="3"/>
        </w:numPr>
        <w:spacing w:after="120" w:line="360" w:lineRule="auto"/>
        <w:rPr>
          <w:rFonts w:ascii="Times New Roman" w:hAnsi="Times New Roman" w:cs="Times New Roman"/>
          <w:bCs/>
          <w:color w:val="auto"/>
          <w:sz w:val="24"/>
          <w:szCs w:val="24"/>
        </w:rPr>
      </w:pPr>
      <w:bookmarkStart w:id="5" w:name="_Toc45196006"/>
      <w:r w:rsidRPr="00881BEF">
        <w:rPr>
          <w:rFonts w:ascii="Times New Roman" w:hAnsi="Times New Roman" w:cs="Times New Roman"/>
          <w:bCs/>
          <w:color w:val="auto"/>
          <w:sz w:val="24"/>
          <w:szCs w:val="24"/>
          <w:lang w:bidi="bg-BG"/>
        </w:rPr>
        <w:t>ИЗМЕНЕНИЕТО НА КЛИМАТА</w:t>
      </w:r>
      <w:bookmarkEnd w:id="5"/>
    </w:p>
    <w:p w14:paraId="23E83E1B" w14:textId="77777777" w:rsidR="003F13C1" w:rsidRPr="00881BEF" w:rsidRDefault="003F13C1" w:rsidP="00851867">
      <w:pPr>
        <w:spacing w:after="120" w:line="360" w:lineRule="auto"/>
        <w:ind w:firstLine="851"/>
        <w:jc w:val="both"/>
        <w:rPr>
          <w:rFonts w:ascii="Times New Roman" w:eastAsia="PMingLiU" w:hAnsi="Times New Roman"/>
          <w:bCs/>
          <w:sz w:val="24"/>
          <w:szCs w:val="24"/>
          <w:lang w:eastAsia="zh-TW"/>
        </w:rPr>
      </w:pPr>
      <w:r w:rsidRPr="00881BEF">
        <w:rPr>
          <w:rFonts w:ascii="Times New Roman" w:hAnsi="Times New Roman"/>
          <w:sz w:val="24"/>
          <w:szCs w:val="24"/>
          <w:lang w:bidi="bg-BG"/>
        </w:rPr>
        <w:t>България се намира в регион, който е особено уязвим към изменението на климата (предимно чрез повишаване на средно годишната температура и интензивни валежи), като това вероятно ще увеличи честотата на екстремните метеорологични явления</w:t>
      </w:r>
      <w:r w:rsidRPr="00881BEF">
        <w:rPr>
          <w:rStyle w:val="FootnoteReference"/>
          <w:rFonts w:ascii="Times New Roman" w:hAnsi="Times New Roman"/>
          <w:sz w:val="24"/>
          <w:szCs w:val="24"/>
          <w:lang w:bidi="bg-BG"/>
        </w:rPr>
        <w:footnoteReference w:id="2"/>
      </w:r>
      <w:r w:rsidRPr="00881BEF">
        <w:rPr>
          <w:rFonts w:ascii="Times New Roman" w:hAnsi="Times New Roman"/>
          <w:sz w:val="24"/>
          <w:szCs w:val="24"/>
          <w:lang w:bidi="bg-BG"/>
        </w:rPr>
        <w:t xml:space="preserve">. Първите негативни въздействия върху селското стопанство от измененията на климата и увеличаването на честотата и интензивността на неблагоприятните климатични явления вече са факт – няколко периода на засушаване и в същото време по-чести наводнения в резултат от интензивни валежи. </w:t>
      </w:r>
      <w:r w:rsidRPr="00881BEF">
        <w:rPr>
          <w:rFonts w:ascii="Times New Roman" w:eastAsia="PMingLiU" w:hAnsi="Times New Roman"/>
          <w:sz w:val="24"/>
          <w:szCs w:val="24"/>
          <w:lang w:eastAsia="zh-TW"/>
        </w:rPr>
        <w:t>Сценариите за климатичните промени</w:t>
      </w:r>
      <w:r w:rsidRPr="00881BEF">
        <w:rPr>
          <w:rStyle w:val="FootnoteReference"/>
          <w:rFonts w:ascii="Times New Roman" w:eastAsia="PMingLiU" w:hAnsi="Times New Roman"/>
          <w:sz w:val="24"/>
          <w:szCs w:val="24"/>
          <w:lang w:eastAsia="zh-TW"/>
        </w:rPr>
        <w:footnoteReference w:id="3"/>
      </w:r>
      <w:r w:rsidRPr="00881BEF">
        <w:rPr>
          <w:rFonts w:ascii="Times New Roman" w:eastAsia="PMingLiU" w:hAnsi="Times New Roman"/>
          <w:sz w:val="24"/>
          <w:szCs w:val="24"/>
          <w:lang w:eastAsia="zh-TW"/>
        </w:rPr>
        <w:t xml:space="preserve"> за България показват повишена честота на неблагоприятни климатични събития -</w:t>
      </w:r>
      <w:r w:rsidR="0030334B" w:rsidRPr="00881BEF">
        <w:rPr>
          <w:rFonts w:ascii="Times New Roman" w:eastAsia="PMingLiU" w:hAnsi="Times New Roman"/>
          <w:sz w:val="24"/>
          <w:szCs w:val="24"/>
          <w:lang w:eastAsia="zh-TW"/>
        </w:rPr>
        <w:t xml:space="preserve"> </w:t>
      </w:r>
      <w:r w:rsidRPr="00881BEF">
        <w:rPr>
          <w:rFonts w:ascii="Times New Roman" w:eastAsia="PMingLiU" w:hAnsi="Times New Roman"/>
          <w:sz w:val="24"/>
          <w:szCs w:val="24"/>
          <w:lang w:eastAsia="zh-TW"/>
        </w:rPr>
        <w:t xml:space="preserve">по-дълги засушавания, горещи и студени вълни, интензивни валежи и наводнения, горски пожари и свлачища. </w:t>
      </w:r>
      <w:r w:rsidRPr="00881BEF">
        <w:rPr>
          <w:rFonts w:ascii="Times New Roman" w:eastAsia="PMingLiU" w:hAnsi="Times New Roman"/>
          <w:bCs/>
          <w:sz w:val="24"/>
          <w:szCs w:val="24"/>
          <w:lang w:eastAsia="zh-TW"/>
        </w:rPr>
        <w:t>Екстремните метеорологични явления и постепенните климатични промени могат да окажат силно въздействие</w:t>
      </w:r>
      <w:r w:rsidRPr="00881BEF">
        <w:rPr>
          <w:rFonts w:ascii="Times New Roman" w:eastAsia="PMingLiU" w:hAnsi="Times New Roman"/>
          <w:b/>
          <w:bCs/>
          <w:sz w:val="24"/>
          <w:szCs w:val="24"/>
          <w:lang w:eastAsia="zh-TW"/>
        </w:rPr>
        <w:t xml:space="preserve"> </w:t>
      </w:r>
      <w:r w:rsidRPr="00881BEF">
        <w:rPr>
          <w:rFonts w:ascii="Times New Roman" w:eastAsia="PMingLiU" w:hAnsi="Times New Roman"/>
          <w:bCs/>
          <w:sz w:val="24"/>
          <w:szCs w:val="24"/>
          <w:lang w:eastAsia="zh-TW"/>
        </w:rPr>
        <w:t xml:space="preserve">върху добивите и качеството на продукцията. </w:t>
      </w:r>
    </w:p>
    <w:p w14:paraId="1FA365BB" w14:textId="77777777" w:rsidR="003F13C1" w:rsidRPr="00881BEF" w:rsidRDefault="003F13C1" w:rsidP="00851867">
      <w:pPr>
        <w:spacing w:after="120" w:line="360" w:lineRule="auto"/>
        <w:ind w:firstLine="567"/>
        <w:jc w:val="both"/>
        <w:rPr>
          <w:rFonts w:ascii="Times New Roman" w:hAnsi="Times New Roman"/>
          <w:sz w:val="24"/>
          <w:szCs w:val="24"/>
          <w:bdr w:val="none" w:sz="0" w:space="0" w:color="auto" w:frame="1"/>
        </w:rPr>
      </w:pPr>
      <w:r w:rsidRPr="00881BEF">
        <w:rPr>
          <w:rFonts w:ascii="Times New Roman" w:hAnsi="Times New Roman"/>
          <w:sz w:val="24"/>
          <w:szCs w:val="24"/>
          <w:u w:val="single"/>
          <w:bdr w:val="none" w:sz="0" w:space="0" w:color="auto" w:frame="1"/>
        </w:rPr>
        <w:t>Целта</w:t>
      </w:r>
      <w:r w:rsidRPr="00881BEF">
        <w:rPr>
          <w:rFonts w:ascii="Times New Roman" w:hAnsi="Times New Roman"/>
          <w:sz w:val="24"/>
          <w:szCs w:val="24"/>
          <w:bdr w:val="none" w:sz="0" w:space="0" w:color="auto" w:frame="1"/>
        </w:rPr>
        <w:t xml:space="preserve"> е да бъдат подкрепени действия допринасящи за:</w:t>
      </w:r>
    </w:p>
    <w:p w14:paraId="5A827B31" w14:textId="77777777" w:rsidR="003F13C1" w:rsidRPr="00881BEF" w:rsidRDefault="003F13C1" w:rsidP="00DA16E0">
      <w:pPr>
        <w:pStyle w:val="ListParagraph"/>
        <w:numPr>
          <w:ilvl w:val="0"/>
          <w:numId w:val="2"/>
        </w:numPr>
        <w:tabs>
          <w:tab w:val="left" w:pos="1560"/>
        </w:tabs>
        <w:spacing w:after="120" w:line="360" w:lineRule="auto"/>
        <w:ind w:left="0" w:firstLine="1276"/>
        <w:jc w:val="both"/>
        <w:rPr>
          <w:rFonts w:ascii="Times New Roman" w:hAnsi="Times New Roman"/>
          <w:sz w:val="24"/>
          <w:szCs w:val="24"/>
          <w:bdr w:val="none" w:sz="0" w:space="0" w:color="auto" w:frame="1"/>
        </w:rPr>
      </w:pPr>
      <w:r w:rsidRPr="00881BEF">
        <w:rPr>
          <w:rFonts w:ascii="Times New Roman" w:hAnsi="Times New Roman"/>
          <w:b/>
          <w:sz w:val="24"/>
          <w:szCs w:val="24"/>
          <w:bdr w:val="none" w:sz="0" w:space="0" w:color="auto" w:frame="1"/>
        </w:rPr>
        <w:t>Смекчаване</w:t>
      </w:r>
      <w:r w:rsidRPr="00881BEF">
        <w:rPr>
          <w:rFonts w:ascii="Times New Roman" w:hAnsi="Times New Roman"/>
          <w:sz w:val="24"/>
          <w:szCs w:val="24"/>
          <w:bdr w:val="none" w:sz="0" w:space="0" w:color="auto" w:frame="1"/>
        </w:rPr>
        <w:t xml:space="preserve"> (измененията на климата)</w:t>
      </w:r>
      <w:r w:rsidR="00731F40" w:rsidRPr="00881BEF">
        <w:rPr>
          <w:rFonts w:ascii="Times New Roman" w:hAnsi="Times New Roman"/>
          <w:sz w:val="24"/>
          <w:szCs w:val="24"/>
          <w:bdr w:val="none" w:sz="0" w:space="0" w:color="auto" w:frame="1"/>
        </w:rPr>
        <w:t xml:space="preserve"> </w:t>
      </w:r>
      <w:r w:rsidRPr="00881BEF">
        <w:rPr>
          <w:rFonts w:ascii="Times New Roman" w:hAnsi="Times New Roman"/>
          <w:sz w:val="24"/>
          <w:szCs w:val="24"/>
          <w:bdr w:val="none" w:sz="0" w:space="0" w:color="auto" w:frame="1"/>
        </w:rPr>
        <w:t>-</w:t>
      </w:r>
      <w:r w:rsidR="00731F40" w:rsidRPr="00881BEF">
        <w:rPr>
          <w:rFonts w:ascii="Times New Roman" w:hAnsi="Times New Roman"/>
          <w:sz w:val="24"/>
          <w:szCs w:val="24"/>
          <w:bdr w:val="none" w:sz="0" w:space="0" w:color="auto" w:frame="1"/>
        </w:rPr>
        <w:t xml:space="preserve"> </w:t>
      </w:r>
      <w:r w:rsidRPr="00881BEF">
        <w:rPr>
          <w:rFonts w:ascii="Times New Roman" w:hAnsi="Times New Roman"/>
          <w:sz w:val="24"/>
          <w:szCs w:val="24"/>
          <w:bdr w:val="none" w:sz="0" w:space="0" w:color="auto" w:frame="1"/>
        </w:rPr>
        <w:t xml:space="preserve">ограничаване на източниците или поглъщането на парникови газове (ПГ); </w:t>
      </w:r>
    </w:p>
    <w:p w14:paraId="5ABCF2D9" w14:textId="77777777" w:rsidR="003F13C1" w:rsidRPr="00881BEF" w:rsidRDefault="003F13C1" w:rsidP="00DA16E0">
      <w:pPr>
        <w:pStyle w:val="ListParagraph"/>
        <w:numPr>
          <w:ilvl w:val="0"/>
          <w:numId w:val="2"/>
        </w:numPr>
        <w:tabs>
          <w:tab w:val="left" w:pos="1560"/>
        </w:tabs>
        <w:spacing w:after="120" w:line="360" w:lineRule="auto"/>
        <w:ind w:left="0" w:firstLine="1276"/>
        <w:jc w:val="both"/>
        <w:rPr>
          <w:rFonts w:ascii="Times New Roman" w:hAnsi="Times New Roman"/>
          <w:sz w:val="24"/>
          <w:szCs w:val="24"/>
          <w:bdr w:val="none" w:sz="0" w:space="0" w:color="auto" w:frame="1"/>
        </w:rPr>
      </w:pPr>
      <w:r w:rsidRPr="00881BEF">
        <w:rPr>
          <w:rFonts w:ascii="Times New Roman" w:hAnsi="Times New Roman"/>
          <w:b/>
          <w:sz w:val="24"/>
          <w:szCs w:val="24"/>
          <w:bdr w:val="none" w:sz="0" w:space="0" w:color="auto" w:frame="1"/>
        </w:rPr>
        <w:t xml:space="preserve">Адаптиране </w:t>
      </w:r>
      <w:r w:rsidRPr="00881BEF">
        <w:rPr>
          <w:rFonts w:ascii="Times New Roman" w:hAnsi="Times New Roman"/>
          <w:sz w:val="24"/>
          <w:szCs w:val="24"/>
          <w:bdr w:val="none" w:sz="0" w:space="0" w:color="auto" w:frame="1"/>
        </w:rPr>
        <w:t>(към последиците от измененията на климата)</w:t>
      </w:r>
      <w:r w:rsidR="00731F40" w:rsidRPr="00881BEF">
        <w:rPr>
          <w:rFonts w:ascii="Times New Roman" w:hAnsi="Times New Roman"/>
          <w:sz w:val="24"/>
          <w:szCs w:val="24"/>
          <w:bdr w:val="none" w:sz="0" w:space="0" w:color="auto" w:frame="1"/>
        </w:rPr>
        <w:t xml:space="preserve"> </w:t>
      </w:r>
      <w:r w:rsidRPr="00881BEF">
        <w:rPr>
          <w:rFonts w:ascii="Times New Roman" w:hAnsi="Times New Roman"/>
          <w:b/>
          <w:sz w:val="24"/>
          <w:szCs w:val="24"/>
          <w:bdr w:val="none" w:sz="0" w:space="0" w:color="auto" w:frame="1"/>
        </w:rPr>
        <w:t xml:space="preserve">- </w:t>
      </w:r>
      <w:r w:rsidRPr="00881BEF">
        <w:rPr>
          <w:rFonts w:ascii="Times New Roman" w:eastAsia="Times New Roman" w:hAnsi="Times New Roman"/>
          <w:sz w:val="24"/>
          <w:szCs w:val="24"/>
        </w:rPr>
        <w:t>процесът на приспособяване към действителни или очаквани неблагоприятни въздействия на изменението на климата, както и предприемане на подходящи действия за предотвратяване или свеждане до минимум на щетите, които тези въздействия биха могли да причинят;</w:t>
      </w:r>
    </w:p>
    <w:p w14:paraId="1DBD45D4" w14:textId="77777777" w:rsidR="009B69FE" w:rsidRPr="00881BEF" w:rsidRDefault="003F13C1" w:rsidP="00DA16E0">
      <w:pPr>
        <w:pStyle w:val="ListParagraph"/>
        <w:numPr>
          <w:ilvl w:val="0"/>
          <w:numId w:val="2"/>
        </w:numPr>
        <w:tabs>
          <w:tab w:val="left" w:pos="1560"/>
        </w:tabs>
        <w:spacing w:after="120" w:line="360" w:lineRule="auto"/>
        <w:ind w:left="0" w:firstLine="1276"/>
        <w:jc w:val="both"/>
        <w:rPr>
          <w:rFonts w:ascii="Times New Roman" w:hAnsi="Times New Roman"/>
          <w:b/>
          <w:sz w:val="24"/>
          <w:szCs w:val="24"/>
          <w:bdr w:val="none" w:sz="0" w:space="0" w:color="auto" w:frame="1"/>
        </w:rPr>
      </w:pPr>
      <w:r w:rsidRPr="00881BEF">
        <w:rPr>
          <w:rFonts w:ascii="Times New Roman" w:hAnsi="Times New Roman"/>
          <w:b/>
          <w:sz w:val="24"/>
          <w:szCs w:val="24"/>
          <w:bdr w:val="none" w:sz="0" w:space="0" w:color="auto" w:frame="1"/>
        </w:rPr>
        <w:t>Използване на устойчива енергия.</w:t>
      </w:r>
      <w:bookmarkStart w:id="6" w:name="_Toc34752942"/>
    </w:p>
    <w:p w14:paraId="012C8513" w14:textId="77777777" w:rsidR="005250FA" w:rsidRPr="00881BEF" w:rsidRDefault="00F77327" w:rsidP="00DA16E0">
      <w:pPr>
        <w:pStyle w:val="Heading2"/>
        <w:numPr>
          <w:ilvl w:val="0"/>
          <w:numId w:val="3"/>
        </w:numPr>
        <w:spacing w:after="120" w:line="360" w:lineRule="auto"/>
        <w:rPr>
          <w:rFonts w:ascii="Times New Roman" w:hAnsi="Times New Roman" w:cs="Times New Roman"/>
          <w:bCs/>
          <w:color w:val="auto"/>
          <w:sz w:val="24"/>
          <w:szCs w:val="24"/>
        </w:rPr>
      </w:pPr>
      <w:bookmarkStart w:id="7" w:name="_Toc44941197"/>
      <w:bookmarkStart w:id="8" w:name="_Toc44942366"/>
      <w:bookmarkStart w:id="9" w:name="_Toc44943869"/>
      <w:bookmarkStart w:id="10" w:name="_Toc44944180"/>
      <w:bookmarkStart w:id="11" w:name="_Toc45196007"/>
      <w:bookmarkEnd w:id="7"/>
      <w:bookmarkEnd w:id="8"/>
      <w:bookmarkEnd w:id="9"/>
      <w:bookmarkEnd w:id="10"/>
      <w:r w:rsidRPr="00881BEF">
        <w:rPr>
          <w:rFonts w:ascii="Times New Roman" w:hAnsi="Times New Roman" w:cs="Times New Roman"/>
          <w:bCs/>
          <w:color w:val="auto"/>
          <w:sz w:val="24"/>
          <w:szCs w:val="24"/>
        </w:rPr>
        <w:t>УПРАВЛЕНИЕ НА ПРИРОДНИТЕ РЕСУРСИ</w:t>
      </w:r>
      <w:bookmarkEnd w:id="6"/>
      <w:bookmarkEnd w:id="11"/>
    </w:p>
    <w:p w14:paraId="23F9E014" w14:textId="3C06BAE3" w:rsidR="003F13C1" w:rsidRPr="00881BEF" w:rsidRDefault="003F13C1" w:rsidP="00851867">
      <w:pPr>
        <w:spacing w:after="120" w:line="360" w:lineRule="auto"/>
        <w:ind w:firstLine="851"/>
        <w:jc w:val="both"/>
        <w:rPr>
          <w:rFonts w:ascii="Times New Roman" w:hAnsi="Times New Roman"/>
          <w:b/>
          <w:sz w:val="24"/>
          <w:szCs w:val="24"/>
          <w:bdr w:val="none" w:sz="0" w:space="0" w:color="auto" w:frame="1"/>
        </w:rPr>
      </w:pPr>
      <w:r w:rsidRPr="00881BEF">
        <w:rPr>
          <w:rFonts w:ascii="Times New Roman" w:hAnsi="Times New Roman"/>
          <w:sz w:val="24"/>
          <w:szCs w:val="24"/>
        </w:rPr>
        <w:t>Втората област на въздействие е свързана с компоненти на околната среда –вода, почва и въздух</w:t>
      </w:r>
      <w:r w:rsidR="00CA7F8A" w:rsidRPr="00881BEF">
        <w:rPr>
          <w:rFonts w:ascii="Times New Roman" w:hAnsi="Times New Roman"/>
          <w:sz w:val="24"/>
          <w:szCs w:val="24"/>
        </w:rPr>
        <w:t>:</w:t>
      </w:r>
    </w:p>
    <w:p w14:paraId="44161F41" w14:textId="77777777" w:rsidR="00871447" w:rsidRPr="00881BEF" w:rsidRDefault="00851867" w:rsidP="00DA16E0">
      <w:pPr>
        <w:pStyle w:val="BodyText"/>
        <w:numPr>
          <w:ilvl w:val="0"/>
          <w:numId w:val="30"/>
        </w:numPr>
        <w:spacing w:after="120" w:line="360" w:lineRule="auto"/>
        <w:ind w:left="0" w:firstLine="1134"/>
        <w:rPr>
          <w:szCs w:val="24"/>
          <w:lang w:val="bg-BG"/>
        </w:rPr>
      </w:pPr>
      <w:r w:rsidRPr="00881BEF">
        <w:rPr>
          <w:szCs w:val="24"/>
          <w:u w:val="single"/>
          <w:lang w:val="bg-BG"/>
        </w:rPr>
        <w:lastRenderedPageBreak/>
        <w:t>ВОДА</w:t>
      </w:r>
      <w:r w:rsidRPr="00881BEF">
        <w:rPr>
          <w:szCs w:val="24"/>
          <w:lang w:val="bg-BG"/>
        </w:rPr>
        <w:t xml:space="preserve">: </w:t>
      </w:r>
      <w:r w:rsidR="003F13C1" w:rsidRPr="00881BEF">
        <w:rPr>
          <w:szCs w:val="24"/>
          <w:lang w:val="bg-BG"/>
        </w:rPr>
        <w:t xml:space="preserve">Промените в климата могат да доведат до недостиг на вода и неефективна употреба на водните ресурси. </w:t>
      </w:r>
      <w:r w:rsidR="005250FA" w:rsidRPr="00881BEF">
        <w:rPr>
          <w:szCs w:val="24"/>
          <w:lang w:val="bg-BG"/>
        </w:rPr>
        <w:t>Сушите ограничават наличието на водни ресурси и оказват неблагоприятен натиск, като превръщат водата във водещ ограничаващ фактор в земеделието</w:t>
      </w:r>
      <w:r w:rsidR="00DD4747" w:rsidRPr="00881BEF">
        <w:rPr>
          <w:szCs w:val="24"/>
          <w:lang w:val="bg-BG"/>
        </w:rPr>
        <w:t>.</w:t>
      </w:r>
      <w:r w:rsidR="005250FA" w:rsidRPr="00881BEF">
        <w:rPr>
          <w:szCs w:val="24"/>
          <w:lang w:val="bg-BG"/>
        </w:rPr>
        <w:t xml:space="preserve"> </w:t>
      </w:r>
      <w:r w:rsidR="002D660B" w:rsidRPr="00881BEF">
        <w:rPr>
          <w:szCs w:val="24"/>
          <w:lang w:val="bg-BG"/>
        </w:rPr>
        <w:t xml:space="preserve">Почти е невъзможно да се промени структурата на земеделското производство без наличие на достатъчно вода. Поради хроничен недостиг на вода, сега прилаганите технологии за земеделско </w:t>
      </w:r>
      <w:r w:rsidR="0030334B" w:rsidRPr="00881BEF">
        <w:rPr>
          <w:szCs w:val="24"/>
          <w:lang w:val="bg-BG"/>
        </w:rPr>
        <w:t>производство</w:t>
      </w:r>
      <w:r w:rsidR="002D660B" w:rsidRPr="00881BEF">
        <w:rPr>
          <w:szCs w:val="24"/>
          <w:lang w:val="bg-BG"/>
        </w:rPr>
        <w:t xml:space="preserve"> не са в състояние да </w:t>
      </w:r>
      <w:r w:rsidR="0030334B" w:rsidRPr="00881BEF">
        <w:rPr>
          <w:szCs w:val="24"/>
          <w:lang w:val="bg-BG"/>
        </w:rPr>
        <w:t>гарантират</w:t>
      </w:r>
      <w:r w:rsidR="002D660B" w:rsidRPr="00881BEF">
        <w:rPr>
          <w:szCs w:val="24"/>
          <w:lang w:val="bg-BG"/>
        </w:rPr>
        <w:t xml:space="preserve"> очакваните добиви при проява на екстремни </w:t>
      </w:r>
      <w:proofErr w:type="spellStart"/>
      <w:r w:rsidR="002D660B" w:rsidRPr="00881BEF">
        <w:rPr>
          <w:szCs w:val="24"/>
          <w:lang w:val="bg-BG"/>
        </w:rPr>
        <w:t>агрометерологични</w:t>
      </w:r>
      <w:proofErr w:type="spellEnd"/>
      <w:r w:rsidR="002D660B" w:rsidRPr="00881BEF">
        <w:rPr>
          <w:szCs w:val="24"/>
          <w:lang w:val="bg-BG"/>
        </w:rPr>
        <w:t xml:space="preserve"> условия. </w:t>
      </w:r>
    </w:p>
    <w:p w14:paraId="1FB9EA9A" w14:textId="77777777" w:rsidR="00C873B4" w:rsidRPr="00881BEF" w:rsidRDefault="003F13C1" w:rsidP="00851867">
      <w:pPr>
        <w:pStyle w:val="BodyText"/>
        <w:spacing w:after="120" w:line="360" w:lineRule="auto"/>
        <w:ind w:firstLine="851"/>
        <w:rPr>
          <w:szCs w:val="24"/>
          <w:lang w:val="bg-BG"/>
        </w:rPr>
      </w:pPr>
      <w:r w:rsidRPr="00881BEF">
        <w:rPr>
          <w:szCs w:val="24"/>
          <w:lang w:val="bg-BG"/>
        </w:rPr>
        <w:t xml:space="preserve">В България основна характеристика на </w:t>
      </w:r>
      <w:proofErr w:type="spellStart"/>
      <w:r w:rsidRPr="00881BEF">
        <w:rPr>
          <w:szCs w:val="24"/>
          <w:lang w:val="bg-BG"/>
        </w:rPr>
        <w:t>агрометерологичните</w:t>
      </w:r>
      <w:proofErr w:type="spellEnd"/>
      <w:r w:rsidRPr="00881BEF">
        <w:rPr>
          <w:szCs w:val="24"/>
          <w:lang w:val="bg-BG"/>
        </w:rPr>
        <w:t xml:space="preserve"> условия е недостиг</w:t>
      </w:r>
      <w:r w:rsidR="00DD4747" w:rsidRPr="00881BEF">
        <w:rPr>
          <w:szCs w:val="24"/>
          <w:lang w:val="bg-BG"/>
        </w:rPr>
        <w:t>ът</w:t>
      </w:r>
      <w:r w:rsidRPr="00881BEF">
        <w:rPr>
          <w:szCs w:val="24"/>
          <w:lang w:val="bg-BG"/>
        </w:rPr>
        <w:t xml:space="preserve"> на вода, а тя е жизненоважна за земеделието. По-високите температури и по-ниската относителна влажност увеличават нуждата от вода, но освен количеството, застрашени са и качествени характеристики на водата. В</w:t>
      </w:r>
      <w:r w:rsidRPr="00881BEF">
        <w:rPr>
          <w:szCs w:val="24"/>
          <w:shd w:val="clear" w:color="auto" w:fill="FFFFFF"/>
          <w:lang w:val="bg-BG"/>
        </w:rPr>
        <w:t>сички води и водни обекти в България следва да се опазват от изтощаване, замърсяване и увреждане с цел поддържане на необходимото количество и качество на водите и здравословна околна среда, съхраняване на екосистемите, запазване на ландшафта и предотвратяване на стопански щети.</w:t>
      </w:r>
    </w:p>
    <w:p w14:paraId="3A69D9FB" w14:textId="77777777" w:rsidR="003F13C1" w:rsidRPr="00881BEF" w:rsidRDefault="003F13C1" w:rsidP="00DA16E0">
      <w:pPr>
        <w:pStyle w:val="ListParagraph"/>
        <w:numPr>
          <w:ilvl w:val="0"/>
          <w:numId w:val="4"/>
        </w:numPr>
        <w:shd w:val="clear" w:color="auto" w:fill="FFFFFF"/>
        <w:spacing w:after="120" w:line="360" w:lineRule="auto"/>
        <w:ind w:left="0" w:firstLine="1134"/>
        <w:jc w:val="both"/>
        <w:rPr>
          <w:rFonts w:ascii="Times New Roman" w:eastAsia="Times New Roman" w:hAnsi="Times New Roman"/>
          <w:sz w:val="24"/>
          <w:szCs w:val="24"/>
          <w:lang w:eastAsia="bg-BG"/>
        </w:rPr>
      </w:pPr>
      <w:r w:rsidRPr="00881BEF">
        <w:rPr>
          <w:rFonts w:ascii="Times New Roman" w:hAnsi="Times New Roman"/>
          <w:sz w:val="24"/>
          <w:szCs w:val="24"/>
          <w:u w:val="single"/>
        </w:rPr>
        <w:t>ПОЧВИ</w:t>
      </w:r>
      <w:r w:rsidRPr="00881BEF">
        <w:rPr>
          <w:rFonts w:ascii="Times New Roman" w:hAnsi="Times New Roman"/>
          <w:sz w:val="24"/>
          <w:szCs w:val="24"/>
        </w:rPr>
        <w:t xml:space="preserve">: България </w:t>
      </w:r>
      <w:r w:rsidR="005250FA" w:rsidRPr="00881BEF">
        <w:rPr>
          <w:rFonts w:ascii="Times New Roman" w:hAnsi="Times New Roman"/>
          <w:sz w:val="24"/>
          <w:szCs w:val="24"/>
        </w:rPr>
        <w:t>има</w:t>
      </w:r>
      <w:r w:rsidRPr="00881BEF">
        <w:rPr>
          <w:rFonts w:ascii="Times New Roman" w:hAnsi="Times New Roman"/>
          <w:sz w:val="24"/>
          <w:szCs w:val="24"/>
        </w:rPr>
        <w:t xml:space="preserve"> богато разнообразие от плодородни почви, но </w:t>
      </w:r>
      <w:r w:rsidR="005250FA" w:rsidRPr="00881BEF">
        <w:rPr>
          <w:rFonts w:ascii="Times New Roman" w:hAnsi="Times New Roman"/>
          <w:sz w:val="24"/>
          <w:szCs w:val="24"/>
        </w:rPr>
        <w:t>те представляват</w:t>
      </w:r>
      <w:r w:rsidRPr="00881BEF">
        <w:rPr>
          <w:rFonts w:ascii="Times New Roman" w:hAnsi="Times New Roman"/>
          <w:sz w:val="24"/>
          <w:szCs w:val="24"/>
        </w:rPr>
        <w:t xml:space="preserve"> ограничен, незаменим и практически невъзстановим природен ресурс.</w:t>
      </w:r>
      <w:r w:rsidRPr="00881BEF">
        <w:rPr>
          <w:rFonts w:ascii="Times New Roman" w:hAnsi="Times New Roman"/>
          <w:sz w:val="24"/>
          <w:szCs w:val="24"/>
          <w:shd w:val="clear" w:color="auto" w:fill="FFFFFF"/>
        </w:rPr>
        <w:t xml:space="preserve"> </w:t>
      </w:r>
      <w:r w:rsidR="002D660B" w:rsidRPr="00881BEF">
        <w:rPr>
          <w:rFonts w:ascii="Times New Roman" w:hAnsi="Times New Roman"/>
          <w:sz w:val="24"/>
          <w:szCs w:val="24"/>
        </w:rPr>
        <w:t xml:space="preserve">Същността на плодородието на земеделските земи се дължи на богатството на практически трудно възстановимия повърхностен слой от земната суша, наричан почва. Основен компонент е съдържанието на органично вещество (хумуса). В българските почви то намалява с тревожно бързи темпове и от 4-5 % през 60-те години на миналия век, вече е достигнало стойности от 1,7 – 2,3%.  Изследванията показват, че в следващите 20-25 години на някои площи няма да могат да се отглеждат окопни култури, а в някои случаи и по-скоро. Това се дължи основно на влошените физико-механичните свойства на почвите и последващите ги ускорени процеси  на уплътняване, ерозия, загуба на органично вещество и намалена микробиологична дейност. </w:t>
      </w:r>
      <w:r w:rsidRPr="00881BEF">
        <w:rPr>
          <w:rFonts w:ascii="Times New Roman" w:hAnsi="Times New Roman"/>
          <w:sz w:val="24"/>
          <w:szCs w:val="24"/>
          <w:shd w:val="clear" w:color="auto" w:fill="FFFFFF"/>
        </w:rPr>
        <w:t xml:space="preserve">Устойчивото и щадящо ползване на почвата гарантират функциите на този ресурс. Законодателството в областта на опазване на почвите идентифицира следните процеси, които увреждат почвата – </w:t>
      </w:r>
      <w:r w:rsidRPr="00881BEF">
        <w:rPr>
          <w:rFonts w:ascii="Times New Roman" w:eastAsia="Times New Roman" w:hAnsi="Times New Roman"/>
          <w:sz w:val="24"/>
          <w:szCs w:val="24"/>
          <w:lang w:eastAsia="bg-BG"/>
        </w:rPr>
        <w:t xml:space="preserve">ерозия, </w:t>
      </w:r>
      <w:proofErr w:type="spellStart"/>
      <w:r w:rsidRPr="00881BEF">
        <w:rPr>
          <w:rFonts w:ascii="Times New Roman" w:eastAsia="Times New Roman" w:hAnsi="Times New Roman"/>
          <w:sz w:val="24"/>
          <w:szCs w:val="24"/>
          <w:lang w:eastAsia="bg-BG"/>
        </w:rPr>
        <w:t>вкисляване</w:t>
      </w:r>
      <w:proofErr w:type="spellEnd"/>
      <w:r w:rsidRPr="00881BEF">
        <w:rPr>
          <w:rFonts w:ascii="Times New Roman" w:eastAsia="Times New Roman" w:hAnsi="Times New Roman"/>
          <w:sz w:val="24"/>
          <w:szCs w:val="24"/>
          <w:lang w:eastAsia="bg-BG"/>
        </w:rPr>
        <w:t xml:space="preserve">, засоляване, уплътняване, намаляване на почвеното органично </w:t>
      </w:r>
      <w:r w:rsidR="005250FA" w:rsidRPr="00881BEF">
        <w:rPr>
          <w:rFonts w:ascii="Times New Roman" w:eastAsia="Times New Roman" w:hAnsi="Times New Roman"/>
          <w:sz w:val="24"/>
          <w:szCs w:val="24"/>
          <w:lang w:eastAsia="bg-BG"/>
        </w:rPr>
        <w:t>вещество, замърсяване</w:t>
      </w:r>
      <w:r w:rsidRPr="00881BEF">
        <w:rPr>
          <w:rFonts w:ascii="Times New Roman" w:eastAsia="Times New Roman" w:hAnsi="Times New Roman"/>
          <w:sz w:val="24"/>
          <w:szCs w:val="24"/>
          <w:lang w:eastAsia="bg-BG"/>
        </w:rPr>
        <w:t>, запе</w:t>
      </w:r>
      <w:r w:rsidR="00C873B4" w:rsidRPr="00881BEF">
        <w:rPr>
          <w:rFonts w:ascii="Times New Roman" w:eastAsia="Times New Roman" w:hAnsi="Times New Roman"/>
          <w:sz w:val="24"/>
          <w:szCs w:val="24"/>
          <w:lang w:eastAsia="bg-BG"/>
        </w:rPr>
        <w:t>чатване, заблатяване и свлачища.</w:t>
      </w:r>
    </w:p>
    <w:p w14:paraId="09DC4954" w14:textId="77777777" w:rsidR="005250FA" w:rsidRPr="00881BEF" w:rsidRDefault="006D50AD" w:rsidP="00DA16E0">
      <w:pPr>
        <w:pStyle w:val="ListParagraph"/>
        <w:numPr>
          <w:ilvl w:val="0"/>
          <w:numId w:val="4"/>
        </w:numPr>
        <w:shd w:val="clear" w:color="auto" w:fill="FFFFFF"/>
        <w:spacing w:after="120" w:line="360" w:lineRule="auto"/>
        <w:ind w:left="0" w:firstLine="1134"/>
        <w:jc w:val="both"/>
        <w:rPr>
          <w:rFonts w:ascii="Times New Roman" w:hAnsi="Times New Roman"/>
          <w:sz w:val="24"/>
          <w:szCs w:val="24"/>
          <w:lang w:bidi="bg-BG"/>
        </w:rPr>
      </w:pPr>
      <w:r w:rsidRPr="00881BEF">
        <w:rPr>
          <w:rFonts w:ascii="Times New Roman" w:hAnsi="Times New Roman"/>
          <w:sz w:val="24"/>
          <w:szCs w:val="24"/>
          <w:u w:val="single"/>
        </w:rPr>
        <w:t>ВЪЗДУХ</w:t>
      </w:r>
      <w:r w:rsidRPr="00881BEF">
        <w:rPr>
          <w:rFonts w:ascii="Times New Roman" w:hAnsi="Times New Roman"/>
          <w:sz w:val="24"/>
          <w:szCs w:val="24"/>
        </w:rPr>
        <w:t xml:space="preserve">: </w:t>
      </w:r>
      <w:r w:rsidR="003F13C1" w:rsidRPr="00881BEF">
        <w:rPr>
          <w:rFonts w:ascii="Times New Roman" w:hAnsi="Times New Roman"/>
          <w:sz w:val="24"/>
          <w:szCs w:val="24"/>
        </w:rPr>
        <w:t xml:space="preserve"> Въздуха и неговия уникален състав е средата в която се развиват всички живи организми на земята. Земеделието е част от секторите, които като резултат от своята дейност участват и допринасят за формиране на парникови </w:t>
      </w:r>
      <w:r w:rsidR="003F13C1" w:rsidRPr="00881BEF">
        <w:rPr>
          <w:rFonts w:ascii="Times New Roman" w:hAnsi="Times New Roman"/>
          <w:sz w:val="24"/>
          <w:szCs w:val="24"/>
        </w:rPr>
        <w:lastRenderedPageBreak/>
        <w:t xml:space="preserve">газове, които отделени във въздуха предизвикат парников ефект. Факт е, че само около 10% от всички парникови емисии се предизвикват от земеделските дейности, но е факт и че азотните окиси, амоняка, отделени от животновъдството и използването на синтетични торове азотни торове имат най-висок парников потенциал. Повечето климатични модели симулират увеличение на температурата на въздуха в България от 2°C до 5°C до края на века. </w:t>
      </w:r>
    </w:p>
    <w:p w14:paraId="62F5D881" w14:textId="1BDC0A6F" w:rsidR="003F13C1" w:rsidRPr="00881BEF" w:rsidRDefault="003F13C1" w:rsidP="00851867">
      <w:pPr>
        <w:shd w:val="clear" w:color="auto" w:fill="FFFFFF"/>
        <w:spacing w:after="120" w:line="360" w:lineRule="auto"/>
        <w:ind w:firstLine="567"/>
        <w:jc w:val="both"/>
        <w:rPr>
          <w:rFonts w:ascii="Times New Roman" w:hAnsi="Times New Roman"/>
          <w:sz w:val="24"/>
          <w:szCs w:val="24"/>
          <w:lang w:bidi="bg-BG"/>
        </w:rPr>
      </w:pPr>
      <w:r w:rsidRPr="00881BEF">
        <w:rPr>
          <w:rFonts w:ascii="Times New Roman" w:hAnsi="Times New Roman"/>
          <w:sz w:val="24"/>
          <w:szCs w:val="24"/>
          <w:u w:val="single"/>
          <w:bdr w:val="none" w:sz="0" w:space="0" w:color="auto" w:frame="1"/>
        </w:rPr>
        <w:t>Целта</w:t>
      </w:r>
      <w:r w:rsidRPr="00881BEF">
        <w:rPr>
          <w:rFonts w:ascii="Times New Roman" w:hAnsi="Times New Roman"/>
          <w:sz w:val="24"/>
          <w:szCs w:val="24"/>
          <w:bdr w:val="none" w:sz="0" w:space="0" w:color="auto" w:frame="1"/>
        </w:rPr>
        <w:t xml:space="preserve"> </w:t>
      </w:r>
      <w:r w:rsidR="002338B2" w:rsidRPr="00881BEF">
        <w:rPr>
          <w:rFonts w:ascii="Times New Roman" w:hAnsi="Times New Roman"/>
          <w:sz w:val="24"/>
          <w:szCs w:val="24"/>
          <w:bdr w:val="none" w:sz="0" w:space="0" w:color="auto" w:frame="1"/>
        </w:rPr>
        <w:t xml:space="preserve">на управлението на природните ресурси и компоненти на околната среда </w:t>
      </w:r>
      <w:r w:rsidRPr="00881BEF">
        <w:rPr>
          <w:rFonts w:ascii="Times New Roman" w:hAnsi="Times New Roman"/>
          <w:sz w:val="24"/>
          <w:szCs w:val="24"/>
          <w:bdr w:val="none" w:sz="0" w:space="0" w:color="auto" w:frame="1"/>
        </w:rPr>
        <w:t>е да бъдат подкрепени действия допринасящи за у</w:t>
      </w:r>
      <w:r w:rsidRPr="00881BEF">
        <w:rPr>
          <w:rFonts w:ascii="Times New Roman" w:hAnsi="Times New Roman"/>
          <w:sz w:val="24"/>
          <w:szCs w:val="24"/>
          <w:lang w:bidi="bg-BG"/>
        </w:rPr>
        <w:t>стойчиво упра</w:t>
      </w:r>
      <w:r w:rsidR="00CA7F8A" w:rsidRPr="00881BEF">
        <w:rPr>
          <w:rFonts w:ascii="Times New Roman" w:hAnsi="Times New Roman"/>
          <w:sz w:val="24"/>
          <w:szCs w:val="24"/>
          <w:lang w:bidi="bg-BG"/>
        </w:rPr>
        <w:t xml:space="preserve">вление на природните ресурси: </w:t>
      </w:r>
      <w:r w:rsidRPr="00881BEF">
        <w:rPr>
          <w:rFonts w:ascii="Times New Roman" w:hAnsi="Times New Roman"/>
          <w:sz w:val="24"/>
          <w:szCs w:val="24"/>
          <w:lang w:bidi="bg-BG"/>
        </w:rPr>
        <w:t>подобряване състоянието на почвата, намаляване на замърсяването на въздуха, подобряване на качеството и употребата на вода, подобряване на биологичното разнообрази</w:t>
      </w:r>
      <w:r w:rsidR="009548D1" w:rsidRPr="00881BEF">
        <w:rPr>
          <w:rFonts w:ascii="Times New Roman" w:hAnsi="Times New Roman"/>
          <w:sz w:val="24"/>
          <w:szCs w:val="24"/>
          <w:lang w:bidi="bg-BG"/>
        </w:rPr>
        <w:t>е</w:t>
      </w:r>
      <w:r w:rsidRPr="00881BEF">
        <w:rPr>
          <w:rFonts w:ascii="Times New Roman" w:hAnsi="Times New Roman"/>
          <w:sz w:val="24"/>
          <w:szCs w:val="24"/>
          <w:lang w:bidi="bg-BG"/>
        </w:rPr>
        <w:t>, свързано със стопанството.</w:t>
      </w:r>
    </w:p>
    <w:p w14:paraId="0C7FC786" w14:textId="77777777" w:rsidR="00851867" w:rsidRPr="00881BEF" w:rsidRDefault="00851867" w:rsidP="00851867">
      <w:pPr>
        <w:shd w:val="clear" w:color="auto" w:fill="FFFFFF"/>
        <w:spacing w:after="120" w:line="360" w:lineRule="auto"/>
        <w:ind w:firstLine="567"/>
        <w:jc w:val="both"/>
        <w:rPr>
          <w:rFonts w:ascii="Times New Roman" w:hAnsi="Times New Roman"/>
          <w:sz w:val="24"/>
          <w:szCs w:val="24"/>
          <w:lang w:bidi="bg-BG"/>
        </w:rPr>
      </w:pPr>
    </w:p>
    <w:p w14:paraId="1D16206C" w14:textId="77777777" w:rsidR="005250FA" w:rsidRPr="00881BEF" w:rsidRDefault="00F77327" w:rsidP="00DA16E0">
      <w:pPr>
        <w:pStyle w:val="Heading2"/>
        <w:numPr>
          <w:ilvl w:val="0"/>
          <w:numId w:val="3"/>
        </w:numPr>
        <w:spacing w:after="120" w:line="360" w:lineRule="auto"/>
        <w:jc w:val="both"/>
        <w:rPr>
          <w:rFonts w:ascii="Times New Roman" w:hAnsi="Times New Roman" w:cs="Times New Roman"/>
          <w:bCs/>
          <w:color w:val="auto"/>
          <w:sz w:val="24"/>
          <w:szCs w:val="24"/>
        </w:rPr>
      </w:pPr>
      <w:bookmarkStart w:id="12" w:name="_Toc39036107"/>
      <w:bookmarkStart w:id="13" w:name="_Toc39036416"/>
      <w:bookmarkStart w:id="14" w:name="_Toc39036515"/>
      <w:bookmarkStart w:id="15" w:name="_Toc39039487"/>
      <w:bookmarkStart w:id="16" w:name="_Toc39036108"/>
      <w:bookmarkStart w:id="17" w:name="_Toc39036417"/>
      <w:bookmarkStart w:id="18" w:name="_Toc39036516"/>
      <w:bookmarkStart w:id="19" w:name="_Toc39039488"/>
      <w:bookmarkStart w:id="20" w:name="_Toc39036109"/>
      <w:bookmarkStart w:id="21" w:name="_Toc39036418"/>
      <w:bookmarkStart w:id="22" w:name="_Toc39036517"/>
      <w:bookmarkStart w:id="23" w:name="_Toc39039489"/>
      <w:bookmarkStart w:id="24" w:name="_Toc45196008"/>
      <w:bookmarkEnd w:id="12"/>
      <w:bookmarkEnd w:id="13"/>
      <w:bookmarkEnd w:id="14"/>
      <w:bookmarkEnd w:id="15"/>
      <w:bookmarkEnd w:id="16"/>
      <w:bookmarkEnd w:id="17"/>
      <w:bookmarkEnd w:id="18"/>
      <w:bookmarkEnd w:id="19"/>
      <w:bookmarkEnd w:id="20"/>
      <w:bookmarkEnd w:id="21"/>
      <w:bookmarkEnd w:id="22"/>
      <w:bookmarkEnd w:id="23"/>
      <w:r w:rsidRPr="00881BEF">
        <w:rPr>
          <w:rFonts w:ascii="Times New Roman" w:hAnsi="Times New Roman" w:cs="Times New Roman"/>
          <w:bCs/>
          <w:color w:val="auto"/>
          <w:sz w:val="24"/>
          <w:szCs w:val="24"/>
        </w:rPr>
        <w:t>БИОЛОГИЧНОТО РАЗНООБРАЗИЕ, ПОДОБРЯВАНЕ НА ЕКОСИСТЕМНИТЕ УСЛУГИ И ОПАЗВАНЕ НА МЕСТООБИТАНИЯТА И ЛАНДШАФТА</w:t>
      </w:r>
      <w:bookmarkEnd w:id="24"/>
      <w:r w:rsidRPr="00881BEF">
        <w:rPr>
          <w:rFonts w:ascii="Times New Roman" w:hAnsi="Times New Roman" w:cs="Times New Roman"/>
          <w:bCs/>
          <w:color w:val="auto"/>
          <w:sz w:val="24"/>
          <w:szCs w:val="24"/>
        </w:rPr>
        <w:t xml:space="preserve">  </w:t>
      </w:r>
    </w:p>
    <w:p w14:paraId="74E6804F" w14:textId="77777777" w:rsidR="003F13C1" w:rsidRPr="00881BEF" w:rsidRDefault="003F13C1" w:rsidP="00851867">
      <w:pPr>
        <w:spacing w:after="120" w:line="360" w:lineRule="auto"/>
        <w:ind w:firstLine="851"/>
        <w:jc w:val="both"/>
        <w:rPr>
          <w:rFonts w:ascii="Times New Roman" w:hAnsi="Times New Roman"/>
          <w:sz w:val="24"/>
          <w:szCs w:val="24"/>
        </w:rPr>
      </w:pPr>
      <w:r w:rsidRPr="00881BEF">
        <w:rPr>
          <w:rFonts w:ascii="Times New Roman" w:hAnsi="Times New Roman"/>
          <w:bCs/>
          <w:sz w:val="24"/>
          <w:szCs w:val="24"/>
          <w:lang w:eastAsia="zh-TW"/>
        </w:rPr>
        <w:t xml:space="preserve">България е страна с богато биоразнообразие на растителни и животински видове. Зоните в </w:t>
      </w:r>
      <w:r w:rsidRPr="00881BEF">
        <w:rPr>
          <w:rFonts w:ascii="Times New Roman" w:hAnsi="Times New Roman"/>
          <w:sz w:val="24"/>
          <w:szCs w:val="24"/>
          <w:lang w:eastAsia="zh-TW"/>
        </w:rPr>
        <w:t xml:space="preserve">„Натура 2000“, които заемат над 30 % от територията на страната, както и защитените територии са предназначени за опазването на тези видове. Влошаването на </w:t>
      </w:r>
      <w:proofErr w:type="spellStart"/>
      <w:r w:rsidRPr="00881BEF">
        <w:rPr>
          <w:rFonts w:ascii="Times New Roman" w:hAnsi="Times New Roman"/>
          <w:sz w:val="24"/>
          <w:szCs w:val="24"/>
          <w:lang w:eastAsia="zh-TW"/>
        </w:rPr>
        <w:t>екосистемните</w:t>
      </w:r>
      <w:proofErr w:type="spellEnd"/>
      <w:r w:rsidRPr="00881BEF">
        <w:rPr>
          <w:rFonts w:ascii="Times New Roman" w:hAnsi="Times New Roman"/>
          <w:sz w:val="24"/>
          <w:szCs w:val="24"/>
          <w:lang w:eastAsia="zh-TW"/>
        </w:rPr>
        <w:t xml:space="preserve"> услуги  може да доведе до </w:t>
      </w:r>
      <w:r w:rsidRPr="00881BEF">
        <w:rPr>
          <w:rFonts w:ascii="Times New Roman" w:hAnsi="Times New Roman"/>
          <w:bCs/>
          <w:sz w:val="24"/>
          <w:szCs w:val="24"/>
          <w:lang w:eastAsia="zh-TW"/>
        </w:rPr>
        <w:t>загуба на добиви</w:t>
      </w:r>
      <w:r w:rsidRPr="00881BEF">
        <w:rPr>
          <w:rFonts w:ascii="Times New Roman" w:hAnsi="Times New Roman"/>
          <w:b/>
          <w:bCs/>
          <w:sz w:val="24"/>
          <w:szCs w:val="24"/>
          <w:lang w:eastAsia="zh-TW"/>
        </w:rPr>
        <w:t xml:space="preserve"> </w:t>
      </w:r>
      <w:r w:rsidRPr="00881BEF">
        <w:rPr>
          <w:rFonts w:ascii="Times New Roman" w:hAnsi="Times New Roman"/>
          <w:sz w:val="24"/>
          <w:szCs w:val="24"/>
          <w:lang w:eastAsia="zh-TW"/>
        </w:rPr>
        <w:t xml:space="preserve">поради спад в опрашването, намаляване контрола на вредителите и болестите и почвени </w:t>
      </w:r>
      <w:r w:rsidR="00C83E00" w:rsidRPr="00881BEF">
        <w:rPr>
          <w:rFonts w:ascii="Times New Roman" w:hAnsi="Times New Roman"/>
          <w:sz w:val="24"/>
          <w:szCs w:val="24"/>
          <w:lang w:eastAsia="zh-TW"/>
        </w:rPr>
        <w:t xml:space="preserve">изменения </w:t>
      </w:r>
      <w:r w:rsidRPr="00881BEF">
        <w:rPr>
          <w:rFonts w:ascii="Times New Roman" w:hAnsi="Times New Roman"/>
          <w:sz w:val="24"/>
          <w:szCs w:val="24"/>
          <w:lang w:eastAsia="zh-TW"/>
        </w:rPr>
        <w:t xml:space="preserve">и по-малко генетично разнообразие. </w:t>
      </w:r>
      <w:r w:rsidRPr="00881BEF">
        <w:rPr>
          <w:rFonts w:ascii="Times New Roman" w:hAnsi="Times New Roman"/>
          <w:sz w:val="24"/>
          <w:szCs w:val="24"/>
        </w:rPr>
        <w:t xml:space="preserve">Загубата на биологично разнообразие и промените в екосистемите и ландшафта имат непосредствено въздействие върху отглеждането на земеделски култури и животните. В сферата на селското стопанство заплахи, водещи до промяна и загуба на местообитанията, се явяват, както интензификацията, така и </w:t>
      </w:r>
      <w:proofErr w:type="spellStart"/>
      <w:r w:rsidRPr="00881BEF">
        <w:rPr>
          <w:rFonts w:ascii="Times New Roman" w:hAnsi="Times New Roman"/>
          <w:sz w:val="24"/>
          <w:szCs w:val="24"/>
        </w:rPr>
        <w:t>екстензификацията</w:t>
      </w:r>
      <w:proofErr w:type="spellEnd"/>
      <w:r w:rsidRPr="00881BEF">
        <w:rPr>
          <w:rFonts w:ascii="Times New Roman" w:hAnsi="Times New Roman"/>
          <w:sz w:val="24"/>
          <w:szCs w:val="24"/>
        </w:rPr>
        <w:t xml:space="preserve"> на селскостопанските дейности. Опазването на биоразнообразието в земеделските площи осигурява не само широк набор от жизненоважни </w:t>
      </w:r>
      <w:proofErr w:type="spellStart"/>
      <w:r w:rsidRPr="00881BEF">
        <w:rPr>
          <w:rFonts w:ascii="Times New Roman" w:hAnsi="Times New Roman"/>
          <w:sz w:val="24"/>
          <w:szCs w:val="24"/>
        </w:rPr>
        <w:t>екосистемни</w:t>
      </w:r>
      <w:proofErr w:type="spellEnd"/>
      <w:r w:rsidRPr="00881BEF">
        <w:rPr>
          <w:rFonts w:ascii="Times New Roman" w:hAnsi="Times New Roman"/>
          <w:sz w:val="24"/>
          <w:szCs w:val="24"/>
        </w:rPr>
        <w:t xml:space="preserve"> услуги и ползи, като например опрашване на растенията, разнообразна продукция, намаляваща икономическия риск за дребните фермери, но и опазване на ключови местообитания за защитените растения, животни и птици.</w:t>
      </w:r>
    </w:p>
    <w:p w14:paraId="49D555ED" w14:textId="77777777" w:rsidR="00AE0ED6" w:rsidRPr="00881BEF" w:rsidRDefault="003F13C1" w:rsidP="00851867">
      <w:pPr>
        <w:spacing w:after="120" w:line="360" w:lineRule="auto"/>
        <w:ind w:firstLine="567"/>
        <w:jc w:val="both"/>
        <w:rPr>
          <w:rFonts w:ascii="Times New Roman" w:hAnsi="Times New Roman"/>
          <w:sz w:val="24"/>
          <w:szCs w:val="24"/>
          <w:bdr w:val="none" w:sz="0" w:space="0" w:color="auto" w:frame="1"/>
        </w:rPr>
      </w:pPr>
      <w:r w:rsidRPr="00881BEF">
        <w:rPr>
          <w:rFonts w:ascii="Times New Roman" w:hAnsi="Times New Roman"/>
          <w:sz w:val="24"/>
          <w:szCs w:val="24"/>
          <w:u w:val="single"/>
          <w:bdr w:val="none" w:sz="0" w:space="0" w:color="auto" w:frame="1"/>
        </w:rPr>
        <w:t>Целта</w:t>
      </w:r>
      <w:r w:rsidRPr="00881BEF">
        <w:rPr>
          <w:rFonts w:ascii="Times New Roman" w:hAnsi="Times New Roman"/>
          <w:sz w:val="24"/>
          <w:szCs w:val="24"/>
          <w:bdr w:val="none" w:sz="0" w:space="0" w:color="auto" w:frame="1"/>
        </w:rPr>
        <w:t xml:space="preserve"> е да бъдат подкрепени действия</w:t>
      </w:r>
      <w:r w:rsidR="006D50AD" w:rsidRPr="00881BEF">
        <w:rPr>
          <w:rFonts w:ascii="Times New Roman" w:hAnsi="Times New Roman"/>
          <w:sz w:val="24"/>
          <w:szCs w:val="24"/>
          <w:bdr w:val="none" w:sz="0" w:space="0" w:color="auto" w:frame="1"/>
        </w:rPr>
        <w:t>,</w:t>
      </w:r>
      <w:r w:rsidRPr="00881BEF">
        <w:rPr>
          <w:rFonts w:ascii="Times New Roman" w:hAnsi="Times New Roman"/>
          <w:sz w:val="24"/>
          <w:szCs w:val="24"/>
          <w:bdr w:val="none" w:sz="0" w:space="0" w:color="auto" w:frame="1"/>
        </w:rPr>
        <w:t xml:space="preserve"> допринасящи </w:t>
      </w:r>
      <w:r w:rsidR="006D50AD" w:rsidRPr="00881BEF">
        <w:rPr>
          <w:rFonts w:ascii="Times New Roman" w:hAnsi="Times New Roman"/>
          <w:sz w:val="24"/>
          <w:szCs w:val="24"/>
          <w:bdr w:val="none" w:sz="0" w:space="0" w:color="auto" w:frame="1"/>
        </w:rPr>
        <w:t xml:space="preserve">за </w:t>
      </w:r>
      <w:r w:rsidRPr="00881BEF">
        <w:rPr>
          <w:rFonts w:ascii="Times New Roman" w:hAnsi="Times New Roman"/>
          <w:sz w:val="24"/>
          <w:szCs w:val="24"/>
          <w:bdr w:val="none" w:sz="0" w:space="0" w:color="auto" w:frame="1"/>
        </w:rPr>
        <w:t xml:space="preserve">защита на биологичното разнообразие, подобряване на </w:t>
      </w:r>
      <w:proofErr w:type="spellStart"/>
      <w:r w:rsidRPr="00881BEF">
        <w:rPr>
          <w:rFonts w:ascii="Times New Roman" w:hAnsi="Times New Roman"/>
          <w:sz w:val="24"/>
          <w:szCs w:val="24"/>
          <w:bdr w:val="none" w:sz="0" w:space="0" w:color="auto" w:frame="1"/>
        </w:rPr>
        <w:t>екосистемните</w:t>
      </w:r>
      <w:proofErr w:type="spellEnd"/>
      <w:r w:rsidRPr="00881BEF">
        <w:rPr>
          <w:rFonts w:ascii="Times New Roman" w:hAnsi="Times New Roman"/>
          <w:sz w:val="24"/>
          <w:szCs w:val="24"/>
          <w:bdr w:val="none" w:sz="0" w:space="0" w:color="auto" w:frame="1"/>
        </w:rPr>
        <w:t xml:space="preserve"> услуги и опазване на местообитанията и ландшафта, чрез поддържане и увеличаване на тези площи, както и повишаване на стойността на стопанството въз основа на площите с естествени местообитания и диви растителни и животински видове.</w:t>
      </w:r>
    </w:p>
    <w:p w14:paraId="184E4F6C" w14:textId="77777777" w:rsidR="00851867" w:rsidRPr="00881BEF" w:rsidRDefault="00851867" w:rsidP="00851867">
      <w:pPr>
        <w:spacing w:after="120" w:line="360" w:lineRule="auto"/>
        <w:ind w:firstLine="567"/>
        <w:jc w:val="both"/>
        <w:rPr>
          <w:rFonts w:ascii="Times New Roman" w:hAnsi="Times New Roman"/>
          <w:sz w:val="24"/>
          <w:szCs w:val="24"/>
          <w:bdr w:val="none" w:sz="0" w:space="0" w:color="auto" w:frame="1"/>
        </w:rPr>
      </w:pPr>
    </w:p>
    <w:p w14:paraId="0F49B269" w14:textId="77777777" w:rsidR="00F77327" w:rsidRPr="00881BEF" w:rsidRDefault="00A53EDD" w:rsidP="00DA16E0">
      <w:pPr>
        <w:pStyle w:val="Heading2"/>
        <w:numPr>
          <w:ilvl w:val="0"/>
          <w:numId w:val="3"/>
        </w:numPr>
        <w:spacing w:after="120" w:line="360" w:lineRule="auto"/>
        <w:rPr>
          <w:rFonts w:ascii="Times New Roman" w:hAnsi="Times New Roman" w:cs="Times New Roman"/>
          <w:color w:val="auto"/>
          <w:sz w:val="24"/>
          <w:szCs w:val="24"/>
          <w:bdr w:val="none" w:sz="0" w:space="0" w:color="auto" w:frame="1"/>
        </w:rPr>
      </w:pPr>
      <w:bookmarkStart w:id="25" w:name="_Toc44941200"/>
      <w:bookmarkStart w:id="26" w:name="_Toc44942369"/>
      <w:bookmarkStart w:id="27" w:name="_Toc44943872"/>
      <w:bookmarkStart w:id="28" w:name="_Toc44944183"/>
      <w:bookmarkStart w:id="29" w:name="_Toc45196009"/>
      <w:bookmarkEnd w:id="25"/>
      <w:bookmarkEnd w:id="26"/>
      <w:bookmarkEnd w:id="27"/>
      <w:bookmarkEnd w:id="28"/>
      <w:r w:rsidRPr="00881BEF">
        <w:rPr>
          <w:rFonts w:ascii="Times New Roman" w:hAnsi="Times New Roman" w:cs="Times New Roman"/>
          <w:bCs/>
          <w:color w:val="auto"/>
          <w:sz w:val="24"/>
          <w:szCs w:val="24"/>
          <w:lang w:bidi="bg-BG"/>
        </w:rPr>
        <w:t xml:space="preserve">ЗАДЪЛЖИТЕЛНИ УСЛОВИЯ В СТРУКТУРАТА </w:t>
      </w:r>
      <w:r w:rsidR="00F77327" w:rsidRPr="00881BEF">
        <w:rPr>
          <w:rFonts w:ascii="Times New Roman" w:hAnsi="Times New Roman" w:cs="Times New Roman"/>
          <w:bCs/>
          <w:color w:val="auto"/>
          <w:sz w:val="24"/>
          <w:szCs w:val="24"/>
          <w:lang w:bidi="bg-BG"/>
        </w:rPr>
        <w:t>НА ОСП СЛЕД 2020 Г.</w:t>
      </w:r>
      <w:bookmarkEnd w:id="29"/>
    </w:p>
    <w:p w14:paraId="194E2743" w14:textId="77777777" w:rsidR="003F13C1" w:rsidRPr="005F44AD" w:rsidRDefault="00C873B4" w:rsidP="00851867">
      <w:pPr>
        <w:spacing w:before="120" w:after="120" w:line="360" w:lineRule="auto"/>
        <w:ind w:firstLine="851"/>
        <w:jc w:val="both"/>
        <w:rPr>
          <w:rFonts w:ascii="Times New Roman" w:hAnsi="Times New Roman"/>
          <w:sz w:val="24"/>
          <w:szCs w:val="24"/>
        </w:rPr>
      </w:pPr>
      <w:r w:rsidRPr="00881BEF">
        <w:rPr>
          <w:rFonts w:ascii="Times New Roman" w:hAnsi="Times New Roman"/>
          <w:sz w:val="24"/>
          <w:szCs w:val="24"/>
        </w:rPr>
        <w:t>На</w:t>
      </w:r>
      <w:r w:rsidR="003F13C1" w:rsidRPr="00881BEF">
        <w:rPr>
          <w:rFonts w:ascii="Times New Roman" w:hAnsi="Times New Roman"/>
          <w:sz w:val="24"/>
          <w:szCs w:val="24"/>
        </w:rPr>
        <w:t xml:space="preserve"> основа</w:t>
      </w:r>
      <w:r w:rsidRPr="00881BEF">
        <w:rPr>
          <w:rFonts w:ascii="Times New Roman" w:hAnsi="Times New Roman"/>
          <w:sz w:val="24"/>
          <w:szCs w:val="24"/>
        </w:rPr>
        <w:t>та на системата за К</w:t>
      </w:r>
      <w:r w:rsidR="003F13C1" w:rsidRPr="00881BEF">
        <w:rPr>
          <w:rFonts w:ascii="Times New Roman" w:hAnsi="Times New Roman"/>
          <w:sz w:val="24"/>
          <w:szCs w:val="24"/>
        </w:rPr>
        <w:t xml:space="preserve">ръстосано </w:t>
      </w:r>
      <w:r w:rsidRPr="00881BEF">
        <w:rPr>
          <w:rFonts w:ascii="Times New Roman" w:hAnsi="Times New Roman"/>
          <w:sz w:val="24"/>
          <w:szCs w:val="24"/>
        </w:rPr>
        <w:t>съответствие</w:t>
      </w:r>
      <w:r w:rsidR="003F13C1" w:rsidRPr="00881BEF">
        <w:rPr>
          <w:rFonts w:ascii="Times New Roman" w:hAnsi="Times New Roman"/>
          <w:sz w:val="24"/>
          <w:szCs w:val="24"/>
        </w:rPr>
        <w:t xml:space="preserve">, след 2020 г. </w:t>
      </w:r>
      <w:r w:rsidR="00A53EDD" w:rsidRPr="00881BEF">
        <w:rPr>
          <w:rFonts w:ascii="Times New Roman" w:hAnsi="Times New Roman"/>
          <w:sz w:val="24"/>
          <w:szCs w:val="24"/>
        </w:rPr>
        <w:t xml:space="preserve">в ОСП </w:t>
      </w:r>
      <w:r w:rsidR="003F13C1" w:rsidRPr="00881BEF">
        <w:rPr>
          <w:rFonts w:ascii="Times New Roman" w:hAnsi="Times New Roman"/>
          <w:sz w:val="24"/>
          <w:szCs w:val="24"/>
        </w:rPr>
        <w:t>се въвежда, система на предварителни условия,  които са неразделна част от екологичната архитектура (</w:t>
      </w:r>
      <w:r w:rsidR="003F13C1" w:rsidRPr="00881BEF">
        <w:rPr>
          <w:rFonts w:ascii="Times New Roman" w:hAnsi="Times New Roman"/>
          <w:i/>
          <w:sz w:val="24"/>
          <w:szCs w:val="24"/>
        </w:rPr>
        <w:t>„зелена</w:t>
      </w:r>
      <w:r w:rsidR="00AE0ED6" w:rsidRPr="00881BEF">
        <w:rPr>
          <w:rFonts w:ascii="Times New Roman" w:hAnsi="Times New Roman"/>
          <w:i/>
          <w:sz w:val="24"/>
          <w:szCs w:val="24"/>
        </w:rPr>
        <w:t xml:space="preserve"> </w:t>
      </w:r>
      <w:r w:rsidR="003F13C1" w:rsidRPr="00881BEF">
        <w:rPr>
          <w:rFonts w:ascii="Times New Roman" w:hAnsi="Times New Roman"/>
          <w:i/>
          <w:sz w:val="24"/>
          <w:szCs w:val="24"/>
        </w:rPr>
        <w:t>архитек</w:t>
      </w:r>
      <w:r w:rsidR="00AE0ED6" w:rsidRPr="00881BEF">
        <w:rPr>
          <w:rFonts w:ascii="Times New Roman" w:hAnsi="Times New Roman"/>
          <w:i/>
          <w:sz w:val="24"/>
          <w:szCs w:val="24"/>
        </w:rPr>
        <w:t>т</w:t>
      </w:r>
      <w:r w:rsidR="003F13C1" w:rsidRPr="00881BEF">
        <w:rPr>
          <w:rFonts w:ascii="Times New Roman" w:hAnsi="Times New Roman"/>
          <w:i/>
          <w:sz w:val="24"/>
          <w:szCs w:val="24"/>
        </w:rPr>
        <w:t>ура“</w:t>
      </w:r>
      <w:r w:rsidR="003F13C1" w:rsidRPr="00881BEF">
        <w:rPr>
          <w:rFonts w:ascii="Times New Roman" w:hAnsi="Times New Roman"/>
          <w:sz w:val="24"/>
          <w:szCs w:val="24"/>
        </w:rPr>
        <w:t>), обвързваща пълното получаване на подпомагане</w:t>
      </w:r>
      <w:r w:rsidR="00A53EDD" w:rsidRPr="00881BEF">
        <w:rPr>
          <w:rFonts w:ascii="Times New Roman" w:hAnsi="Times New Roman"/>
          <w:sz w:val="24"/>
          <w:szCs w:val="24"/>
        </w:rPr>
        <w:t xml:space="preserve"> </w:t>
      </w:r>
      <w:r w:rsidR="003F13C1" w:rsidRPr="00881BEF">
        <w:rPr>
          <w:rFonts w:ascii="Times New Roman" w:hAnsi="Times New Roman"/>
          <w:sz w:val="24"/>
          <w:szCs w:val="24"/>
        </w:rPr>
        <w:t xml:space="preserve">със спазването на основни стандарти, които включват законоустановените изисквания за управление (ЗИУ) и стандартите за добро земеделско и екологично състояние на земята (ДЗЕС). </w:t>
      </w:r>
    </w:p>
    <w:p w14:paraId="6644E2E5" w14:textId="0D35592B" w:rsidR="003F13C1" w:rsidRPr="00881BEF" w:rsidRDefault="003F13C1" w:rsidP="00851867">
      <w:pPr>
        <w:spacing w:before="120" w:after="120" w:line="360" w:lineRule="auto"/>
        <w:ind w:firstLine="851"/>
        <w:jc w:val="both"/>
        <w:rPr>
          <w:rFonts w:ascii="Times New Roman" w:hAnsi="Times New Roman"/>
          <w:sz w:val="24"/>
          <w:szCs w:val="24"/>
          <w:bdr w:val="none" w:sz="0" w:space="0" w:color="auto" w:frame="1"/>
          <w:shd w:val="clear" w:color="auto" w:fill="FFFFFF"/>
        </w:rPr>
      </w:pPr>
      <w:r w:rsidRPr="00881BEF">
        <w:rPr>
          <w:rFonts w:ascii="Times New Roman" w:hAnsi="Times New Roman"/>
          <w:sz w:val="24"/>
          <w:szCs w:val="24"/>
        </w:rPr>
        <w:t xml:space="preserve">Държавите членки определят националните ДЗЕС за всеки от стандартите, установени </w:t>
      </w:r>
      <w:r w:rsidR="00881BEF" w:rsidRPr="00881BEF">
        <w:rPr>
          <w:rFonts w:ascii="Times New Roman" w:hAnsi="Times New Roman"/>
          <w:sz w:val="24"/>
          <w:szCs w:val="24"/>
        </w:rPr>
        <w:t>в приложението към Регламента за Стратегическите планове</w:t>
      </w:r>
      <w:r w:rsidRPr="00881BEF">
        <w:rPr>
          <w:rFonts w:ascii="Times New Roman" w:hAnsi="Times New Roman"/>
          <w:sz w:val="24"/>
          <w:szCs w:val="24"/>
        </w:rPr>
        <w:t xml:space="preserve">, </w:t>
      </w:r>
      <w:r w:rsidRPr="00881BEF">
        <w:rPr>
          <w:rFonts w:ascii="Times New Roman" w:hAnsi="Times New Roman"/>
          <w:sz w:val="24"/>
          <w:szCs w:val="24"/>
          <w:bdr w:val="none" w:sz="0" w:space="0" w:color="auto" w:frame="1"/>
          <w:shd w:val="clear" w:color="auto" w:fill="FFFFFF"/>
        </w:rPr>
        <w:t xml:space="preserve">като се вземат предвид специфичните характеристики на съответните площи, включително почвено-климатичните условия, съществуващите условия в стопанствата, използването на земята, </w:t>
      </w:r>
      <w:proofErr w:type="spellStart"/>
      <w:r w:rsidRPr="00881BEF">
        <w:rPr>
          <w:rFonts w:ascii="Times New Roman" w:hAnsi="Times New Roman"/>
          <w:sz w:val="24"/>
          <w:szCs w:val="24"/>
          <w:bdr w:val="none" w:sz="0" w:space="0" w:color="auto" w:frame="1"/>
          <w:shd w:val="clear" w:color="auto" w:fill="FFFFFF"/>
        </w:rPr>
        <w:t>сеитбооборота</w:t>
      </w:r>
      <w:proofErr w:type="spellEnd"/>
      <w:r w:rsidRPr="00881BEF">
        <w:rPr>
          <w:rFonts w:ascii="Times New Roman" w:hAnsi="Times New Roman"/>
          <w:sz w:val="24"/>
          <w:szCs w:val="24"/>
          <w:bdr w:val="none" w:sz="0" w:space="0" w:color="auto" w:frame="1"/>
          <w:shd w:val="clear" w:color="auto" w:fill="FFFFFF"/>
        </w:rPr>
        <w:t xml:space="preserve">, селскостопанските практики и структурата на земеделските стопанства. </w:t>
      </w:r>
    </w:p>
    <w:p w14:paraId="7BC155D0" w14:textId="042CE8D2" w:rsidR="003F13C1" w:rsidRPr="00881BEF" w:rsidRDefault="003F13C1" w:rsidP="00851867">
      <w:pPr>
        <w:spacing w:before="120" w:after="120" w:line="360" w:lineRule="auto"/>
        <w:ind w:firstLine="851"/>
        <w:jc w:val="both"/>
        <w:rPr>
          <w:rFonts w:ascii="Times New Roman" w:hAnsi="Times New Roman"/>
          <w:sz w:val="24"/>
          <w:szCs w:val="24"/>
          <w:bdr w:val="none" w:sz="0" w:space="0" w:color="auto" w:frame="1"/>
          <w:shd w:val="clear" w:color="auto" w:fill="FFFFFF"/>
        </w:rPr>
      </w:pPr>
      <w:r w:rsidRPr="00881BEF">
        <w:rPr>
          <w:rFonts w:ascii="Times New Roman" w:hAnsi="Times New Roman"/>
          <w:sz w:val="24"/>
          <w:szCs w:val="24"/>
          <w:bdr w:val="none" w:sz="0" w:space="0" w:color="auto" w:frame="1"/>
          <w:shd w:val="clear" w:color="auto" w:fill="FFFFFF"/>
        </w:rPr>
        <w:t>ЗИУ трябва да се приложат изцяло от държавите членки и да функционират на равнището на отделните стопанства, като гарантират равно третиране на земеделските стопани. Те обхващат основното законодателство на Съюза в областта на околната среда, общественото здраве, здравето на животните и растенията и хуманното отношение към животните, чието прилагане на национално равнище води до конкретни задължения за отделните земеделски стопани, в т.ч. задълженията</w:t>
      </w:r>
      <w:r w:rsidR="00881BEF" w:rsidRPr="00881BEF">
        <w:rPr>
          <w:rFonts w:ascii="Times New Roman" w:hAnsi="Times New Roman"/>
          <w:sz w:val="24"/>
          <w:szCs w:val="24"/>
          <w:bdr w:val="none" w:sz="0" w:space="0" w:color="auto" w:frame="1"/>
          <w:shd w:val="clear" w:color="auto" w:fill="FFFFFF"/>
        </w:rPr>
        <w:t xml:space="preserve"> по директиви</w:t>
      </w:r>
      <w:r w:rsidR="00F77327" w:rsidRPr="00881BEF">
        <w:rPr>
          <w:rFonts w:ascii="Times New Roman" w:hAnsi="Times New Roman"/>
          <w:sz w:val="24"/>
          <w:szCs w:val="24"/>
          <w:bdr w:val="none" w:sz="0" w:space="0" w:color="auto" w:frame="1"/>
          <w:shd w:val="clear" w:color="auto" w:fill="FFFFFF"/>
        </w:rPr>
        <w:t xml:space="preserve"> </w:t>
      </w:r>
      <w:r w:rsidR="00F77327" w:rsidRPr="00881BEF">
        <w:rPr>
          <w:rStyle w:val="FootnoteReference"/>
          <w:rFonts w:ascii="Times New Roman" w:hAnsi="Times New Roman"/>
          <w:sz w:val="24"/>
          <w:szCs w:val="24"/>
          <w:bdr w:val="none" w:sz="0" w:space="0" w:color="auto" w:frame="1"/>
          <w:shd w:val="clear" w:color="auto" w:fill="FFFFFF"/>
        </w:rPr>
        <w:footnoteReference w:id="4"/>
      </w:r>
      <w:r w:rsidR="00881BEF" w:rsidRPr="00881BEF">
        <w:rPr>
          <w:rFonts w:ascii="Times New Roman" w:hAnsi="Times New Roman"/>
          <w:sz w:val="24"/>
          <w:szCs w:val="24"/>
          <w:bdr w:val="none" w:sz="0" w:space="0" w:color="auto" w:frame="1"/>
          <w:shd w:val="clear" w:color="auto" w:fill="FFFFFF"/>
        </w:rPr>
        <w:t xml:space="preserve"> и е условие за получаване на пълния размер на плащанията по ОСП.</w:t>
      </w:r>
    </w:p>
    <w:p w14:paraId="4305F89C" w14:textId="77777777" w:rsidR="00A53EDD" w:rsidRPr="00881BEF" w:rsidRDefault="00A53EDD" w:rsidP="00851867">
      <w:pPr>
        <w:spacing w:before="120" w:after="120" w:line="360" w:lineRule="auto"/>
        <w:ind w:firstLine="708"/>
        <w:jc w:val="both"/>
        <w:rPr>
          <w:rFonts w:ascii="Times New Roman" w:hAnsi="Times New Roman"/>
          <w:sz w:val="24"/>
          <w:szCs w:val="24"/>
          <w:bdr w:val="none" w:sz="0" w:space="0" w:color="auto" w:frame="1"/>
          <w:shd w:val="clear" w:color="auto" w:fill="FFFFFF"/>
        </w:rPr>
      </w:pPr>
    </w:p>
    <w:p w14:paraId="571F4FD0" w14:textId="77777777" w:rsidR="003F13C1" w:rsidRPr="00881BEF" w:rsidRDefault="003F13C1" w:rsidP="00851867">
      <w:pPr>
        <w:tabs>
          <w:tab w:val="left" w:pos="1701"/>
        </w:tabs>
        <w:spacing w:before="120" w:after="120" w:line="360" w:lineRule="auto"/>
        <w:jc w:val="right"/>
        <w:rPr>
          <w:rFonts w:ascii="Times New Roman" w:hAnsi="Times New Roman"/>
          <w:sz w:val="24"/>
          <w:szCs w:val="24"/>
          <w:u w:val="single"/>
        </w:rPr>
      </w:pPr>
      <w:r w:rsidRPr="00881BEF">
        <w:rPr>
          <w:rFonts w:ascii="Times New Roman" w:hAnsi="Times New Roman"/>
          <w:sz w:val="24"/>
          <w:szCs w:val="24"/>
          <w:u w:val="single"/>
          <w:lang w:bidi="bg-BG"/>
        </w:rPr>
        <w:t xml:space="preserve">Интервенции в подкрепа на околната среда и климата. </w:t>
      </w:r>
    </w:p>
    <w:p w14:paraId="6745C1EA" w14:textId="77777777" w:rsidR="003F13C1" w:rsidRPr="00881BEF" w:rsidRDefault="003F13C1" w:rsidP="00851867">
      <w:pPr>
        <w:spacing w:before="120" w:after="120" w:line="360" w:lineRule="auto"/>
        <w:ind w:firstLine="851"/>
        <w:jc w:val="both"/>
        <w:rPr>
          <w:rFonts w:ascii="Times New Roman" w:hAnsi="Times New Roman"/>
          <w:sz w:val="24"/>
          <w:szCs w:val="24"/>
        </w:rPr>
      </w:pPr>
      <w:r w:rsidRPr="00881BEF">
        <w:rPr>
          <w:rFonts w:ascii="Times New Roman" w:hAnsi="Times New Roman"/>
          <w:sz w:val="24"/>
          <w:szCs w:val="24"/>
        </w:rPr>
        <w:t xml:space="preserve">Предложеният модел и архитектура на ОСП след 2020 г. предвижда промяна във взаимоотношенията между Европейския съюз, държавите членки и земеделските стопани. Държавата членка следва да предприеме действия за справяне с влошаването на околната среда и изменението на климата, като е налице задължение за постигане на определен резултат и </w:t>
      </w:r>
      <w:r w:rsidR="00DC36A7" w:rsidRPr="00881BEF">
        <w:rPr>
          <w:rFonts w:ascii="Times New Roman" w:hAnsi="Times New Roman"/>
          <w:sz w:val="24"/>
          <w:szCs w:val="24"/>
        </w:rPr>
        <w:t xml:space="preserve">за </w:t>
      </w:r>
      <w:r w:rsidRPr="00881BEF">
        <w:rPr>
          <w:rFonts w:ascii="Times New Roman" w:hAnsi="Times New Roman"/>
          <w:sz w:val="24"/>
          <w:szCs w:val="24"/>
        </w:rPr>
        <w:t>осигур</w:t>
      </w:r>
      <w:r w:rsidR="00DC36A7" w:rsidRPr="00881BEF">
        <w:rPr>
          <w:rFonts w:ascii="Times New Roman" w:hAnsi="Times New Roman"/>
          <w:sz w:val="24"/>
          <w:szCs w:val="24"/>
        </w:rPr>
        <w:t>яване на</w:t>
      </w:r>
      <w:r w:rsidRPr="00881BEF">
        <w:rPr>
          <w:rFonts w:ascii="Times New Roman" w:hAnsi="Times New Roman"/>
          <w:sz w:val="24"/>
          <w:szCs w:val="24"/>
        </w:rPr>
        <w:t xml:space="preserve"> пълно съответствие между използваните финансови ресурси и постигнатите резултати. В контекста на процеса </w:t>
      </w:r>
      <w:r w:rsidRPr="00881BEF">
        <w:rPr>
          <w:rFonts w:ascii="Times New Roman" w:hAnsi="Times New Roman"/>
          <w:sz w:val="24"/>
          <w:szCs w:val="24"/>
        </w:rPr>
        <w:lastRenderedPageBreak/>
        <w:t>по преглед и оценка на изпълнението на резултати</w:t>
      </w:r>
      <w:r w:rsidR="009C041F" w:rsidRPr="00881BEF">
        <w:rPr>
          <w:rFonts w:ascii="Times New Roman" w:hAnsi="Times New Roman"/>
          <w:sz w:val="24"/>
          <w:szCs w:val="24"/>
        </w:rPr>
        <w:t>те от прилагане на мерките</w:t>
      </w:r>
      <w:r w:rsidRPr="00881BEF">
        <w:rPr>
          <w:rFonts w:ascii="Times New Roman" w:hAnsi="Times New Roman"/>
          <w:sz w:val="24"/>
          <w:szCs w:val="24"/>
        </w:rPr>
        <w:t xml:space="preserve"> от Е</w:t>
      </w:r>
      <w:r w:rsidR="00406997" w:rsidRPr="00881BEF">
        <w:rPr>
          <w:rFonts w:ascii="Times New Roman" w:hAnsi="Times New Roman"/>
          <w:sz w:val="24"/>
          <w:szCs w:val="24"/>
        </w:rPr>
        <w:t>вропейската комисия</w:t>
      </w:r>
      <w:r w:rsidRPr="00881BEF">
        <w:rPr>
          <w:rFonts w:ascii="Times New Roman" w:hAnsi="Times New Roman"/>
          <w:sz w:val="24"/>
          <w:szCs w:val="24"/>
        </w:rPr>
        <w:t xml:space="preserve"> могат да бъдат преразгледани съответните набелязаните действия.</w:t>
      </w:r>
    </w:p>
    <w:p w14:paraId="7A2D28AA" w14:textId="5C5C9AAC" w:rsidR="003F13C1" w:rsidRPr="005F44AD" w:rsidRDefault="003F13C1" w:rsidP="00851867">
      <w:pPr>
        <w:spacing w:before="120" w:after="120" w:line="360" w:lineRule="auto"/>
        <w:ind w:firstLine="851"/>
        <w:jc w:val="both"/>
        <w:rPr>
          <w:rFonts w:ascii="Times New Roman" w:hAnsi="Times New Roman"/>
          <w:b/>
          <w:sz w:val="24"/>
          <w:szCs w:val="24"/>
        </w:rPr>
      </w:pPr>
      <w:r w:rsidRPr="00881BEF">
        <w:rPr>
          <w:rFonts w:ascii="Times New Roman" w:hAnsi="Times New Roman"/>
          <w:sz w:val="24"/>
          <w:szCs w:val="24"/>
        </w:rPr>
        <w:t>В същото време се запазва структурата с двата стълба - с годишни интервенци</w:t>
      </w:r>
      <w:r w:rsidR="00FF3935" w:rsidRPr="00881BEF">
        <w:rPr>
          <w:rFonts w:ascii="Times New Roman" w:hAnsi="Times New Roman"/>
          <w:sz w:val="24"/>
          <w:szCs w:val="24"/>
        </w:rPr>
        <w:t>и</w:t>
      </w:r>
      <w:r w:rsidRPr="00881BEF">
        <w:rPr>
          <w:rFonts w:ascii="Times New Roman" w:hAnsi="Times New Roman"/>
          <w:sz w:val="24"/>
          <w:szCs w:val="24"/>
        </w:rPr>
        <w:t xml:space="preserve"> с общо приложение по стълб І</w:t>
      </w:r>
      <w:r w:rsidR="00DE7C94" w:rsidRPr="00881BEF">
        <w:rPr>
          <w:rFonts w:ascii="Times New Roman" w:hAnsi="Times New Roman"/>
          <w:sz w:val="24"/>
          <w:szCs w:val="24"/>
        </w:rPr>
        <w:t xml:space="preserve"> (еко-схеми)</w:t>
      </w:r>
      <w:r w:rsidRPr="00881BEF">
        <w:rPr>
          <w:rFonts w:ascii="Times New Roman" w:hAnsi="Times New Roman"/>
          <w:sz w:val="24"/>
          <w:szCs w:val="24"/>
        </w:rPr>
        <w:t xml:space="preserve">, допълнени с интервенции, които да отразяват в по-голяма степен националните и регионалните особености в рамките на многогодишен програмен подход, по стълб ІІ.  </w:t>
      </w:r>
      <w:r w:rsidR="00F77327" w:rsidRPr="00881BEF">
        <w:rPr>
          <w:rFonts w:ascii="Times New Roman" w:hAnsi="Times New Roman"/>
          <w:sz w:val="24"/>
          <w:szCs w:val="24"/>
        </w:rPr>
        <w:t>П</w:t>
      </w:r>
      <w:r w:rsidRPr="00881BEF">
        <w:rPr>
          <w:rFonts w:ascii="Times New Roman" w:hAnsi="Times New Roman"/>
          <w:sz w:val="24"/>
          <w:szCs w:val="24"/>
        </w:rPr>
        <w:t xml:space="preserve">равилата, които се прилагат по отношение на подпомагането от Съюза, финансирано от ЕФГЗ и ЕЗФРСР и предоставено под формата на видове интервенции, </w:t>
      </w:r>
      <w:r w:rsidR="00F77327" w:rsidRPr="00881BEF">
        <w:rPr>
          <w:rFonts w:ascii="Times New Roman" w:hAnsi="Times New Roman"/>
          <w:sz w:val="24"/>
          <w:szCs w:val="24"/>
        </w:rPr>
        <w:t xml:space="preserve">ще бъдат </w:t>
      </w:r>
      <w:r w:rsidRPr="00881BEF">
        <w:rPr>
          <w:rFonts w:ascii="Times New Roman" w:hAnsi="Times New Roman"/>
          <w:sz w:val="24"/>
          <w:szCs w:val="24"/>
        </w:rPr>
        <w:t>определени в стратегическия план по ОСП, изготвен от държавите членки и одобрен от Комисията.</w:t>
      </w:r>
      <w:r w:rsidR="005F44AD">
        <w:rPr>
          <w:rFonts w:ascii="Times New Roman" w:hAnsi="Times New Roman"/>
          <w:sz w:val="24"/>
          <w:szCs w:val="24"/>
        </w:rPr>
        <w:t xml:space="preserve"> </w:t>
      </w:r>
      <w:r w:rsidR="005F44AD" w:rsidRPr="005F44AD">
        <w:rPr>
          <w:rFonts w:ascii="Times New Roman" w:hAnsi="Times New Roman"/>
          <w:b/>
          <w:sz w:val="24"/>
          <w:szCs w:val="24"/>
        </w:rPr>
        <w:t>Интервенциите по стълб І (</w:t>
      </w:r>
      <w:proofErr w:type="spellStart"/>
      <w:r w:rsidR="005F44AD" w:rsidRPr="005F44AD">
        <w:rPr>
          <w:rFonts w:ascii="Times New Roman" w:hAnsi="Times New Roman"/>
          <w:b/>
          <w:sz w:val="24"/>
          <w:szCs w:val="24"/>
        </w:rPr>
        <w:t>еко-схеми</w:t>
      </w:r>
      <w:proofErr w:type="spellEnd"/>
      <w:r w:rsidR="005F44AD" w:rsidRPr="005F44AD">
        <w:rPr>
          <w:rFonts w:ascii="Times New Roman" w:hAnsi="Times New Roman"/>
          <w:b/>
          <w:sz w:val="24"/>
          <w:szCs w:val="24"/>
        </w:rPr>
        <w:t>)</w:t>
      </w:r>
      <w:r w:rsidR="005F44AD">
        <w:rPr>
          <w:rFonts w:ascii="Times New Roman" w:hAnsi="Times New Roman"/>
          <w:b/>
          <w:sz w:val="24"/>
          <w:szCs w:val="24"/>
        </w:rPr>
        <w:t xml:space="preserve"> и </w:t>
      </w:r>
      <w:r w:rsidR="005F44AD" w:rsidRPr="005F44AD">
        <w:rPr>
          <w:rFonts w:ascii="Times New Roman" w:hAnsi="Times New Roman"/>
          <w:b/>
          <w:sz w:val="24"/>
          <w:szCs w:val="24"/>
        </w:rPr>
        <w:t xml:space="preserve">по стълб ІІ, ще предвиждат изисквания, които </w:t>
      </w:r>
      <w:proofErr w:type="spellStart"/>
      <w:r w:rsidR="005F44AD" w:rsidRPr="005F44AD">
        <w:rPr>
          <w:rFonts w:ascii="Times New Roman" w:hAnsi="Times New Roman"/>
          <w:b/>
          <w:sz w:val="24"/>
          <w:szCs w:val="24"/>
        </w:rPr>
        <w:t>надграждат</w:t>
      </w:r>
      <w:proofErr w:type="spellEnd"/>
      <w:r w:rsidR="005F44AD" w:rsidRPr="005F44AD">
        <w:rPr>
          <w:rFonts w:ascii="Times New Roman" w:hAnsi="Times New Roman"/>
          <w:b/>
          <w:sz w:val="24"/>
          <w:szCs w:val="24"/>
        </w:rPr>
        <w:t xml:space="preserve"> предварителните условия („националните стандарти за условност“), които ще бъдат част от стратегическия план.</w:t>
      </w:r>
    </w:p>
    <w:p w14:paraId="317DE8DC" w14:textId="77777777" w:rsidR="003F13C1" w:rsidRPr="00881BEF" w:rsidRDefault="003F13C1" w:rsidP="00851867">
      <w:pPr>
        <w:spacing w:before="120" w:after="120" w:line="360" w:lineRule="auto"/>
        <w:jc w:val="right"/>
        <w:rPr>
          <w:rFonts w:ascii="Times New Roman" w:hAnsi="Times New Roman"/>
          <w:sz w:val="24"/>
          <w:szCs w:val="24"/>
          <w:u w:val="single"/>
          <w:lang w:bidi="bg-BG"/>
        </w:rPr>
      </w:pPr>
      <w:r w:rsidRPr="00881BEF">
        <w:rPr>
          <w:rFonts w:ascii="Times New Roman" w:hAnsi="Times New Roman"/>
          <w:sz w:val="24"/>
          <w:szCs w:val="24"/>
          <w:u w:val="single"/>
          <w:lang w:bidi="bg-BG"/>
        </w:rPr>
        <w:t>Интервенции в директни плащания</w:t>
      </w:r>
    </w:p>
    <w:p w14:paraId="465B175D" w14:textId="49EC63BB" w:rsidR="003F13C1" w:rsidRPr="00881BEF" w:rsidRDefault="003F13C1" w:rsidP="00851867">
      <w:pPr>
        <w:spacing w:before="120" w:after="120" w:line="360" w:lineRule="auto"/>
        <w:ind w:firstLine="851"/>
        <w:jc w:val="both"/>
        <w:rPr>
          <w:rFonts w:ascii="Times New Roman" w:hAnsi="Times New Roman"/>
          <w:sz w:val="24"/>
          <w:szCs w:val="24"/>
        </w:rPr>
      </w:pPr>
      <w:r w:rsidRPr="00881BEF">
        <w:rPr>
          <w:rFonts w:ascii="Times New Roman" w:hAnsi="Times New Roman"/>
          <w:sz w:val="24"/>
          <w:szCs w:val="24"/>
        </w:rPr>
        <w:t>В рамките на директните плащания трябва да бъдат установени доброволни еко</w:t>
      </w:r>
      <w:r w:rsidR="00A53EDD" w:rsidRPr="00881BEF">
        <w:rPr>
          <w:rFonts w:ascii="Times New Roman" w:hAnsi="Times New Roman"/>
          <w:sz w:val="24"/>
          <w:szCs w:val="24"/>
        </w:rPr>
        <w:t>-</w:t>
      </w:r>
      <w:r w:rsidRPr="00881BEF">
        <w:rPr>
          <w:rFonts w:ascii="Times New Roman" w:hAnsi="Times New Roman"/>
          <w:sz w:val="24"/>
          <w:szCs w:val="24"/>
        </w:rPr>
        <w:t>схеми, които са изцяло съгласувани с останалите интервенции в стратегическия план. Те следва да надхвърлят задължителните изисквания, предвидени в системата на предварителни условия</w:t>
      </w:r>
      <w:r w:rsidR="00881BEF" w:rsidRPr="00881BEF">
        <w:rPr>
          <w:rFonts w:ascii="Times New Roman" w:hAnsi="Times New Roman"/>
          <w:sz w:val="24"/>
          <w:szCs w:val="24"/>
        </w:rPr>
        <w:t xml:space="preserve"> (познати като изисквания за кръстосано съответствие)</w:t>
      </w:r>
      <w:r w:rsidRPr="00881BEF">
        <w:rPr>
          <w:rFonts w:ascii="Times New Roman" w:hAnsi="Times New Roman"/>
          <w:sz w:val="24"/>
          <w:szCs w:val="24"/>
        </w:rPr>
        <w:t>. Плащането по еко</w:t>
      </w:r>
      <w:r w:rsidR="00A53EDD" w:rsidRPr="00881BEF">
        <w:rPr>
          <w:rFonts w:ascii="Times New Roman" w:hAnsi="Times New Roman"/>
          <w:sz w:val="24"/>
          <w:szCs w:val="24"/>
        </w:rPr>
        <w:t>-</w:t>
      </w:r>
      <w:r w:rsidRPr="00881BEF">
        <w:rPr>
          <w:rFonts w:ascii="Times New Roman" w:hAnsi="Times New Roman"/>
          <w:sz w:val="24"/>
          <w:szCs w:val="24"/>
        </w:rPr>
        <w:t>схемите следва да бъде направено за стимулиране и възнаграждаване предоставянето на обществени блага в рамките на селскостопански практики, благоприятни за околната среда и климата или като компенсация за въвеждането на тези практики.</w:t>
      </w:r>
    </w:p>
    <w:p w14:paraId="2F9C23A7" w14:textId="77777777" w:rsidR="003F13C1" w:rsidRPr="00881BEF" w:rsidRDefault="003F13C1" w:rsidP="00851867">
      <w:pPr>
        <w:spacing w:before="120" w:after="120" w:line="360" w:lineRule="auto"/>
        <w:jc w:val="right"/>
        <w:rPr>
          <w:rFonts w:ascii="Times New Roman" w:hAnsi="Times New Roman"/>
          <w:sz w:val="24"/>
          <w:szCs w:val="24"/>
          <w:u w:val="single"/>
          <w:lang w:bidi="bg-BG"/>
        </w:rPr>
      </w:pPr>
      <w:r w:rsidRPr="00881BEF">
        <w:rPr>
          <w:rFonts w:ascii="Times New Roman" w:hAnsi="Times New Roman"/>
          <w:sz w:val="24"/>
          <w:szCs w:val="24"/>
          <w:u w:val="single"/>
          <w:lang w:bidi="bg-BG"/>
        </w:rPr>
        <w:t>Интервенции в развитието на селските райони</w:t>
      </w:r>
    </w:p>
    <w:p w14:paraId="1410817B" w14:textId="6008E338" w:rsidR="001C634D" w:rsidRPr="00881BEF" w:rsidRDefault="003F13C1" w:rsidP="00851867">
      <w:pPr>
        <w:spacing w:before="120" w:after="120" w:line="360" w:lineRule="auto"/>
        <w:ind w:firstLine="851"/>
        <w:jc w:val="both"/>
        <w:rPr>
          <w:rFonts w:ascii="Times New Roman" w:hAnsi="Times New Roman"/>
          <w:noProof/>
          <w:sz w:val="24"/>
          <w:szCs w:val="24"/>
        </w:rPr>
      </w:pPr>
      <w:r w:rsidRPr="00881BEF">
        <w:rPr>
          <w:rFonts w:ascii="Times New Roman" w:hAnsi="Times New Roman"/>
          <w:noProof/>
          <w:sz w:val="24"/>
          <w:szCs w:val="24"/>
        </w:rPr>
        <w:t xml:space="preserve">Интервенциите в областта на развитието на селските райони също следва да бъдат ориентирани към резултатите и включват плащания във връзка с поети доброволни задължения в областта на управлението, които допринасят за смекчаване на последиците от изменението на климата и за адаптация към него, както и за защитата и подобряването на околната среда, включително качеството и количеството на водата, качеството на въздуха, почвите, биологичното разнообразие и екосистемните услуги, включително доброволните задължения по „Натура 2000“ и подпомагането на генетичното разнообразие. Плащанията следва да покриват </w:t>
      </w:r>
      <w:r w:rsidR="001C634D" w:rsidRPr="00881BEF">
        <w:rPr>
          <w:rFonts w:ascii="Times New Roman" w:hAnsi="Times New Roman"/>
          <w:noProof/>
          <w:sz w:val="24"/>
          <w:szCs w:val="24"/>
        </w:rPr>
        <w:t xml:space="preserve">изцяло или частично </w:t>
      </w:r>
      <w:r w:rsidRPr="00881BEF">
        <w:rPr>
          <w:rFonts w:ascii="Times New Roman" w:hAnsi="Times New Roman"/>
          <w:noProof/>
          <w:sz w:val="24"/>
          <w:szCs w:val="24"/>
        </w:rPr>
        <w:t xml:space="preserve">допълнителните разходи и пропуснатите приходи, произтичащи единствено от задълженията, които надхвърлят базовите параметри на задължителните стандарти и изисквания, установени в европейското и националното </w:t>
      </w:r>
      <w:r w:rsidRPr="00881BEF">
        <w:rPr>
          <w:rFonts w:ascii="Times New Roman" w:hAnsi="Times New Roman"/>
          <w:noProof/>
          <w:sz w:val="24"/>
          <w:szCs w:val="24"/>
        </w:rPr>
        <w:lastRenderedPageBreak/>
        <w:t>законодателство, както и в системата на предварителните условия, пре</w:t>
      </w:r>
      <w:r w:rsidR="00881BEF" w:rsidRPr="00881BEF">
        <w:rPr>
          <w:rFonts w:ascii="Times New Roman" w:hAnsi="Times New Roman"/>
          <w:noProof/>
          <w:sz w:val="24"/>
          <w:szCs w:val="24"/>
        </w:rPr>
        <w:t>двидени в стратегическия план на</w:t>
      </w:r>
      <w:r w:rsidRPr="00881BEF">
        <w:rPr>
          <w:rFonts w:ascii="Times New Roman" w:hAnsi="Times New Roman"/>
          <w:noProof/>
          <w:sz w:val="24"/>
          <w:szCs w:val="24"/>
        </w:rPr>
        <w:t xml:space="preserve"> ОСП. </w:t>
      </w:r>
    </w:p>
    <w:p w14:paraId="58440DEB" w14:textId="103ED2B2" w:rsidR="003F13C1" w:rsidRPr="00881BEF" w:rsidRDefault="001C634D" w:rsidP="00851867">
      <w:pPr>
        <w:spacing w:before="120" w:after="120" w:line="360" w:lineRule="auto"/>
        <w:ind w:firstLine="851"/>
        <w:jc w:val="both"/>
        <w:rPr>
          <w:rFonts w:ascii="Times New Roman" w:hAnsi="Times New Roman"/>
          <w:noProof/>
          <w:sz w:val="24"/>
          <w:szCs w:val="24"/>
        </w:rPr>
      </w:pPr>
      <w:r w:rsidRPr="00881BEF">
        <w:rPr>
          <w:rFonts w:ascii="Times New Roman" w:hAnsi="Times New Roman"/>
          <w:noProof/>
          <w:sz w:val="24"/>
          <w:szCs w:val="24"/>
        </w:rPr>
        <w:t xml:space="preserve">В стратегическия план трябва да има </w:t>
      </w:r>
      <w:r w:rsidR="003F13C1" w:rsidRPr="00881BEF">
        <w:rPr>
          <w:rFonts w:ascii="Times New Roman" w:hAnsi="Times New Roman"/>
          <w:noProof/>
          <w:sz w:val="24"/>
          <w:szCs w:val="24"/>
        </w:rPr>
        <w:t>отделна мярка, която има за цел да компенсира бенефициерите за неблагоприятни аспекти, свързани с изпълнението на „Натура 2000“ и Рамковата директива за водите. Поради това на земеделските и горските стопани следва да продължи да се предоставя подпомагане, за да се спомогне за преодоляване на специфичните неблагоприятни аспекти в съответните райони, произтичащи от изпълнението на</w:t>
      </w:r>
      <w:r w:rsidR="00881BEF" w:rsidRPr="00881BEF">
        <w:rPr>
          <w:rFonts w:ascii="Times New Roman" w:hAnsi="Times New Roman"/>
          <w:noProof/>
          <w:sz w:val="24"/>
          <w:szCs w:val="24"/>
        </w:rPr>
        <w:t xml:space="preserve"> з</w:t>
      </w:r>
      <w:r w:rsidR="00881BEF">
        <w:rPr>
          <w:rFonts w:ascii="Times New Roman" w:hAnsi="Times New Roman"/>
          <w:noProof/>
          <w:sz w:val="24"/>
          <w:szCs w:val="24"/>
        </w:rPr>
        <w:t>аконодателството</w:t>
      </w:r>
      <w:r w:rsidR="00881BEF">
        <w:rPr>
          <w:rStyle w:val="FootnoteReference"/>
          <w:rFonts w:ascii="Times New Roman" w:hAnsi="Times New Roman"/>
          <w:noProof/>
          <w:sz w:val="24"/>
          <w:szCs w:val="24"/>
        </w:rPr>
        <w:footnoteReference w:id="5"/>
      </w:r>
      <w:r w:rsidR="003F13C1" w:rsidRPr="00881BEF">
        <w:rPr>
          <w:rFonts w:ascii="Times New Roman" w:hAnsi="Times New Roman"/>
          <w:noProof/>
          <w:sz w:val="24"/>
          <w:szCs w:val="24"/>
        </w:rPr>
        <w:t xml:space="preserve">, както и с цел подпомагане </w:t>
      </w:r>
      <w:r w:rsidR="003B6D75" w:rsidRPr="00881BEF">
        <w:rPr>
          <w:rFonts w:ascii="Times New Roman" w:hAnsi="Times New Roman"/>
          <w:noProof/>
          <w:sz w:val="24"/>
          <w:szCs w:val="24"/>
        </w:rPr>
        <w:t xml:space="preserve">активни мерки за </w:t>
      </w:r>
      <w:r w:rsidR="003F13C1" w:rsidRPr="00881BEF">
        <w:rPr>
          <w:rFonts w:ascii="Times New Roman" w:hAnsi="Times New Roman"/>
          <w:noProof/>
          <w:sz w:val="24"/>
          <w:szCs w:val="24"/>
        </w:rPr>
        <w:t xml:space="preserve">ефективното управление на обекти по „Натура 2000“. </w:t>
      </w:r>
      <w:r w:rsidR="003B6D75" w:rsidRPr="00881BEF">
        <w:rPr>
          <w:rFonts w:ascii="Times New Roman" w:hAnsi="Times New Roman"/>
          <w:noProof/>
          <w:sz w:val="24"/>
          <w:szCs w:val="24"/>
        </w:rPr>
        <w:t>Могат</w:t>
      </w:r>
      <w:r w:rsidR="003F13C1" w:rsidRPr="00881BEF">
        <w:rPr>
          <w:rFonts w:ascii="Times New Roman" w:hAnsi="Times New Roman"/>
          <w:noProof/>
          <w:sz w:val="24"/>
          <w:szCs w:val="24"/>
        </w:rPr>
        <w:t xml:space="preserve"> да се отпускат и помощи на земеделски стопани за преодоляване на неблагоприятни аспекти в районите на речни басейни, произтичащи от изпълнението на Рамковата директива за водите. </w:t>
      </w:r>
    </w:p>
    <w:p w14:paraId="45D6E017" w14:textId="77777777" w:rsidR="00AE0ED6" w:rsidRPr="00881BEF" w:rsidRDefault="00AE0ED6" w:rsidP="00851867">
      <w:pPr>
        <w:pStyle w:val="ManualConsidrant"/>
        <w:spacing w:line="360" w:lineRule="auto"/>
        <w:ind w:left="0" w:firstLine="0"/>
        <w:rPr>
          <w:szCs w:val="24"/>
        </w:rPr>
      </w:pPr>
    </w:p>
    <w:p w14:paraId="5F5FA586" w14:textId="77777777" w:rsidR="006470FF" w:rsidRPr="00881BEF" w:rsidRDefault="002D660B" w:rsidP="00DA16E0">
      <w:pPr>
        <w:pStyle w:val="ManualConsidrant"/>
        <w:numPr>
          <w:ilvl w:val="0"/>
          <w:numId w:val="29"/>
        </w:numPr>
        <w:tabs>
          <w:tab w:val="left" w:pos="426"/>
        </w:tabs>
        <w:spacing w:line="360" w:lineRule="auto"/>
        <w:ind w:left="0" w:firstLine="0"/>
        <w:rPr>
          <w:rStyle w:val="Heading1Char"/>
          <w:rFonts w:ascii="Times New Roman" w:eastAsia="Times New Roman" w:hAnsi="Times New Roman" w:cs="Times New Roman"/>
          <w:color w:val="auto"/>
          <w:kern w:val="32"/>
          <w:sz w:val="24"/>
          <w:szCs w:val="24"/>
          <w:lang w:eastAsia="bg-BG"/>
        </w:rPr>
      </w:pPr>
      <w:bookmarkStart w:id="30" w:name="_Toc45196010"/>
      <w:r w:rsidRPr="00881BEF">
        <w:rPr>
          <w:rStyle w:val="Heading1Char"/>
          <w:rFonts w:ascii="Times New Roman" w:eastAsia="Times New Roman" w:hAnsi="Times New Roman" w:cs="Times New Roman"/>
          <w:color w:val="auto"/>
          <w:kern w:val="32"/>
          <w:sz w:val="24"/>
          <w:szCs w:val="24"/>
          <w:lang w:eastAsia="bg-BG"/>
        </w:rPr>
        <w:t xml:space="preserve">НАСОЧВАНЕ НА </w:t>
      </w:r>
      <w:r w:rsidR="001C634D" w:rsidRPr="00881BEF">
        <w:rPr>
          <w:rStyle w:val="Heading1Char"/>
          <w:rFonts w:ascii="Times New Roman" w:eastAsia="Times New Roman" w:hAnsi="Times New Roman" w:cs="Times New Roman"/>
          <w:color w:val="auto"/>
          <w:kern w:val="32"/>
          <w:sz w:val="24"/>
          <w:szCs w:val="24"/>
          <w:lang w:eastAsia="bg-BG"/>
        </w:rPr>
        <w:t xml:space="preserve">ЗЕМЕДЕЛСКИТЕ ПРАКТИКИ </w:t>
      </w:r>
      <w:r w:rsidRPr="00881BEF">
        <w:rPr>
          <w:rStyle w:val="Heading1Char"/>
          <w:rFonts w:ascii="Times New Roman" w:eastAsia="Times New Roman" w:hAnsi="Times New Roman" w:cs="Times New Roman"/>
          <w:color w:val="auto"/>
          <w:kern w:val="32"/>
          <w:sz w:val="24"/>
          <w:szCs w:val="24"/>
          <w:lang w:eastAsia="bg-BG"/>
        </w:rPr>
        <w:t>В</w:t>
      </w:r>
      <w:r w:rsidR="001C634D" w:rsidRPr="00881BEF">
        <w:rPr>
          <w:rStyle w:val="Heading1Char"/>
          <w:rFonts w:ascii="Times New Roman" w:eastAsia="Times New Roman" w:hAnsi="Times New Roman" w:cs="Times New Roman"/>
          <w:color w:val="auto"/>
          <w:kern w:val="32"/>
          <w:sz w:val="24"/>
          <w:szCs w:val="24"/>
          <w:lang w:eastAsia="bg-BG"/>
        </w:rPr>
        <w:t xml:space="preserve"> ПОЛЗА ЗА КЛИМАТА И ОКОЛНАТА СРЕДА</w:t>
      </w:r>
      <w:bookmarkEnd w:id="30"/>
    </w:p>
    <w:p w14:paraId="735DF758" w14:textId="77777777" w:rsidR="004054CA" w:rsidRPr="00881BEF" w:rsidRDefault="004054CA" w:rsidP="00C15659">
      <w:pPr>
        <w:spacing w:after="120" w:line="360" w:lineRule="auto"/>
        <w:ind w:firstLine="851"/>
        <w:jc w:val="both"/>
        <w:rPr>
          <w:rFonts w:ascii="Times New Roman" w:hAnsi="Times New Roman"/>
          <w:sz w:val="24"/>
          <w:szCs w:val="24"/>
        </w:rPr>
      </w:pPr>
      <w:r w:rsidRPr="00881BEF">
        <w:rPr>
          <w:rFonts w:ascii="Times New Roman" w:hAnsi="Times New Roman"/>
          <w:sz w:val="24"/>
          <w:szCs w:val="24"/>
        </w:rPr>
        <w:t xml:space="preserve">В тази част ще бъдат представена кратка информация за практики, насочени към опазване на околната среда и климата, </w:t>
      </w:r>
      <w:r w:rsidR="002D660B" w:rsidRPr="00881BEF">
        <w:rPr>
          <w:rFonts w:ascii="Times New Roman" w:hAnsi="Times New Roman"/>
          <w:sz w:val="24"/>
          <w:szCs w:val="24"/>
        </w:rPr>
        <w:t>с отбелязване както на някои от предимствата, така и на слабостите им</w:t>
      </w:r>
      <w:r w:rsidRPr="00881BEF">
        <w:rPr>
          <w:rFonts w:ascii="Times New Roman" w:hAnsi="Times New Roman"/>
          <w:sz w:val="24"/>
          <w:szCs w:val="24"/>
        </w:rPr>
        <w:t>. Всяка от практиките е насочена към поне една от специфичните цели</w:t>
      </w:r>
      <w:r w:rsidR="00F77327" w:rsidRPr="00881BEF">
        <w:rPr>
          <w:rFonts w:ascii="Times New Roman" w:hAnsi="Times New Roman"/>
          <w:sz w:val="24"/>
          <w:szCs w:val="24"/>
        </w:rPr>
        <w:t xml:space="preserve"> на Новата ОСП</w:t>
      </w:r>
      <w:r w:rsidRPr="00881BEF">
        <w:rPr>
          <w:rFonts w:ascii="Times New Roman" w:hAnsi="Times New Roman"/>
          <w:sz w:val="24"/>
          <w:szCs w:val="24"/>
        </w:rPr>
        <w:t xml:space="preserve"> и конкретен проблем, но </w:t>
      </w:r>
      <w:r w:rsidR="00F77327" w:rsidRPr="00881BEF">
        <w:rPr>
          <w:rFonts w:ascii="Times New Roman" w:hAnsi="Times New Roman"/>
          <w:sz w:val="24"/>
          <w:szCs w:val="24"/>
        </w:rPr>
        <w:t xml:space="preserve">в </w:t>
      </w:r>
      <w:r w:rsidRPr="00881BEF">
        <w:rPr>
          <w:rFonts w:ascii="Times New Roman" w:hAnsi="Times New Roman"/>
          <w:sz w:val="24"/>
          <w:szCs w:val="24"/>
        </w:rPr>
        <w:t xml:space="preserve">много от случаите същата в действителност се очаква да окаже благоприятно въздействие върху няколко от компонентните на околната среда и биологичното разнообразие. </w:t>
      </w:r>
    </w:p>
    <w:p w14:paraId="76E6D9DC" w14:textId="77777777" w:rsidR="004054CA" w:rsidRPr="00881BEF" w:rsidRDefault="004054CA" w:rsidP="00C15659">
      <w:pPr>
        <w:spacing w:after="120" w:line="360" w:lineRule="auto"/>
        <w:ind w:firstLine="851"/>
        <w:jc w:val="both"/>
        <w:rPr>
          <w:rFonts w:ascii="Times New Roman" w:hAnsi="Times New Roman"/>
          <w:sz w:val="24"/>
          <w:szCs w:val="24"/>
        </w:rPr>
      </w:pPr>
      <w:r w:rsidRPr="00881BEF">
        <w:rPr>
          <w:rFonts w:ascii="Times New Roman" w:hAnsi="Times New Roman"/>
          <w:sz w:val="24"/>
          <w:szCs w:val="24"/>
        </w:rPr>
        <w:t xml:space="preserve">Основна цел на земеделската дейност е производството на необходимото количество храна (продоволствена сигурност), като не  се застрашава очакваното повишено потребление. От друга страна качеството на храната също е важен фактор за потребителите. За да бъде осигурена устойчивост на земеделската дейност във времето и жизнеспособността на земеделските стопанства, прилаганите практики трябва да интегрират протичащите естествени процеси и </w:t>
      </w:r>
      <w:proofErr w:type="spellStart"/>
      <w:r w:rsidRPr="00881BEF">
        <w:rPr>
          <w:rFonts w:ascii="Times New Roman" w:hAnsi="Times New Roman"/>
          <w:sz w:val="24"/>
          <w:szCs w:val="24"/>
        </w:rPr>
        <w:t>екосистемни</w:t>
      </w:r>
      <w:proofErr w:type="spellEnd"/>
      <w:r w:rsidRPr="00881BEF">
        <w:rPr>
          <w:rFonts w:ascii="Times New Roman" w:hAnsi="Times New Roman"/>
          <w:sz w:val="24"/>
          <w:szCs w:val="24"/>
        </w:rPr>
        <w:t xml:space="preserve"> услуги, като основа за развитие, въпреки неблагоприятни климатични промени и загуба на природни ресурси. </w:t>
      </w:r>
    </w:p>
    <w:p w14:paraId="1140C689" w14:textId="77777777" w:rsidR="004054CA" w:rsidRPr="00881BEF" w:rsidRDefault="004054CA" w:rsidP="00C15659">
      <w:pPr>
        <w:spacing w:after="120" w:line="360" w:lineRule="auto"/>
        <w:ind w:firstLine="851"/>
        <w:jc w:val="both"/>
        <w:rPr>
          <w:rFonts w:ascii="Times New Roman" w:hAnsi="Times New Roman"/>
          <w:sz w:val="24"/>
          <w:szCs w:val="24"/>
        </w:rPr>
      </w:pPr>
      <w:r w:rsidRPr="00881BEF">
        <w:rPr>
          <w:rFonts w:ascii="Times New Roman" w:hAnsi="Times New Roman"/>
          <w:sz w:val="24"/>
          <w:szCs w:val="24"/>
        </w:rPr>
        <w:t xml:space="preserve">За да се осигури продоволствената сигурност при нарастване на населението на Земята се наблюдава широка употреба на </w:t>
      </w:r>
      <w:r w:rsidR="002D660B" w:rsidRPr="00881BEF">
        <w:rPr>
          <w:rFonts w:ascii="Times New Roman" w:hAnsi="Times New Roman"/>
          <w:sz w:val="24"/>
          <w:szCs w:val="24"/>
        </w:rPr>
        <w:t xml:space="preserve">минерални </w:t>
      </w:r>
      <w:r w:rsidRPr="00881BEF">
        <w:rPr>
          <w:rFonts w:ascii="Times New Roman" w:hAnsi="Times New Roman"/>
          <w:sz w:val="24"/>
          <w:szCs w:val="24"/>
        </w:rPr>
        <w:t xml:space="preserve">торове и пестициди, в някои случаи и технологични </w:t>
      </w:r>
      <w:r w:rsidR="00567F04" w:rsidRPr="00881BEF">
        <w:rPr>
          <w:rFonts w:ascii="Times New Roman" w:hAnsi="Times New Roman"/>
          <w:sz w:val="24"/>
          <w:szCs w:val="24"/>
        </w:rPr>
        <w:t xml:space="preserve">решения </w:t>
      </w:r>
      <w:r w:rsidRPr="00881BEF">
        <w:rPr>
          <w:rFonts w:ascii="Times New Roman" w:hAnsi="Times New Roman"/>
          <w:sz w:val="24"/>
          <w:szCs w:val="24"/>
        </w:rPr>
        <w:t xml:space="preserve">(например в някои държави ГМО), като оценката за въздействието им в дългосрочен план върху природните ресурси, използвани в </w:t>
      </w:r>
      <w:r w:rsidRPr="00881BEF">
        <w:rPr>
          <w:rFonts w:ascii="Times New Roman" w:hAnsi="Times New Roman"/>
          <w:sz w:val="24"/>
          <w:szCs w:val="24"/>
        </w:rPr>
        <w:lastRenderedPageBreak/>
        <w:t>земеделието и биологичното разнообразие е по-скоро негативна. Загубата на качество и количества от почвата и водата, ведно с нарастването на населението и потреблението на храна, може да се очаква да доведа</w:t>
      </w:r>
      <w:r w:rsidR="00F77327" w:rsidRPr="00881BEF">
        <w:rPr>
          <w:rFonts w:ascii="Times New Roman" w:hAnsi="Times New Roman"/>
          <w:sz w:val="24"/>
          <w:szCs w:val="24"/>
        </w:rPr>
        <w:t>т</w:t>
      </w:r>
      <w:r w:rsidRPr="00881BEF">
        <w:rPr>
          <w:rFonts w:ascii="Times New Roman" w:hAnsi="Times New Roman"/>
          <w:sz w:val="24"/>
          <w:szCs w:val="24"/>
        </w:rPr>
        <w:t xml:space="preserve"> до повече трудности в дългосрочен план. </w:t>
      </w:r>
    </w:p>
    <w:p w14:paraId="7D0D21C0" w14:textId="77777777" w:rsidR="004054CA" w:rsidRPr="00881BEF" w:rsidRDefault="004054CA" w:rsidP="00C15659">
      <w:pPr>
        <w:spacing w:after="120" w:line="360" w:lineRule="auto"/>
        <w:ind w:firstLine="851"/>
        <w:jc w:val="both"/>
        <w:rPr>
          <w:rFonts w:ascii="Times New Roman" w:hAnsi="Times New Roman"/>
          <w:sz w:val="24"/>
          <w:szCs w:val="24"/>
        </w:rPr>
      </w:pPr>
      <w:r w:rsidRPr="00881BEF">
        <w:rPr>
          <w:rFonts w:ascii="Times New Roman" w:hAnsi="Times New Roman"/>
          <w:sz w:val="24"/>
          <w:szCs w:val="24"/>
        </w:rPr>
        <w:t xml:space="preserve">Основа за групиране на представените практики е факторът, върху които може да се очаква благоприятното им въздействие, но голяма част от тях допринасят в няколко области. </w:t>
      </w:r>
    </w:p>
    <w:p w14:paraId="2A1D156D" w14:textId="3887C73C" w:rsidR="00AD79A6" w:rsidRPr="00881BEF" w:rsidRDefault="00AE0ED6" w:rsidP="00B31221">
      <w:pPr>
        <w:pStyle w:val="Heading1"/>
        <w:numPr>
          <w:ilvl w:val="0"/>
          <w:numId w:val="29"/>
        </w:numPr>
        <w:tabs>
          <w:tab w:val="left" w:pos="426"/>
        </w:tabs>
        <w:ind w:left="0" w:firstLine="0"/>
        <w:rPr>
          <w:rFonts w:ascii="Times New Roman" w:hAnsi="Times New Roman" w:cs="Times New Roman"/>
          <w:color w:val="auto"/>
          <w:sz w:val="24"/>
          <w:szCs w:val="24"/>
        </w:rPr>
      </w:pPr>
      <w:bookmarkStart w:id="31" w:name="_Toc45196011"/>
      <w:r w:rsidRPr="00881BEF">
        <w:rPr>
          <w:rFonts w:ascii="Times New Roman" w:hAnsi="Times New Roman" w:cs="Times New Roman"/>
          <w:color w:val="auto"/>
          <w:sz w:val="24"/>
          <w:szCs w:val="24"/>
        </w:rPr>
        <w:t>СИСТЕМИ ЗА ПРОИЗВОДСТВО И УПРАВЛЕНИЕ НА ОБРАБОТКИТЕ В СТОПАНСТВОТО.</w:t>
      </w:r>
      <w:bookmarkEnd w:id="31"/>
    </w:p>
    <w:p w14:paraId="38CBAD5F" w14:textId="267BD4C3" w:rsidR="002D660B" w:rsidRPr="00881BEF" w:rsidRDefault="00AD79A6" w:rsidP="005C52F8">
      <w:pPr>
        <w:spacing w:after="120" w:line="360" w:lineRule="auto"/>
        <w:ind w:firstLine="851"/>
        <w:jc w:val="both"/>
        <w:rPr>
          <w:rFonts w:ascii="Times New Roman" w:hAnsi="Times New Roman"/>
          <w:sz w:val="24"/>
          <w:szCs w:val="24"/>
        </w:rPr>
      </w:pPr>
      <w:r w:rsidRPr="00881BEF">
        <w:rPr>
          <w:rFonts w:ascii="Times New Roman" w:hAnsi="Times New Roman"/>
          <w:sz w:val="24"/>
          <w:szCs w:val="24"/>
        </w:rPr>
        <w:t xml:space="preserve">В тази част са представени обобщени системи за управление на стопанството, които включват по-широк набор от </w:t>
      </w:r>
      <w:r w:rsidR="00B45FBF" w:rsidRPr="00881BEF">
        <w:rPr>
          <w:rFonts w:ascii="Times New Roman" w:hAnsi="Times New Roman"/>
          <w:sz w:val="24"/>
          <w:szCs w:val="24"/>
        </w:rPr>
        <w:t xml:space="preserve">взаимосвързани </w:t>
      </w:r>
      <w:r w:rsidRPr="00881BEF">
        <w:rPr>
          <w:rFonts w:ascii="Times New Roman" w:hAnsi="Times New Roman"/>
          <w:sz w:val="24"/>
          <w:szCs w:val="24"/>
        </w:rPr>
        <w:t xml:space="preserve">практики, които биха изисквали нова организация на прилаганата система на земеделие в отделното стопанство. </w:t>
      </w:r>
      <w:r w:rsidR="002D660B" w:rsidRPr="00881BEF">
        <w:rPr>
          <w:rFonts w:ascii="Times New Roman" w:hAnsi="Times New Roman"/>
          <w:sz w:val="24"/>
          <w:szCs w:val="24"/>
        </w:rPr>
        <w:t xml:space="preserve">Успешното им прилагане изисква </w:t>
      </w:r>
      <w:r w:rsidR="00806FB6" w:rsidRPr="00881BEF">
        <w:rPr>
          <w:rFonts w:ascii="Times New Roman" w:hAnsi="Times New Roman"/>
          <w:sz w:val="24"/>
          <w:szCs w:val="24"/>
        </w:rPr>
        <w:t xml:space="preserve">принципно различен подход, свързан с управлението на конкретното земеделско производство. </w:t>
      </w:r>
      <w:r w:rsidR="005E6522" w:rsidRPr="00881BEF">
        <w:rPr>
          <w:rFonts w:ascii="Times New Roman" w:hAnsi="Times New Roman"/>
          <w:sz w:val="24"/>
          <w:szCs w:val="24"/>
        </w:rPr>
        <w:t>П</w:t>
      </w:r>
      <w:r w:rsidR="002D660B" w:rsidRPr="00881BEF">
        <w:rPr>
          <w:rFonts w:ascii="Times New Roman" w:hAnsi="Times New Roman"/>
          <w:sz w:val="24"/>
          <w:szCs w:val="24"/>
        </w:rPr>
        <w:t>о-големи промени, като прилагането на отделна практика ще допринесе до цялостното виждане за управление на стопанството.</w:t>
      </w:r>
      <w:r w:rsidRPr="00881BEF">
        <w:rPr>
          <w:rFonts w:ascii="Times New Roman" w:hAnsi="Times New Roman"/>
          <w:sz w:val="24"/>
          <w:szCs w:val="24"/>
        </w:rPr>
        <w:t xml:space="preserve">  </w:t>
      </w:r>
      <w:r w:rsidR="00806FB6" w:rsidRPr="00881BEF">
        <w:rPr>
          <w:rFonts w:ascii="Times New Roman" w:hAnsi="Times New Roman"/>
          <w:sz w:val="24"/>
          <w:szCs w:val="24"/>
        </w:rPr>
        <w:t xml:space="preserve">Така например директната сеитба изисква прилагане и на други </w:t>
      </w:r>
      <w:proofErr w:type="spellStart"/>
      <w:r w:rsidR="00806FB6" w:rsidRPr="00881BEF">
        <w:rPr>
          <w:rFonts w:ascii="Times New Roman" w:hAnsi="Times New Roman"/>
          <w:sz w:val="24"/>
          <w:szCs w:val="24"/>
        </w:rPr>
        <w:t>агро</w:t>
      </w:r>
      <w:r w:rsidR="00A76F87" w:rsidRPr="00881BEF">
        <w:rPr>
          <w:rFonts w:ascii="Times New Roman" w:hAnsi="Times New Roman"/>
          <w:sz w:val="24"/>
          <w:szCs w:val="24"/>
        </w:rPr>
        <w:t>технологични</w:t>
      </w:r>
      <w:proofErr w:type="spellEnd"/>
      <w:r w:rsidR="00A76F87" w:rsidRPr="00881BEF">
        <w:rPr>
          <w:rFonts w:ascii="Times New Roman" w:hAnsi="Times New Roman"/>
          <w:sz w:val="24"/>
          <w:szCs w:val="24"/>
        </w:rPr>
        <w:t xml:space="preserve"> мероприятия</w:t>
      </w:r>
      <w:r w:rsidR="00610974" w:rsidRPr="00881BEF">
        <w:rPr>
          <w:rFonts w:ascii="Times New Roman" w:hAnsi="Times New Roman"/>
          <w:sz w:val="24"/>
          <w:szCs w:val="24"/>
        </w:rPr>
        <w:t>, които</w:t>
      </w:r>
      <w:r w:rsidR="00A76F87" w:rsidRPr="00881BEF">
        <w:rPr>
          <w:rFonts w:ascii="Times New Roman" w:hAnsi="Times New Roman"/>
          <w:sz w:val="24"/>
          <w:szCs w:val="24"/>
        </w:rPr>
        <w:t xml:space="preserve"> биха довели до запазване на органично вещество, до намаляване на </w:t>
      </w:r>
      <w:r w:rsidR="00012A89">
        <w:rPr>
          <w:rFonts w:ascii="Times New Roman" w:hAnsi="Times New Roman"/>
          <w:sz w:val="24"/>
          <w:szCs w:val="24"/>
        </w:rPr>
        <w:t>ерозионните процеси и други щадя</w:t>
      </w:r>
      <w:r w:rsidR="00610974" w:rsidRPr="00881BEF">
        <w:rPr>
          <w:rFonts w:ascii="Times New Roman" w:hAnsi="Times New Roman"/>
          <w:sz w:val="24"/>
          <w:szCs w:val="24"/>
        </w:rPr>
        <w:t xml:space="preserve">щи околната среда действия. </w:t>
      </w:r>
      <w:r w:rsidR="002D660B" w:rsidRPr="00881BEF">
        <w:rPr>
          <w:rFonts w:ascii="Times New Roman" w:hAnsi="Times New Roman"/>
          <w:sz w:val="24"/>
          <w:szCs w:val="24"/>
        </w:rPr>
        <w:t xml:space="preserve">Целта е </w:t>
      </w:r>
      <w:proofErr w:type="spellStart"/>
      <w:r w:rsidR="002D660B" w:rsidRPr="00881BEF">
        <w:rPr>
          <w:rFonts w:ascii="Times New Roman" w:hAnsi="Times New Roman"/>
          <w:sz w:val="24"/>
          <w:szCs w:val="24"/>
        </w:rPr>
        <w:t>многопланова</w:t>
      </w:r>
      <w:proofErr w:type="spellEnd"/>
      <w:r w:rsidR="002D660B" w:rsidRPr="00881BEF">
        <w:rPr>
          <w:rFonts w:ascii="Times New Roman" w:hAnsi="Times New Roman"/>
          <w:sz w:val="24"/>
          <w:szCs w:val="24"/>
        </w:rPr>
        <w:t>: запазване структурата на почвата, увеличаване съдържанието на органичен въглерод и избягване завишената употреба на хербициди. Необходимо е да се прегледат и при необх</w:t>
      </w:r>
      <w:r w:rsidR="00012A89">
        <w:rPr>
          <w:rFonts w:ascii="Times New Roman" w:hAnsi="Times New Roman"/>
          <w:sz w:val="24"/>
          <w:szCs w:val="24"/>
        </w:rPr>
        <w:t>одимост да се внесат променени в</w:t>
      </w:r>
      <w:r w:rsidR="002D660B" w:rsidRPr="00881BEF">
        <w:rPr>
          <w:rFonts w:ascii="Times New Roman" w:hAnsi="Times New Roman"/>
          <w:sz w:val="24"/>
          <w:szCs w:val="24"/>
        </w:rPr>
        <w:t xml:space="preserve"> плановете за сеитбооборот, да се използват предимствата на </w:t>
      </w:r>
      <w:proofErr w:type="spellStart"/>
      <w:r w:rsidR="002D660B" w:rsidRPr="00881BEF">
        <w:rPr>
          <w:rFonts w:ascii="Times New Roman" w:hAnsi="Times New Roman"/>
          <w:sz w:val="24"/>
          <w:szCs w:val="24"/>
        </w:rPr>
        <w:t>мулчирането</w:t>
      </w:r>
      <w:proofErr w:type="spellEnd"/>
      <w:r w:rsidR="002D660B" w:rsidRPr="00881BEF">
        <w:rPr>
          <w:rFonts w:ascii="Times New Roman" w:hAnsi="Times New Roman"/>
          <w:sz w:val="24"/>
          <w:szCs w:val="24"/>
        </w:rPr>
        <w:t xml:space="preserve"> и др. </w:t>
      </w:r>
    </w:p>
    <w:p w14:paraId="78C6E6E1" w14:textId="779E00A6" w:rsidR="00AD79A6" w:rsidRPr="00881BEF" w:rsidRDefault="00E23719" w:rsidP="005C52F8">
      <w:pPr>
        <w:spacing w:after="120" w:line="360" w:lineRule="auto"/>
        <w:ind w:firstLine="851"/>
        <w:jc w:val="both"/>
        <w:rPr>
          <w:rFonts w:ascii="Times New Roman" w:hAnsi="Times New Roman"/>
          <w:sz w:val="24"/>
          <w:szCs w:val="24"/>
        </w:rPr>
      </w:pPr>
      <w:r w:rsidRPr="00881BEF">
        <w:rPr>
          <w:rFonts w:ascii="Times New Roman" w:hAnsi="Times New Roman"/>
          <w:sz w:val="24"/>
          <w:szCs w:val="24"/>
        </w:rPr>
        <w:t>Друг пример е</w:t>
      </w:r>
      <w:r w:rsidR="00AD79A6" w:rsidRPr="00881BEF">
        <w:rPr>
          <w:rFonts w:ascii="Times New Roman" w:hAnsi="Times New Roman"/>
          <w:sz w:val="24"/>
          <w:szCs w:val="24"/>
        </w:rPr>
        <w:t xml:space="preserve"> прилагането на методите за биологично производство, освен допълнителни разходи, свързани с отглеждането на култури, изискват планиране на допълнителни ресурси и усилия в периода на преход преди сертифициране на продукция</w:t>
      </w:r>
      <w:r w:rsidR="00012A89">
        <w:rPr>
          <w:rFonts w:ascii="Times New Roman" w:hAnsi="Times New Roman"/>
          <w:sz w:val="24"/>
          <w:szCs w:val="24"/>
        </w:rPr>
        <w:t>та</w:t>
      </w:r>
      <w:r w:rsidR="00AD79A6" w:rsidRPr="00881BEF">
        <w:rPr>
          <w:rFonts w:ascii="Times New Roman" w:hAnsi="Times New Roman"/>
          <w:sz w:val="24"/>
          <w:szCs w:val="24"/>
        </w:rPr>
        <w:t>. Нейната реализация изисква допълнителни логистични и маркетингови ресурси.</w:t>
      </w:r>
    </w:p>
    <w:p w14:paraId="01944FFC" w14:textId="77777777" w:rsidR="00AE0ED6" w:rsidRPr="00881BEF" w:rsidRDefault="00AD79A6" w:rsidP="00DA16E0">
      <w:pPr>
        <w:pStyle w:val="Heading2"/>
        <w:numPr>
          <w:ilvl w:val="0"/>
          <w:numId w:val="14"/>
        </w:numPr>
        <w:tabs>
          <w:tab w:val="left" w:pos="284"/>
        </w:tabs>
        <w:spacing w:after="120" w:line="360" w:lineRule="auto"/>
        <w:ind w:left="0" w:firstLine="0"/>
        <w:rPr>
          <w:rFonts w:ascii="Times New Roman" w:hAnsi="Times New Roman" w:cs="Times New Roman"/>
          <w:i/>
          <w:color w:val="auto"/>
          <w:sz w:val="24"/>
          <w:szCs w:val="24"/>
        </w:rPr>
      </w:pPr>
      <w:bookmarkStart w:id="32" w:name="_Toc45196012"/>
      <w:proofErr w:type="spellStart"/>
      <w:r w:rsidRPr="00881BEF">
        <w:rPr>
          <w:rFonts w:ascii="Times New Roman" w:hAnsi="Times New Roman" w:cs="Times New Roman"/>
          <w:i/>
          <w:color w:val="auto"/>
          <w:sz w:val="24"/>
          <w:szCs w:val="24"/>
        </w:rPr>
        <w:t>Консервационно</w:t>
      </w:r>
      <w:proofErr w:type="spellEnd"/>
      <w:r w:rsidRPr="00881BEF">
        <w:rPr>
          <w:rFonts w:ascii="Times New Roman" w:hAnsi="Times New Roman" w:cs="Times New Roman"/>
          <w:i/>
          <w:color w:val="auto"/>
          <w:sz w:val="24"/>
          <w:szCs w:val="24"/>
        </w:rPr>
        <w:t xml:space="preserve"> земеделие. </w:t>
      </w:r>
      <w:r w:rsidR="002D660B" w:rsidRPr="00881BEF">
        <w:rPr>
          <w:rFonts w:ascii="Times New Roman" w:hAnsi="Times New Roman" w:cs="Times New Roman"/>
          <w:i/>
          <w:color w:val="auto"/>
          <w:sz w:val="24"/>
          <w:szCs w:val="24"/>
        </w:rPr>
        <w:t>Обработки, целящи запазване на почвения ресурс.</w:t>
      </w:r>
      <w:bookmarkEnd w:id="32"/>
      <w:r w:rsidR="002D660B" w:rsidRPr="00881BEF">
        <w:rPr>
          <w:rFonts w:ascii="Times New Roman" w:hAnsi="Times New Roman" w:cs="Times New Roman"/>
          <w:i/>
          <w:color w:val="auto"/>
          <w:sz w:val="24"/>
          <w:szCs w:val="24"/>
        </w:rPr>
        <w:t xml:space="preserve"> </w:t>
      </w:r>
    </w:p>
    <w:p w14:paraId="31CD2EF8" w14:textId="77777777" w:rsidR="00E23719" w:rsidRPr="00881BEF" w:rsidRDefault="00AD79A6" w:rsidP="00851867">
      <w:pPr>
        <w:spacing w:after="120" w:line="360" w:lineRule="auto"/>
        <w:ind w:firstLine="708"/>
        <w:jc w:val="both"/>
        <w:rPr>
          <w:rFonts w:ascii="Times New Roman" w:hAnsi="Times New Roman"/>
          <w:sz w:val="24"/>
          <w:szCs w:val="24"/>
        </w:rPr>
      </w:pPr>
      <w:proofErr w:type="spellStart"/>
      <w:r w:rsidRPr="00881BEF">
        <w:rPr>
          <w:rFonts w:ascii="Times New Roman" w:hAnsi="Times New Roman"/>
          <w:sz w:val="24"/>
          <w:szCs w:val="24"/>
        </w:rPr>
        <w:t>Консервационна</w:t>
      </w:r>
      <w:proofErr w:type="spellEnd"/>
      <w:r w:rsidRPr="00881BEF">
        <w:rPr>
          <w:rFonts w:ascii="Times New Roman" w:hAnsi="Times New Roman"/>
          <w:sz w:val="24"/>
          <w:szCs w:val="24"/>
        </w:rPr>
        <w:t xml:space="preserve"> обработка (</w:t>
      </w:r>
      <w:proofErr w:type="spellStart"/>
      <w:r w:rsidRPr="00881BEF">
        <w:rPr>
          <w:rFonts w:ascii="Times New Roman" w:hAnsi="Times New Roman"/>
          <w:sz w:val="24"/>
          <w:szCs w:val="24"/>
        </w:rPr>
        <w:t>conservation</w:t>
      </w:r>
      <w:proofErr w:type="spellEnd"/>
      <w:r w:rsidRPr="00881BEF">
        <w:rPr>
          <w:rFonts w:ascii="Times New Roman" w:hAnsi="Times New Roman"/>
          <w:sz w:val="24"/>
          <w:szCs w:val="24"/>
        </w:rPr>
        <w:t xml:space="preserve"> </w:t>
      </w:r>
      <w:proofErr w:type="spellStart"/>
      <w:r w:rsidRPr="00881BEF">
        <w:rPr>
          <w:rFonts w:ascii="Times New Roman" w:hAnsi="Times New Roman"/>
          <w:sz w:val="24"/>
          <w:szCs w:val="24"/>
        </w:rPr>
        <w:t>tillage</w:t>
      </w:r>
      <w:proofErr w:type="spellEnd"/>
      <w:r w:rsidRPr="00881BEF">
        <w:rPr>
          <w:rFonts w:ascii="Times New Roman" w:hAnsi="Times New Roman"/>
          <w:sz w:val="24"/>
          <w:szCs w:val="24"/>
        </w:rPr>
        <w:t xml:space="preserve">) е всяка обработка или система за отглеждане на земеделски култури, която след засяване оставя най-малко 30% (или повече) растителни остатъци на повърхността на почвата след засяването за намаляване на водната ерозия. </w:t>
      </w:r>
      <w:r w:rsidR="009548D1" w:rsidRPr="00881BEF">
        <w:rPr>
          <w:rFonts w:ascii="Times New Roman" w:hAnsi="Times New Roman"/>
          <w:sz w:val="24"/>
          <w:szCs w:val="24"/>
        </w:rPr>
        <w:t>З</w:t>
      </w:r>
      <w:r w:rsidRPr="00881BEF">
        <w:rPr>
          <w:rFonts w:ascii="Times New Roman" w:hAnsi="Times New Roman"/>
          <w:sz w:val="24"/>
          <w:szCs w:val="24"/>
        </w:rPr>
        <w:t xml:space="preserve">а консервационна обработка се счита всяка </w:t>
      </w:r>
      <w:r w:rsidRPr="00881BEF">
        <w:rPr>
          <w:rFonts w:ascii="Times New Roman" w:hAnsi="Times New Roman"/>
          <w:sz w:val="24"/>
          <w:szCs w:val="24"/>
        </w:rPr>
        <w:lastRenderedPageBreak/>
        <w:t xml:space="preserve">система за обработка на почвата, която поддържа най-малко 90-100 кг/дка растителни остатъци (стърнище) по време на критичен ветрово-ерозионен период. </w:t>
      </w:r>
    </w:p>
    <w:p w14:paraId="278FB152" w14:textId="77777777" w:rsidR="002B7CAC" w:rsidRPr="00881BEF" w:rsidRDefault="002B7CAC" w:rsidP="005C52F8">
      <w:pPr>
        <w:spacing w:after="0" w:line="360" w:lineRule="auto"/>
        <w:ind w:firstLine="851"/>
        <w:jc w:val="both"/>
        <w:rPr>
          <w:rFonts w:ascii="Times New Roman" w:hAnsi="Times New Roman"/>
          <w:sz w:val="24"/>
          <w:szCs w:val="24"/>
        </w:rPr>
      </w:pPr>
      <w:r w:rsidRPr="00881BEF">
        <w:rPr>
          <w:rFonts w:ascii="Times New Roman" w:hAnsi="Times New Roman"/>
          <w:sz w:val="24"/>
          <w:szCs w:val="24"/>
        </w:rPr>
        <w:t>Ефективното консервационно земеделие се основава се на три основни принципа:</w:t>
      </w:r>
    </w:p>
    <w:p w14:paraId="4E9251DF" w14:textId="582D6ACC" w:rsidR="002B7CAC" w:rsidRPr="00881BEF" w:rsidRDefault="002B7CAC" w:rsidP="00DA16E0">
      <w:pPr>
        <w:pStyle w:val="ListParagraph"/>
        <w:numPr>
          <w:ilvl w:val="1"/>
          <w:numId w:val="31"/>
        </w:numPr>
        <w:spacing w:after="0" w:line="360" w:lineRule="auto"/>
        <w:ind w:left="567" w:firstLine="567"/>
        <w:jc w:val="both"/>
        <w:rPr>
          <w:rFonts w:ascii="Times New Roman" w:hAnsi="Times New Roman"/>
          <w:sz w:val="24"/>
          <w:szCs w:val="24"/>
        </w:rPr>
      </w:pPr>
      <w:r w:rsidRPr="00881BEF">
        <w:rPr>
          <w:rFonts w:ascii="Times New Roman" w:hAnsi="Times New Roman"/>
          <w:sz w:val="24"/>
          <w:szCs w:val="24"/>
        </w:rPr>
        <w:t>минимални механични нарушения на почвата (т.е. без оран) чрез директно поставяне на семена и / или тор;</w:t>
      </w:r>
    </w:p>
    <w:p w14:paraId="5E5BA73F" w14:textId="1B570FFA" w:rsidR="002B7CAC" w:rsidRPr="00881BEF" w:rsidRDefault="002B7CAC" w:rsidP="00DA16E0">
      <w:pPr>
        <w:pStyle w:val="ListParagraph"/>
        <w:numPr>
          <w:ilvl w:val="1"/>
          <w:numId w:val="31"/>
        </w:numPr>
        <w:spacing w:after="0" w:line="360" w:lineRule="auto"/>
        <w:ind w:left="567" w:firstLine="567"/>
        <w:jc w:val="both"/>
        <w:rPr>
          <w:rFonts w:ascii="Times New Roman" w:hAnsi="Times New Roman"/>
          <w:sz w:val="24"/>
          <w:szCs w:val="24"/>
        </w:rPr>
      </w:pPr>
      <w:r w:rsidRPr="00881BEF">
        <w:rPr>
          <w:rFonts w:ascii="Times New Roman" w:hAnsi="Times New Roman"/>
          <w:sz w:val="24"/>
          <w:szCs w:val="24"/>
        </w:rPr>
        <w:t xml:space="preserve">постоянно почвено органично покритие, </w:t>
      </w:r>
      <w:r w:rsidR="009B2931" w:rsidRPr="00881BEF">
        <w:rPr>
          <w:rFonts w:ascii="Times New Roman" w:hAnsi="Times New Roman"/>
          <w:sz w:val="24"/>
          <w:szCs w:val="24"/>
        </w:rPr>
        <w:t xml:space="preserve">с </w:t>
      </w:r>
      <w:r w:rsidRPr="00881BEF">
        <w:rPr>
          <w:rFonts w:ascii="Times New Roman" w:hAnsi="Times New Roman"/>
          <w:sz w:val="24"/>
          <w:szCs w:val="24"/>
        </w:rPr>
        <w:t>най-малко 30% с остатъци от култури и / или покриващи култури;</w:t>
      </w:r>
    </w:p>
    <w:p w14:paraId="7D2C0C20" w14:textId="038BC8E9" w:rsidR="002B7CAC" w:rsidRPr="00881BEF" w:rsidRDefault="002B7CAC" w:rsidP="00DA16E0">
      <w:pPr>
        <w:pStyle w:val="ListParagraph"/>
        <w:numPr>
          <w:ilvl w:val="1"/>
          <w:numId w:val="31"/>
        </w:numPr>
        <w:spacing w:after="0" w:line="360" w:lineRule="auto"/>
        <w:ind w:left="567" w:firstLine="567"/>
        <w:jc w:val="both"/>
        <w:rPr>
          <w:rFonts w:ascii="Times New Roman" w:hAnsi="Times New Roman"/>
          <w:sz w:val="24"/>
          <w:szCs w:val="24"/>
        </w:rPr>
      </w:pPr>
      <w:r w:rsidRPr="00881BEF">
        <w:rPr>
          <w:rFonts w:ascii="Times New Roman" w:hAnsi="Times New Roman"/>
          <w:sz w:val="24"/>
          <w:szCs w:val="24"/>
        </w:rPr>
        <w:t>диверсификация на културите, отглеждани последователно и/или в асоциация</w:t>
      </w:r>
      <w:r w:rsidR="00012A89">
        <w:rPr>
          <w:rFonts w:ascii="Times New Roman" w:hAnsi="Times New Roman"/>
          <w:sz w:val="24"/>
          <w:szCs w:val="24"/>
        </w:rPr>
        <w:t>.</w:t>
      </w:r>
    </w:p>
    <w:p w14:paraId="1DDA2B93" w14:textId="24A735A3" w:rsidR="00AD79A6" w:rsidRPr="00881BEF" w:rsidRDefault="00E350B1" w:rsidP="005C52F8">
      <w:pPr>
        <w:spacing w:after="120" w:line="360" w:lineRule="auto"/>
        <w:ind w:firstLine="851"/>
        <w:jc w:val="both"/>
        <w:rPr>
          <w:rFonts w:ascii="Times New Roman" w:hAnsi="Times New Roman"/>
          <w:sz w:val="24"/>
          <w:szCs w:val="24"/>
        </w:rPr>
      </w:pPr>
      <w:r w:rsidRPr="00881BEF">
        <w:rPr>
          <w:rFonts w:ascii="Times New Roman" w:hAnsi="Times New Roman"/>
          <w:sz w:val="24"/>
          <w:szCs w:val="24"/>
        </w:rPr>
        <w:t>Посредством редуцирането на обработките могат да спестят между 30 и 40 % от времето за труд и петролни горива, необходими за механизираните дейности, в сравнение с конвенционалното земеделие. Това би се отразило положително на емисиите на газове -</w:t>
      </w:r>
      <w:r w:rsidR="00012A89">
        <w:rPr>
          <w:rFonts w:ascii="Times New Roman" w:hAnsi="Times New Roman"/>
          <w:sz w:val="24"/>
          <w:szCs w:val="24"/>
        </w:rPr>
        <w:t xml:space="preserve"> </w:t>
      </w:r>
      <w:r w:rsidRPr="00881BEF">
        <w:rPr>
          <w:rFonts w:ascii="Times New Roman" w:hAnsi="Times New Roman"/>
          <w:sz w:val="24"/>
          <w:szCs w:val="24"/>
        </w:rPr>
        <w:t xml:space="preserve">замърсители на атмосферата. </w:t>
      </w:r>
      <w:r w:rsidR="00AD79A6" w:rsidRPr="00881BEF">
        <w:rPr>
          <w:rFonts w:ascii="Times New Roman" w:hAnsi="Times New Roman"/>
          <w:sz w:val="24"/>
          <w:szCs w:val="24"/>
        </w:rPr>
        <w:t>Консервационното земеделие притежава</w:t>
      </w:r>
      <w:r w:rsidRPr="00881BEF">
        <w:rPr>
          <w:rFonts w:ascii="Times New Roman" w:hAnsi="Times New Roman"/>
          <w:sz w:val="24"/>
          <w:szCs w:val="24"/>
        </w:rPr>
        <w:t xml:space="preserve"> и</w:t>
      </w:r>
      <w:r w:rsidR="00AD79A6" w:rsidRPr="00881BEF">
        <w:rPr>
          <w:rFonts w:ascii="Times New Roman" w:hAnsi="Times New Roman"/>
          <w:sz w:val="24"/>
          <w:szCs w:val="24"/>
        </w:rPr>
        <w:t xml:space="preserve"> следните предимства:</w:t>
      </w:r>
    </w:p>
    <w:p w14:paraId="3BCEF1F4" w14:textId="1A1BCD24" w:rsidR="00E350B1" w:rsidRPr="00881BEF" w:rsidRDefault="00E350B1" w:rsidP="00DA16E0">
      <w:pPr>
        <w:pStyle w:val="ListParagraph"/>
        <w:numPr>
          <w:ilvl w:val="0"/>
          <w:numId w:val="32"/>
        </w:numPr>
        <w:tabs>
          <w:tab w:val="left" w:pos="1418"/>
        </w:tabs>
        <w:spacing w:after="120" w:line="360" w:lineRule="auto"/>
        <w:ind w:firstLine="414"/>
        <w:jc w:val="both"/>
        <w:rPr>
          <w:rFonts w:ascii="Times New Roman" w:hAnsi="Times New Roman"/>
          <w:sz w:val="24"/>
          <w:szCs w:val="24"/>
        </w:rPr>
      </w:pPr>
      <w:r w:rsidRPr="00881BEF">
        <w:rPr>
          <w:rFonts w:ascii="Times New Roman" w:hAnsi="Times New Roman"/>
          <w:sz w:val="24"/>
          <w:szCs w:val="24"/>
        </w:rPr>
        <w:t>У</w:t>
      </w:r>
      <w:r w:rsidR="002D660B" w:rsidRPr="00881BEF">
        <w:rPr>
          <w:rFonts w:ascii="Times New Roman" w:hAnsi="Times New Roman"/>
          <w:sz w:val="24"/>
          <w:szCs w:val="24"/>
        </w:rPr>
        <w:t>стойчива земеделска система, (не само съхраняваща), която подобрява качеството на природните ресурси, увеличаваща почвеното биоразнообразие, (флора и фауна, включително дивите животни) и без да влиза в конфронтация с желанието за получаване на по-високи добиви;</w:t>
      </w:r>
    </w:p>
    <w:p w14:paraId="3ACA656D" w14:textId="77777777" w:rsidR="00E350B1" w:rsidRPr="00881BEF" w:rsidRDefault="002D660B" w:rsidP="00DA16E0">
      <w:pPr>
        <w:pStyle w:val="ListParagraph"/>
        <w:numPr>
          <w:ilvl w:val="0"/>
          <w:numId w:val="32"/>
        </w:numPr>
        <w:tabs>
          <w:tab w:val="left" w:pos="1418"/>
        </w:tabs>
        <w:spacing w:after="120" w:line="360" w:lineRule="auto"/>
        <w:ind w:firstLine="414"/>
        <w:jc w:val="both"/>
        <w:rPr>
          <w:rFonts w:ascii="Times New Roman" w:hAnsi="Times New Roman"/>
          <w:sz w:val="24"/>
          <w:szCs w:val="24"/>
        </w:rPr>
      </w:pPr>
      <w:r w:rsidRPr="00881BEF">
        <w:rPr>
          <w:rFonts w:ascii="Times New Roman" w:hAnsi="Times New Roman"/>
          <w:sz w:val="24"/>
          <w:szCs w:val="24"/>
        </w:rPr>
        <w:t>Необработваните (неразораните) полета действат като депо за въглеродния двуокис (CO2) и приложено глобално, може да има важно значение в контрола на замърсяването на атмосферата като цяло, и в частност влияе върху  глобалното затопляне</w:t>
      </w:r>
      <w:r w:rsidR="008F6ACD" w:rsidRPr="00881BEF">
        <w:rPr>
          <w:rFonts w:ascii="Times New Roman" w:hAnsi="Times New Roman"/>
          <w:sz w:val="24"/>
          <w:szCs w:val="24"/>
        </w:rPr>
        <w:t>.</w:t>
      </w:r>
    </w:p>
    <w:p w14:paraId="3177B6C5" w14:textId="56FCC97B" w:rsidR="008F6ACD" w:rsidRPr="00881BEF" w:rsidRDefault="008F6ACD" w:rsidP="00DA16E0">
      <w:pPr>
        <w:pStyle w:val="ListParagraph"/>
        <w:numPr>
          <w:ilvl w:val="0"/>
          <w:numId w:val="32"/>
        </w:numPr>
        <w:tabs>
          <w:tab w:val="left" w:pos="1418"/>
        </w:tabs>
        <w:spacing w:after="120" w:line="360" w:lineRule="auto"/>
        <w:ind w:firstLine="414"/>
        <w:jc w:val="both"/>
        <w:rPr>
          <w:rFonts w:ascii="Times New Roman" w:hAnsi="Times New Roman"/>
          <w:sz w:val="24"/>
          <w:szCs w:val="24"/>
        </w:rPr>
      </w:pPr>
      <w:r w:rsidRPr="00881BEF">
        <w:rPr>
          <w:rFonts w:ascii="Times New Roman" w:hAnsi="Times New Roman"/>
          <w:sz w:val="24"/>
          <w:szCs w:val="24"/>
        </w:rPr>
        <w:t>Почвите обработвани посредством консервационни практики притежават по-добър инфилтриращ капацитет и намален повърхностен отток, което значително намалява ерозията.</w:t>
      </w:r>
    </w:p>
    <w:p w14:paraId="4A14F694" w14:textId="77777777" w:rsidR="009548D1" w:rsidRPr="00881BEF" w:rsidRDefault="00050030" w:rsidP="00851867">
      <w:pPr>
        <w:spacing w:after="120" w:line="360" w:lineRule="auto"/>
        <w:ind w:firstLine="450"/>
        <w:jc w:val="both"/>
        <w:rPr>
          <w:rFonts w:ascii="Times New Roman" w:hAnsi="Times New Roman"/>
          <w:b/>
          <w:sz w:val="24"/>
          <w:szCs w:val="24"/>
        </w:rPr>
      </w:pPr>
      <w:r w:rsidRPr="00881BEF">
        <w:rPr>
          <w:rFonts w:ascii="Times New Roman" w:hAnsi="Times New Roman"/>
          <w:sz w:val="24"/>
          <w:szCs w:val="24"/>
        </w:rPr>
        <w:t xml:space="preserve">Практиките за минимални механични нарушения на почвите могат да бъдат разделени в </w:t>
      </w:r>
      <w:r w:rsidR="009548D1" w:rsidRPr="00881BEF">
        <w:rPr>
          <w:rFonts w:ascii="Times New Roman" w:hAnsi="Times New Roman"/>
          <w:sz w:val="24"/>
          <w:szCs w:val="24"/>
        </w:rPr>
        <w:t>две по-общи групи – с минимални обработки и без обработка (директна сеитба).</w:t>
      </w:r>
    </w:p>
    <w:p w14:paraId="2144641C" w14:textId="77777777" w:rsidR="00AD79A6" w:rsidRPr="00881BEF" w:rsidRDefault="00050030" w:rsidP="00DA16E0">
      <w:pPr>
        <w:pStyle w:val="ListParagraph"/>
        <w:numPr>
          <w:ilvl w:val="0"/>
          <w:numId w:val="7"/>
        </w:numPr>
        <w:spacing w:after="120" w:line="360" w:lineRule="auto"/>
        <w:ind w:left="0" w:firstLine="1134"/>
        <w:jc w:val="both"/>
        <w:rPr>
          <w:rFonts w:ascii="Times New Roman" w:hAnsi="Times New Roman"/>
          <w:b/>
          <w:sz w:val="24"/>
          <w:szCs w:val="24"/>
        </w:rPr>
      </w:pPr>
      <w:r w:rsidRPr="00881BEF">
        <w:rPr>
          <w:rFonts w:ascii="Times New Roman" w:hAnsi="Times New Roman"/>
          <w:b/>
          <w:sz w:val="24"/>
          <w:szCs w:val="24"/>
        </w:rPr>
        <w:t xml:space="preserve">Без обработка - </w:t>
      </w:r>
      <w:r w:rsidR="00AD79A6" w:rsidRPr="00881BEF">
        <w:rPr>
          <w:rFonts w:ascii="Times New Roman" w:hAnsi="Times New Roman"/>
          <w:b/>
          <w:sz w:val="24"/>
          <w:szCs w:val="24"/>
        </w:rPr>
        <w:t xml:space="preserve">Директна сеитба в живи покривна растителност или </w:t>
      </w:r>
      <w:proofErr w:type="spellStart"/>
      <w:r w:rsidR="00AD79A6" w:rsidRPr="00881BEF">
        <w:rPr>
          <w:rFonts w:ascii="Times New Roman" w:hAnsi="Times New Roman"/>
          <w:b/>
          <w:sz w:val="24"/>
          <w:szCs w:val="24"/>
        </w:rPr>
        <w:t>мулч</w:t>
      </w:r>
      <w:proofErr w:type="spellEnd"/>
      <w:r w:rsidR="00AD79A6" w:rsidRPr="00881BEF">
        <w:rPr>
          <w:rFonts w:ascii="Times New Roman" w:hAnsi="Times New Roman"/>
          <w:b/>
          <w:sz w:val="24"/>
          <w:szCs w:val="24"/>
        </w:rPr>
        <w:t xml:space="preserve">. </w:t>
      </w:r>
      <w:r w:rsidR="00AD79A6" w:rsidRPr="00881BEF">
        <w:rPr>
          <w:rFonts w:ascii="Times New Roman" w:hAnsi="Times New Roman"/>
          <w:sz w:val="24"/>
          <w:szCs w:val="24"/>
        </w:rPr>
        <w:t xml:space="preserve">Директна сеитба без оран в предварително наличната покривна растителност – жива или унищожена, например </w:t>
      </w:r>
      <w:proofErr w:type="spellStart"/>
      <w:r w:rsidR="00AD79A6" w:rsidRPr="00881BEF">
        <w:rPr>
          <w:rFonts w:ascii="Times New Roman" w:hAnsi="Times New Roman"/>
          <w:sz w:val="24"/>
          <w:szCs w:val="24"/>
        </w:rPr>
        <w:t>мулч</w:t>
      </w:r>
      <w:proofErr w:type="spellEnd"/>
      <w:r w:rsidR="00AD79A6" w:rsidRPr="00881BEF">
        <w:rPr>
          <w:rFonts w:ascii="Times New Roman" w:hAnsi="Times New Roman"/>
          <w:sz w:val="24"/>
          <w:szCs w:val="24"/>
        </w:rPr>
        <w:t>.</w:t>
      </w:r>
    </w:p>
    <w:p w14:paraId="57C13F91" w14:textId="77777777" w:rsidR="00AD79A6" w:rsidRPr="00881BEF" w:rsidRDefault="00AD79A6" w:rsidP="00851867">
      <w:pPr>
        <w:spacing w:after="120" w:line="360" w:lineRule="auto"/>
        <w:jc w:val="both"/>
        <w:rPr>
          <w:rFonts w:ascii="Times New Roman" w:hAnsi="Times New Roman"/>
          <w:sz w:val="24"/>
          <w:szCs w:val="24"/>
        </w:rPr>
      </w:pPr>
      <w:r w:rsidRPr="00881BEF">
        <w:rPr>
          <w:rFonts w:ascii="Times New Roman" w:hAnsi="Times New Roman"/>
          <w:sz w:val="24"/>
          <w:szCs w:val="24"/>
          <w:u w:val="single"/>
        </w:rPr>
        <w:t>Ползи</w:t>
      </w:r>
      <w:r w:rsidRPr="00881BEF">
        <w:rPr>
          <w:rFonts w:ascii="Times New Roman" w:hAnsi="Times New Roman"/>
          <w:sz w:val="24"/>
          <w:szCs w:val="24"/>
        </w:rPr>
        <w:t xml:space="preserve">: Намалени разходи, свързани с предсеитбените обработки, които не се извършват. Намаляване на заплахите от ветрова и водна ерозия на почвата. Намаляване на уплътняването на почвата и увеличена биоактивност. </w:t>
      </w:r>
      <w:r w:rsidR="00231BA2" w:rsidRPr="00881BEF">
        <w:rPr>
          <w:rFonts w:ascii="Times New Roman" w:hAnsi="Times New Roman"/>
          <w:sz w:val="24"/>
          <w:szCs w:val="24"/>
        </w:rPr>
        <w:t xml:space="preserve">Намаляване на </w:t>
      </w:r>
      <w:r w:rsidR="00231BA2" w:rsidRPr="00881BEF">
        <w:rPr>
          <w:rFonts w:ascii="Times New Roman" w:hAnsi="Times New Roman"/>
          <w:sz w:val="24"/>
          <w:szCs w:val="24"/>
        </w:rPr>
        <w:lastRenderedPageBreak/>
        <w:t xml:space="preserve">изпарението и прекомерната загуба на влага в почвата, често пъти в критични за развитието на земеделските култури. </w:t>
      </w:r>
      <w:r w:rsidRPr="00881BEF">
        <w:rPr>
          <w:rFonts w:ascii="Times New Roman" w:hAnsi="Times New Roman"/>
          <w:sz w:val="24"/>
          <w:szCs w:val="24"/>
        </w:rPr>
        <w:t>По слабо развитие на плевелите в дългосрочен план, водещо до по-малка употреба на хербициди.</w:t>
      </w:r>
    </w:p>
    <w:p w14:paraId="2BB07CC3" w14:textId="5C74AE10" w:rsidR="00DA546E" w:rsidRPr="00881BEF" w:rsidRDefault="00F77327" w:rsidP="00851867">
      <w:pPr>
        <w:spacing w:after="120" w:line="360" w:lineRule="auto"/>
        <w:jc w:val="both"/>
        <w:rPr>
          <w:rFonts w:ascii="Times New Roman" w:hAnsi="Times New Roman"/>
          <w:sz w:val="24"/>
          <w:szCs w:val="24"/>
        </w:rPr>
      </w:pPr>
      <w:r w:rsidRPr="00881BEF">
        <w:rPr>
          <w:rFonts w:ascii="Times New Roman" w:hAnsi="Times New Roman"/>
          <w:sz w:val="24"/>
          <w:szCs w:val="24"/>
          <w:u w:val="single"/>
        </w:rPr>
        <w:t>Недостатъци</w:t>
      </w:r>
      <w:r w:rsidR="00AD79A6" w:rsidRPr="00881BEF">
        <w:rPr>
          <w:rFonts w:ascii="Times New Roman" w:hAnsi="Times New Roman"/>
          <w:sz w:val="24"/>
          <w:szCs w:val="24"/>
          <w:u w:val="single"/>
        </w:rPr>
        <w:t>:</w:t>
      </w:r>
      <w:r w:rsidR="00AD79A6" w:rsidRPr="00881BEF">
        <w:rPr>
          <w:rFonts w:ascii="Times New Roman" w:hAnsi="Times New Roman"/>
          <w:sz w:val="24"/>
          <w:szCs w:val="24"/>
        </w:rPr>
        <w:t xml:space="preserve"> Трудности за ефективен контрол на плевелите, покривната растителност и </w:t>
      </w:r>
      <w:proofErr w:type="spellStart"/>
      <w:r w:rsidR="00AD79A6" w:rsidRPr="00881BEF">
        <w:rPr>
          <w:rFonts w:ascii="Times New Roman" w:hAnsi="Times New Roman"/>
          <w:sz w:val="24"/>
          <w:szCs w:val="24"/>
        </w:rPr>
        <w:t>мулч</w:t>
      </w:r>
      <w:proofErr w:type="spellEnd"/>
      <w:r w:rsidR="00AD79A6" w:rsidRPr="00881BEF">
        <w:rPr>
          <w:rFonts w:ascii="Times New Roman" w:hAnsi="Times New Roman"/>
          <w:sz w:val="24"/>
          <w:szCs w:val="24"/>
        </w:rPr>
        <w:t xml:space="preserve">. Увеличени разходи, свързани с механичния контрол на плевелите. </w:t>
      </w:r>
      <w:r w:rsidR="00DA546E" w:rsidRPr="00881BEF">
        <w:rPr>
          <w:rFonts w:ascii="Times New Roman" w:hAnsi="Times New Roman"/>
          <w:sz w:val="24"/>
          <w:szCs w:val="24"/>
        </w:rPr>
        <w:t xml:space="preserve"> Необходимост от специални машини, </w:t>
      </w:r>
      <w:r w:rsidR="00803A2C" w:rsidRPr="00881BEF">
        <w:rPr>
          <w:rFonts w:ascii="Times New Roman" w:hAnsi="Times New Roman"/>
          <w:sz w:val="24"/>
          <w:szCs w:val="24"/>
        </w:rPr>
        <w:t>като сеялка за директна сеитба</w:t>
      </w:r>
      <w:r w:rsidR="007E4788" w:rsidRPr="00881BEF">
        <w:rPr>
          <w:rFonts w:ascii="Times New Roman" w:hAnsi="Times New Roman"/>
          <w:sz w:val="24"/>
          <w:szCs w:val="24"/>
        </w:rPr>
        <w:t xml:space="preserve"> и други специализирани машини. </w:t>
      </w:r>
    </w:p>
    <w:p w14:paraId="2CAF0B93" w14:textId="77777777" w:rsidR="00AD79A6" w:rsidRPr="00881BEF" w:rsidRDefault="00AD79A6" w:rsidP="00851867">
      <w:pPr>
        <w:spacing w:after="120" w:line="360" w:lineRule="auto"/>
        <w:jc w:val="both"/>
        <w:rPr>
          <w:rFonts w:ascii="Times New Roman" w:hAnsi="Times New Roman"/>
          <w:sz w:val="24"/>
          <w:szCs w:val="24"/>
        </w:rPr>
      </w:pPr>
    </w:p>
    <w:p w14:paraId="525BCBDC" w14:textId="77777777" w:rsidR="00AD79A6" w:rsidRPr="00881BEF" w:rsidRDefault="00AD79A6" w:rsidP="00851867">
      <w:pPr>
        <w:spacing w:after="120" w:line="360" w:lineRule="auto"/>
        <w:jc w:val="center"/>
        <w:rPr>
          <w:rFonts w:ascii="Times New Roman" w:hAnsi="Times New Roman"/>
          <w:sz w:val="24"/>
          <w:szCs w:val="24"/>
        </w:rPr>
      </w:pPr>
      <w:r w:rsidRPr="00881BEF">
        <w:rPr>
          <w:rFonts w:ascii="Times New Roman" w:hAnsi="Times New Roman"/>
          <w:b/>
          <w:bCs/>
          <w:noProof/>
          <w:sz w:val="24"/>
          <w:szCs w:val="24"/>
          <w:lang w:val="en-US"/>
        </w:rPr>
        <w:drawing>
          <wp:inline distT="0" distB="0" distL="0" distR="0" wp14:anchorId="220406BD" wp14:editId="0F8351F6">
            <wp:extent cx="2371725" cy="1725295"/>
            <wp:effectExtent l="0" t="0" r="9525"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71725" cy="1725295"/>
                    </a:xfrm>
                    <a:prstGeom prst="rect">
                      <a:avLst/>
                    </a:prstGeom>
                    <a:ln>
                      <a:noFill/>
                    </a:ln>
                    <a:effectLst>
                      <a:softEdge rad="112500"/>
                    </a:effectLst>
                  </pic:spPr>
                </pic:pic>
              </a:graphicData>
            </a:graphic>
          </wp:inline>
        </w:drawing>
      </w:r>
    </w:p>
    <w:p w14:paraId="26A89F60" w14:textId="77777777" w:rsidR="00AD79A6" w:rsidRPr="00881BEF" w:rsidRDefault="0061438A" w:rsidP="00DA16E0">
      <w:pPr>
        <w:pStyle w:val="ListParagraph"/>
        <w:numPr>
          <w:ilvl w:val="0"/>
          <w:numId w:val="7"/>
        </w:numPr>
        <w:spacing w:after="120" w:line="360" w:lineRule="auto"/>
        <w:ind w:left="0" w:firstLine="1134"/>
        <w:jc w:val="both"/>
        <w:rPr>
          <w:rFonts w:ascii="Times New Roman" w:hAnsi="Times New Roman"/>
          <w:b/>
          <w:sz w:val="24"/>
          <w:szCs w:val="24"/>
        </w:rPr>
      </w:pPr>
      <w:r w:rsidRPr="00881BEF">
        <w:rPr>
          <w:rFonts w:ascii="Times New Roman" w:hAnsi="Times New Roman"/>
          <w:b/>
          <w:sz w:val="24"/>
          <w:szCs w:val="24"/>
        </w:rPr>
        <w:t>Минимални обработки</w:t>
      </w:r>
      <w:r w:rsidRPr="00881BEF">
        <w:rPr>
          <w:rFonts w:ascii="Times New Roman" w:hAnsi="Times New Roman"/>
          <w:sz w:val="24"/>
          <w:szCs w:val="24"/>
          <w:lang w:eastAsia="bg-BG"/>
        </w:rPr>
        <w:t xml:space="preserve"> - </w:t>
      </w:r>
      <w:r w:rsidR="00044634" w:rsidRPr="00881BEF">
        <w:rPr>
          <w:rFonts w:ascii="Times New Roman" w:hAnsi="Times New Roman"/>
          <w:b/>
          <w:sz w:val="24"/>
          <w:szCs w:val="24"/>
        </w:rPr>
        <w:t>Намалени обработки на почвата</w:t>
      </w:r>
      <w:r w:rsidR="00AD79A6" w:rsidRPr="00881BEF">
        <w:rPr>
          <w:rFonts w:ascii="Times New Roman" w:hAnsi="Times New Roman"/>
          <w:b/>
          <w:sz w:val="24"/>
          <w:szCs w:val="24"/>
        </w:rPr>
        <w:t xml:space="preserve">. </w:t>
      </w:r>
      <w:r w:rsidR="00AD79A6" w:rsidRPr="00881BEF">
        <w:rPr>
          <w:rFonts w:ascii="Times New Roman" w:hAnsi="Times New Roman"/>
          <w:sz w:val="24"/>
          <w:szCs w:val="24"/>
          <w:lang w:eastAsia="bg-BG"/>
        </w:rPr>
        <w:t>Това е</w:t>
      </w:r>
      <w:r w:rsidR="00AD79A6" w:rsidRPr="00881BEF">
        <w:rPr>
          <w:rFonts w:ascii="Times New Roman" w:hAnsi="Times New Roman"/>
          <w:sz w:val="24"/>
          <w:szCs w:val="24"/>
        </w:rPr>
        <w:t xml:space="preserve"> система за обработка на почвата, при която чрез обединяване на няколко операции се намалява броят на преминаване на земеделските машини по полето, степента на уплътняване на почвата, сроковете за извършване на обработките и разходите за отглеждане на културите, като същевременно се запазва </w:t>
      </w:r>
      <w:r w:rsidR="00BD30B2" w:rsidRPr="00881BEF">
        <w:rPr>
          <w:rFonts w:ascii="Times New Roman" w:hAnsi="Times New Roman"/>
          <w:sz w:val="24"/>
          <w:szCs w:val="24"/>
        </w:rPr>
        <w:t xml:space="preserve">структурата на </w:t>
      </w:r>
      <w:r w:rsidR="00AD79A6" w:rsidRPr="00881BEF">
        <w:rPr>
          <w:rFonts w:ascii="Times New Roman" w:hAnsi="Times New Roman"/>
          <w:sz w:val="24"/>
          <w:szCs w:val="24"/>
        </w:rPr>
        <w:t xml:space="preserve">почвата и почвеното плодородие. При нея за </w:t>
      </w:r>
      <w:r w:rsidR="00BD30B2" w:rsidRPr="00881BEF">
        <w:rPr>
          <w:rFonts w:ascii="Times New Roman" w:hAnsi="Times New Roman"/>
          <w:sz w:val="24"/>
          <w:szCs w:val="24"/>
        </w:rPr>
        <w:t>контрол на</w:t>
      </w:r>
      <w:r w:rsidR="00AD79A6" w:rsidRPr="00881BEF">
        <w:rPr>
          <w:rFonts w:ascii="Times New Roman" w:hAnsi="Times New Roman"/>
          <w:sz w:val="24"/>
          <w:szCs w:val="24"/>
        </w:rPr>
        <w:t xml:space="preserve"> плевелите се използват хербициди</w:t>
      </w:r>
      <w:r w:rsidR="00BD30B2" w:rsidRPr="00881BEF">
        <w:rPr>
          <w:rFonts w:ascii="Times New Roman" w:hAnsi="Times New Roman"/>
          <w:sz w:val="24"/>
          <w:szCs w:val="24"/>
        </w:rPr>
        <w:t xml:space="preserve"> (</w:t>
      </w:r>
      <w:r w:rsidR="00F11FD1" w:rsidRPr="00881BEF">
        <w:rPr>
          <w:rFonts w:ascii="Times New Roman" w:hAnsi="Times New Roman"/>
          <w:sz w:val="24"/>
          <w:szCs w:val="24"/>
        </w:rPr>
        <w:t>но в един преходен период, след който количеството на единица площ намалява поради адаптацията на почвата)</w:t>
      </w:r>
      <w:r w:rsidR="00AD79A6" w:rsidRPr="00881BEF">
        <w:rPr>
          <w:rFonts w:ascii="Times New Roman" w:hAnsi="Times New Roman"/>
          <w:sz w:val="24"/>
          <w:szCs w:val="24"/>
        </w:rPr>
        <w:t>, което позволява да се намалят механичните операции. Тези „консервационни обработки“ включват:</w:t>
      </w:r>
    </w:p>
    <w:p w14:paraId="2DF6E14B" w14:textId="77777777" w:rsidR="00AD79A6" w:rsidRPr="00881BEF" w:rsidRDefault="00AD79A6" w:rsidP="00DA16E0">
      <w:pPr>
        <w:pStyle w:val="ListParagraph"/>
        <w:numPr>
          <w:ilvl w:val="0"/>
          <w:numId w:val="8"/>
        </w:numPr>
        <w:spacing w:after="120" w:line="360" w:lineRule="auto"/>
        <w:ind w:left="0" w:firstLine="1701"/>
        <w:jc w:val="both"/>
        <w:rPr>
          <w:rFonts w:ascii="Times New Roman" w:hAnsi="Times New Roman"/>
          <w:sz w:val="24"/>
          <w:szCs w:val="24"/>
        </w:rPr>
      </w:pPr>
      <w:proofErr w:type="spellStart"/>
      <w:r w:rsidRPr="00881BEF">
        <w:rPr>
          <w:rFonts w:ascii="Times New Roman" w:hAnsi="Times New Roman"/>
          <w:b/>
          <w:sz w:val="24"/>
          <w:szCs w:val="24"/>
        </w:rPr>
        <w:t>Strip-Till</w:t>
      </w:r>
      <w:proofErr w:type="spellEnd"/>
      <w:r w:rsidRPr="00881BEF">
        <w:rPr>
          <w:rFonts w:ascii="Times New Roman" w:hAnsi="Times New Roman"/>
          <w:b/>
          <w:sz w:val="24"/>
          <w:szCs w:val="24"/>
        </w:rPr>
        <w:t xml:space="preserve"> (обработка на ивици)</w:t>
      </w:r>
      <w:r w:rsidRPr="00881BEF">
        <w:rPr>
          <w:rFonts w:ascii="Times New Roman" w:hAnsi="Times New Roman"/>
          <w:sz w:val="24"/>
          <w:szCs w:val="24"/>
        </w:rPr>
        <w:t xml:space="preserve"> – при тази обработка почвата остава необработена от прибирането на предходната култура до засяване на следващата с изключение на ивици с ширина 1/3 от ширината на реда.</w:t>
      </w:r>
    </w:p>
    <w:p w14:paraId="732DD5A8" w14:textId="77777777" w:rsidR="00AD79A6" w:rsidRPr="00881BEF" w:rsidRDefault="00AD79A6" w:rsidP="00851867">
      <w:pPr>
        <w:spacing w:after="120" w:line="360" w:lineRule="auto"/>
        <w:jc w:val="center"/>
        <w:rPr>
          <w:rFonts w:ascii="Times New Roman" w:hAnsi="Times New Roman"/>
          <w:sz w:val="24"/>
          <w:szCs w:val="24"/>
        </w:rPr>
      </w:pPr>
      <w:r w:rsidRPr="00881BEF">
        <w:rPr>
          <w:rFonts w:ascii="Times New Roman" w:hAnsi="Times New Roman"/>
          <w:noProof/>
          <w:sz w:val="24"/>
          <w:szCs w:val="24"/>
          <w:lang w:val="en-US"/>
        </w:rPr>
        <w:drawing>
          <wp:inline distT="0" distB="0" distL="0" distR="0" wp14:anchorId="3BEC00EA" wp14:editId="67EBF3D6">
            <wp:extent cx="2346960" cy="1743710"/>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46960" cy="1743710"/>
                    </a:xfrm>
                    <a:prstGeom prst="rect">
                      <a:avLst/>
                    </a:prstGeom>
                    <a:ln>
                      <a:noFill/>
                    </a:ln>
                    <a:effectLst>
                      <a:softEdge rad="112500"/>
                    </a:effectLst>
                  </pic:spPr>
                </pic:pic>
              </a:graphicData>
            </a:graphic>
          </wp:inline>
        </w:drawing>
      </w:r>
    </w:p>
    <w:p w14:paraId="406A7EF3" w14:textId="77777777" w:rsidR="00AD79A6" w:rsidRPr="00881BEF" w:rsidRDefault="00AD79A6" w:rsidP="00DA16E0">
      <w:pPr>
        <w:pStyle w:val="ListParagraph"/>
        <w:numPr>
          <w:ilvl w:val="0"/>
          <w:numId w:val="8"/>
        </w:numPr>
        <w:spacing w:after="120" w:line="360" w:lineRule="auto"/>
        <w:ind w:left="0" w:firstLine="1701"/>
        <w:jc w:val="both"/>
        <w:rPr>
          <w:rFonts w:ascii="Times New Roman" w:hAnsi="Times New Roman"/>
          <w:sz w:val="24"/>
          <w:szCs w:val="24"/>
        </w:rPr>
      </w:pPr>
      <w:proofErr w:type="spellStart"/>
      <w:r w:rsidRPr="00881BEF">
        <w:rPr>
          <w:rFonts w:ascii="Times New Roman" w:hAnsi="Times New Roman"/>
          <w:b/>
          <w:sz w:val="24"/>
          <w:szCs w:val="24"/>
        </w:rPr>
        <w:lastRenderedPageBreak/>
        <w:t>Ridge-till</w:t>
      </w:r>
      <w:proofErr w:type="spellEnd"/>
      <w:r w:rsidRPr="00881BEF">
        <w:rPr>
          <w:rFonts w:ascii="Times New Roman" w:hAnsi="Times New Roman"/>
          <w:sz w:val="24"/>
          <w:szCs w:val="24"/>
        </w:rPr>
        <w:t xml:space="preserve"> – (</w:t>
      </w:r>
      <w:r w:rsidRPr="00881BEF">
        <w:rPr>
          <w:rFonts w:ascii="Times New Roman" w:hAnsi="Times New Roman"/>
          <w:b/>
          <w:sz w:val="24"/>
          <w:szCs w:val="24"/>
        </w:rPr>
        <w:t>обработка на лехи</w:t>
      </w:r>
      <w:r w:rsidRPr="00881BEF">
        <w:rPr>
          <w:rFonts w:ascii="Times New Roman" w:hAnsi="Times New Roman"/>
          <w:sz w:val="24"/>
          <w:szCs w:val="24"/>
        </w:rPr>
        <w:t xml:space="preserve">)– при тази обработка почвата остава необработена от прибирането на предходната култура до засяване на следващата с изключение на ивици с ширина 1/3 от ширината на реда. Сеитбата се извършва на гребена на лехата и обикновено включва премахване на върха </w:t>
      </w:r>
      <w:r w:rsidR="00F77327" w:rsidRPr="00881BEF">
        <w:rPr>
          <w:rFonts w:ascii="Times New Roman" w:hAnsi="Times New Roman"/>
          <w:sz w:val="24"/>
          <w:szCs w:val="24"/>
        </w:rPr>
        <w:t>ѝ</w:t>
      </w:r>
      <w:r w:rsidRPr="00881BEF">
        <w:rPr>
          <w:rFonts w:ascii="Times New Roman" w:hAnsi="Times New Roman"/>
          <w:sz w:val="24"/>
          <w:szCs w:val="24"/>
        </w:rPr>
        <w:t>. Растителните остатъци остават на повърхността между лехите. Борбата с плевелите се извършва посредством химични средства, понякога комбинирани и с механична обработка</w:t>
      </w:r>
      <w:r w:rsidR="00F77327" w:rsidRPr="00881BEF">
        <w:rPr>
          <w:rFonts w:ascii="Times New Roman" w:hAnsi="Times New Roman"/>
          <w:sz w:val="24"/>
          <w:szCs w:val="24"/>
        </w:rPr>
        <w:t>,</w:t>
      </w:r>
      <w:r w:rsidRPr="00881BEF">
        <w:rPr>
          <w:rFonts w:ascii="Times New Roman" w:hAnsi="Times New Roman"/>
          <w:sz w:val="24"/>
          <w:szCs w:val="24"/>
        </w:rPr>
        <w:t xml:space="preserve"> по време</w:t>
      </w:r>
      <w:r w:rsidR="00F77327" w:rsidRPr="00881BEF">
        <w:rPr>
          <w:rFonts w:ascii="Times New Roman" w:hAnsi="Times New Roman"/>
          <w:sz w:val="24"/>
          <w:szCs w:val="24"/>
        </w:rPr>
        <w:t xml:space="preserve"> </w:t>
      </w:r>
      <w:r w:rsidRPr="00881BEF">
        <w:rPr>
          <w:rFonts w:ascii="Times New Roman" w:hAnsi="Times New Roman"/>
          <w:sz w:val="24"/>
          <w:szCs w:val="24"/>
        </w:rPr>
        <w:t>на която се възстановяват лехите.</w:t>
      </w:r>
    </w:p>
    <w:p w14:paraId="5094FFED" w14:textId="77777777" w:rsidR="00AD79A6" w:rsidRPr="00881BEF" w:rsidRDefault="00AD79A6" w:rsidP="00851867">
      <w:pPr>
        <w:spacing w:after="120" w:line="360" w:lineRule="auto"/>
        <w:jc w:val="center"/>
        <w:rPr>
          <w:rFonts w:ascii="Times New Roman" w:hAnsi="Times New Roman"/>
          <w:sz w:val="24"/>
          <w:szCs w:val="24"/>
        </w:rPr>
      </w:pPr>
      <w:r w:rsidRPr="00881BEF">
        <w:rPr>
          <w:rFonts w:ascii="Times New Roman" w:hAnsi="Times New Roman"/>
          <w:noProof/>
          <w:sz w:val="24"/>
          <w:szCs w:val="24"/>
          <w:lang w:val="en-US"/>
        </w:rPr>
        <w:drawing>
          <wp:inline distT="0" distB="0" distL="0" distR="0" wp14:anchorId="61F648FC" wp14:editId="405AC922">
            <wp:extent cx="2353310" cy="1762125"/>
            <wp:effectExtent l="0" t="0" r="889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53310" cy="1762125"/>
                    </a:xfrm>
                    <a:prstGeom prst="rect">
                      <a:avLst/>
                    </a:prstGeom>
                    <a:ln>
                      <a:noFill/>
                    </a:ln>
                    <a:effectLst>
                      <a:softEdge rad="112500"/>
                    </a:effectLst>
                  </pic:spPr>
                </pic:pic>
              </a:graphicData>
            </a:graphic>
          </wp:inline>
        </w:drawing>
      </w:r>
    </w:p>
    <w:p w14:paraId="7F2B0428" w14:textId="77777777" w:rsidR="00AD79A6" w:rsidRPr="00881BEF" w:rsidRDefault="00AD79A6" w:rsidP="00DA16E0">
      <w:pPr>
        <w:pStyle w:val="ListParagraph"/>
        <w:numPr>
          <w:ilvl w:val="0"/>
          <w:numId w:val="8"/>
        </w:numPr>
        <w:spacing w:after="120" w:line="360" w:lineRule="auto"/>
        <w:ind w:left="0" w:firstLine="1701"/>
        <w:jc w:val="both"/>
        <w:rPr>
          <w:rFonts w:ascii="Times New Roman" w:hAnsi="Times New Roman"/>
          <w:sz w:val="24"/>
          <w:szCs w:val="24"/>
        </w:rPr>
      </w:pPr>
      <w:proofErr w:type="spellStart"/>
      <w:r w:rsidRPr="00881BEF">
        <w:rPr>
          <w:rFonts w:ascii="Times New Roman" w:hAnsi="Times New Roman"/>
          <w:b/>
          <w:sz w:val="24"/>
          <w:szCs w:val="24"/>
        </w:rPr>
        <w:t>Mulch-till</w:t>
      </w:r>
      <w:proofErr w:type="spellEnd"/>
      <w:r w:rsidRPr="00881BEF">
        <w:rPr>
          <w:rFonts w:ascii="Times New Roman" w:hAnsi="Times New Roman"/>
          <w:sz w:val="24"/>
          <w:szCs w:val="24"/>
        </w:rPr>
        <w:t xml:space="preserve"> – (</w:t>
      </w:r>
      <w:proofErr w:type="spellStart"/>
      <w:r w:rsidRPr="00881BEF">
        <w:rPr>
          <w:rFonts w:ascii="Times New Roman" w:hAnsi="Times New Roman"/>
          <w:sz w:val="24"/>
          <w:szCs w:val="24"/>
        </w:rPr>
        <w:t>мулчираща</w:t>
      </w:r>
      <w:proofErr w:type="spellEnd"/>
      <w:r w:rsidRPr="00881BEF">
        <w:rPr>
          <w:rFonts w:ascii="Times New Roman" w:hAnsi="Times New Roman"/>
          <w:sz w:val="24"/>
          <w:szCs w:val="24"/>
        </w:rPr>
        <w:t xml:space="preserve"> обработка)</w:t>
      </w:r>
      <w:r w:rsidR="006B5B17" w:rsidRPr="00881BEF">
        <w:rPr>
          <w:rFonts w:ascii="Times New Roman" w:hAnsi="Times New Roman"/>
          <w:sz w:val="24"/>
          <w:szCs w:val="24"/>
        </w:rPr>
        <w:t xml:space="preserve"> - </w:t>
      </w:r>
      <w:r w:rsidRPr="00881BEF">
        <w:rPr>
          <w:rFonts w:ascii="Times New Roman" w:hAnsi="Times New Roman"/>
          <w:sz w:val="24"/>
          <w:szCs w:val="24"/>
        </w:rPr>
        <w:t xml:space="preserve">представлява управление на количеството, ориентацията и разпределението на остатъци (растително-стъблена маса) от културни и други видове растения върху почвената повърхност целогодишно докато се развиват растенията. Специфично за системата е, че докато при </w:t>
      </w:r>
      <w:proofErr w:type="spellStart"/>
      <w:r w:rsidRPr="00881BEF">
        <w:rPr>
          <w:rFonts w:ascii="Times New Roman" w:hAnsi="Times New Roman"/>
          <w:sz w:val="24"/>
          <w:szCs w:val="24"/>
        </w:rPr>
        <w:t>no-till</w:t>
      </w:r>
      <w:proofErr w:type="spellEnd"/>
      <w:r w:rsidRPr="00881BEF">
        <w:rPr>
          <w:rFonts w:ascii="Times New Roman" w:hAnsi="Times New Roman"/>
          <w:sz w:val="24"/>
          <w:szCs w:val="24"/>
        </w:rPr>
        <w:t xml:space="preserve"> и </w:t>
      </w:r>
      <w:proofErr w:type="spellStart"/>
      <w:r w:rsidRPr="00881BEF">
        <w:rPr>
          <w:rFonts w:ascii="Times New Roman" w:hAnsi="Times New Roman"/>
          <w:sz w:val="24"/>
          <w:szCs w:val="24"/>
        </w:rPr>
        <w:t>strip</w:t>
      </w:r>
      <w:proofErr w:type="spellEnd"/>
      <w:r w:rsidRPr="00881BEF">
        <w:rPr>
          <w:rFonts w:ascii="Times New Roman" w:hAnsi="Times New Roman"/>
          <w:sz w:val="24"/>
          <w:szCs w:val="24"/>
        </w:rPr>
        <w:t xml:space="preserve"> </w:t>
      </w:r>
      <w:proofErr w:type="spellStart"/>
      <w:r w:rsidRPr="00881BEF">
        <w:rPr>
          <w:rFonts w:ascii="Times New Roman" w:hAnsi="Times New Roman"/>
          <w:sz w:val="24"/>
          <w:szCs w:val="24"/>
        </w:rPr>
        <w:t>till</w:t>
      </w:r>
      <w:proofErr w:type="spellEnd"/>
      <w:r w:rsidRPr="00881BEF">
        <w:rPr>
          <w:rFonts w:ascii="Times New Roman" w:hAnsi="Times New Roman"/>
          <w:sz w:val="24"/>
          <w:szCs w:val="24"/>
        </w:rPr>
        <w:t xml:space="preserve"> обработките, където се обработва малка част от повърхността на полето (до 30 %), при </w:t>
      </w:r>
      <w:proofErr w:type="spellStart"/>
      <w:r w:rsidRPr="00881BEF">
        <w:rPr>
          <w:rFonts w:ascii="Times New Roman" w:hAnsi="Times New Roman"/>
          <w:sz w:val="24"/>
          <w:szCs w:val="24"/>
        </w:rPr>
        <w:t>мулч</w:t>
      </w:r>
      <w:proofErr w:type="spellEnd"/>
      <w:r w:rsidRPr="00881BEF">
        <w:rPr>
          <w:rFonts w:ascii="Times New Roman" w:hAnsi="Times New Roman"/>
          <w:sz w:val="24"/>
          <w:szCs w:val="24"/>
        </w:rPr>
        <w:t xml:space="preserve"> тил се прилага слята обработка на повърхността.</w:t>
      </w:r>
    </w:p>
    <w:p w14:paraId="304B634D" w14:textId="77777777" w:rsidR="00AD79A6" w:rsidRPr="00881BEF" w:rsidRDefault="00AD79A6" w:rsidP="00851867">
      <w:pPr>
        <w:spacing w:after="120" w:line="360" w:lineRule="auto"/>
        <w:jc w:val="center"/>
        <w:rPr>
          <w:rFonts w:ascii="Times New Roman" w:hAnsi="Times New Roman"/>
          <w:sz w:val="24"/>
          <w:szCs w:val="24"/>
        </w:rPr>
      </w:pPr>
      <w:r w:rsidRPr="00881BEF">
        <w:rPr>
          <w:rFonts w:ascii="Times New Roman" w:hAnsi="Times New Roman"/>
          <w:noProof/>
          <w:sz w:val="24"/>
          <w:szCs w:val="24"/>
          <w:lang w:val="en-US"/>
        </w:rPr>
        <w:drawing>
          <wp:inline distT="0" distB="0" distL="0" distR="0" wp14:anchorId="75E2F22B" wp14:editId="1E714D24">
            <wp:extent cx="2236054" cy="1671859"/>
            <wp:effectExtent l="0" t="0" r="0" b="5080"/>
            <wp:docPr id="10" name="Picture 10" descr="C:\Users\pkirovski\Desktop\наръчник\мулч ти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kirovski\Desktop\наръчник\мулч тил.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47288" cy="1680259"/>
                    </a:xfrm>
                    <a:prstGeom prst="rect">
                      <a:avLst/>
                    </a:prstGeom>
                    <a:ln>
                      <a:noFill/>
                    </a:ln>
                    <a:effectLst>
                      <a:softEdge rad="112500"/>
                    </a:effectLst>
                  </pic:spPr>
                </pic:pic>
              </a:graphicData>
            </a:graphic>
          </wp:inline>
        </w:drawing>
      </w:r>
    </w:p>
    <w:p w14:paraId="572D42AF" w14:textId="73E72449" w:rsidR="001E4D3E" w:rsidRPr="00881BEF" w:rsidRDefault="001E4D3E" w:rsidP="00DA16E0">
      <w:pPr>
        <w:pStyle w:val="ListParagraph"/>
        <w:numPr>
          <w:ilvl w:val="0"/>
          <w:numId w:val="8"/>
        </w:numPr>
        <w:spacing w:after="120" w:line="360" w:lineRule="auto"/>
        <w:ind w:left="0" w:firstLine="1701"/>
        <w:jc w:val="both"/>
        <w:rPr>
          <w:rFonts w:ascii="Times New Roman" w:hAnsi="Times New Roman"/>
          <w:sz w:val="24"/>
          <w:szCs w:val="24"/>
        </w:rPr>
      </w:pPr>
      <w:proofErr w:type="spellStart"/>
      <w:r w:rsidRPr="00881BEF">
        <w:rPr>
          <w:rFonts w:ascii="Times New Roman" w:hAnsi="Times New Roman"/>
          <w:b/>
          <w:sz w:val="24"/>
          <w:szCs w:val="24"/>
        </w:rPr>
        <w:t>Opti-till</w:t>
      </w:r>
      <w:proofErr w:type="spellEnd"/>
      <w:r w:rsidRPr="00881BEF">
        <w:rPr>
          <w:rFonts w:ascii="Times New Roman" w:hAnsi="Times New Roman"/>
          <w:b/>
          <w:sz w:val="24"/>
          <w:szCs w:val="24"/>
        </w:rPr>
        <w:t xml:space="preserve"> или </w:t>
      </w:r>
      <w:proofErr w:type="spellStart"/>
      <w:r w:rsidRPr="00881BEF">
        <w:rPr>
          <w:rFonts w:ascii="Times New Roman" w:hAnsi="Times New Roman"/>
          <w:b/>
          <w:sz w:val="24"/>
          <w:szCs w:val="24"/>
        </w:rPr>
        <w:t>Minimum-till</w:t>
      </w:r>
      <w:proofErr w:type="spellEnd"/>
      <w:r w:rsidR="00EE3180" w:rsidRPr="00881BEF">
        <w:rPr>
          <w:rFonts w:ascii="Times New Roman" w:hAnsi="Times New Roman"/>
          <w:b/>
          <w:sz w:val="24"/>
          <w:szCs w:val="24"/>
        </w:rPr>
        <w:t xml:space="preserve"> -</w:t>
      </w:r>
      <w:r w:rsidR="00EE3180" w:rsidRPr="00881BEF">
        <w:rPr>
          <w:rFonts w:ascii="Times New Roman" w:hAnsi="Times New Roman"/>
          <w:sz w:val="24"/>
          <w:szCs w:val="24"/>
        </w:rPr>
        <w:t xml:space="preserve"> </w:t>
      </w:r>
      <w:r w:rsidRPr="00881BEF">
        <w:rPr>
          <w:rFonts w:ascii="Times New Roman" w:hAnsi="Times New Roman"/>
          <w:sz w:val="24"/>
          <w:szCs w:val="24"/>
        </w:rPr>
        <w:t>Характеризират се с минимални, частични, слети обработки на почвата, една, две или три на брой в зависимост от вида почва и от конкретните климатични условия. Това е технология</w:t>
      </w:r>
      <w:r w:rsidR="00012A89">
        <w:rPr>
          <w:rFonts w:ascii="Times New Roman" w:hAnsi="Times New Roman"/>
          <w:sz w:val="24"/>
          <w:szCs w:val="24"/>
        </w:rPr>
        <w:t>,</w:t>
      </w:r>
      <w:r w:rsidRPr="00881BEF">
        <w:rPr>
          <w:rFonts w:ascii="Times New Roman" w:hAnsi="Times New Roman"/>
          <w:sz w:val="24"/>
          <w:szCs w:val="24"/>
        </w:rPr>
        <w:t xml:space="preserve"> при която дълбоките почвени обработки се заменят от изграждане на биологична еко-система на почвата. В нея микроорганизмите, корените и другата почвена фауна, поемат функциите по обработването и балансирането на хранителните вещества. Минималните обработки запазват въглерода в почвата, предпазват я от водна и ветрова ерозия, предотвратяват уплътняване, подобряват почвеното плодородие. </w:t>
      </w:r>
      <w:r w:rsidRPr="00881BEF">
        <w:rPr>
          <w:rFonts w:ascii="Times New Roman" w:hAnsi="Times New Roman"/>
          <w:sz w:val="24"/>
          <w:szCs w:val="24"/>
        </w:rPr>
        <w:lastRenderedPageBreak/>
        <w:t xml:space="preserve">Плодородието на почвата (хранителните вещества и водата) се регулира, чрез управление на почвената покривка от предходната култура, частичните обработки на почвата и контрол върху плевелите. Използват се сертифицирани семена, защото сертифицираните семена са здрави, едри с добра </w:t>
      </w:r>
      <w:proofErr w:type="spellStart"/>
      <w:r w:rsidRPr="00881BEF">
        <w:rPr>
          <w:rFonts w:ascii="Times New Roman" w:hAnsi="Times New Roman"/>
          <w:sz w:val="24"/>
          <w:szCs w:val="24"/>
        </w:rPr>
        <w:t>кълняема</w:t>
      </w:r>
      <w:proofErr w:type="spellEnd"/>
      <w:r w:rsidRPr="00881BEF">
        <w:rPr>
          <w:rFonts w:ascii="Times New Roman" w:hAnsi="Times New Roman"/>
          <w:sz w:val="24"/>
          <w:szCs w:val="24"/>
        </w:rPr>
        <w:t xml:space="preserve"> енергия. Покриването на почвата с растителни остатъци от предходната култура, задържа влагата в почвата, което спомага за биологичната активност в така наречената жива почва, по този начин въглерода се запазва в почвата и се използва като храна за следващата култура. При тези обработки количеството на химичния фосфор и химичния азот е силно намалено, поради подобрената биологична активност на почвата, която се превръща в храна за растенията. Спазва се подходящ сеитбооборот. Внасят се бактерии в почвата, които от една страна разграждат растителните остатъци и от друга допринасят за почвеното плодородие. Добрата биологична активност на почвата способства за добър имунитет на растенията, поради този факт използването на химични вещества се намалява на 50% от съответната доза.  Веднага след жътва в полето се влиза с иглен култиватор, това е обработка на 2-3см, която цели да разпредели сламата равномерно върху почвата и да затвори </w:t>
      </w:r>
      <w:r w:rsidR="00012A89" w:rsidRPr="00881BEF">
        <w:rPr>
          <w:rFonts w:ascii="Times New Roman" w:hAnsi="Times New Roman"/>
          <w:sz w:val="24"/>
          <w:szCs w:val="24"/>
        </w:rPr>
        <w:t>капилярите</w:t>
      </w:r>
      <w:r w:rsidRPr="00881BEF">
        <w:rPr>
          <w:rFonts w:ascii="Times New Roman" w:hAnsi="Times New Roman"/>
          <w:sz w:val="24"/>
          <w:szCs w:val="24"/>
        </w:rPr>
        <w:t xml:space="preserve"> на почвата, при повторно влизане в полето с игления култиватор се унищожават плевели и самосевки без да се налага пръскане с хербицид. Следващото влиза</w:t>
      </w:r>
      <w:r w:rsidR="00EE3180" w:rsidRPr="00881BEF">
        <w:rPr>
          <w:rFonts w:ascii="Times New Roman" w:hAnsi="Times New Roman"/>
          <w:sz w:val="24"/>
          <w:szCs w:val="24"/>
        </w:rPr>
        <w:t>не</w:t>
      </w:r>
      <w:r w:rsidRPr="00881BEF">
        <w:rPr>
          <w:rFonts w:ascii="Times New Roman" w:hAnsi="Times New Roman"/>
          <w:sz w:val="24"/>
          <w:szCs w:val="24"/>
        </w:rPr>
        <w:t xml:space="preserve"> в полето е с инвентар за минимални, слети, частични обработки</w:t>
      </w:r>
      <w:r w:rsidR="00012A89">
        <w:rPr>
          <w:rFonts w:ascii="Times New Roman" w:hAnsi="Times New Roman"/>
          <w:sz w:val="24"/>
          <w:szCs w:val="24"/>
        </w:rPr>
        <w:t xml:space="preserve"> </w:t>
      </w:r>
      <w:r w:rsidRPr="00881BEF">
        <w:rPr>
          <w:rFonts w:ascii="Times New Roman" w:hAnsi="Times New Roman"/>
          <w:sz w:val="24"/>
          <w:szCs w:val="24"/>
        </w:rPr>
        <w:t xml:space="preserve">- култиватор,  </w:t>
      </w:r>
      <w:proofErr w:type="spellStart"/>
      <w:r w:rsidRPr="00881BEF">
        <w:rPr>
          <w:rFonts w:ascii="Times New Roman" w:hAnsi="Times New Roman"/>
          <w:sz w:val="24"/>
          <w:szCs w:val="24"/>
        </w:rPr>
        <w:t>таралежки</w:t>
      </w:r>
      <w:proofErr w:type="spellEnd"/>
      <w:r w:rsidRPr="00881BEF">
        <w:rPr>
          <w:rFonts w:ascii="Times New Roman" w:hAnsi="Times New Roman"/>
          <w:sz w:val="24"/>
          <w:szCs w:val="24"/>
        </w:rPr>
        <w:t xml:space="preserve"> и </w:t>
      </w:r>
      <w:r w:rsidR="00EE3180" w:rsidRPr="00881BEF">
        <w:rPr>
          <w:rFonts w:ascii="Times New Roman" w:hAnsi="Times New Roman"/>
          <w:sz w:val="24"/>
          <w:szCs w:val="24"/>
        </w:rPr>
        <w:t>др</w:t>
      </w:r>
      <w:r w:rsidRPr="00881BEF">
        <w:rPr>
          <w:rFonts w:ascii="Times New Roman" w:hAnsi="Times New Roman"/>
          <w:sz w:val="24"/>
          <w:szCs w:val="24"/>
        </w:rPr>
        <w:t>.</w:t>
      </w:r>
      <w:r w:rsidR="00EE3180" w:rsidRPr="00881BEF">
        <w:rPr>
          <w:rFonts w:ascii="Times New Roman" w:hAnsi="Times New Roman"/>
          <w:sz w:val="24"/>
          <w:szCs w:val="24"/>
        </w:rPr>
        <w:t>, с</w:t>
      </w:r>
      <w:r w:rsidRPr="00881BEF">
        <w:rPr>
          <w:rFonts w:ascii="Times New Roman" w:hAnsi="Times New Roman"/>
          <w:sz w:val="24"/>
          <w:szCs w:val="24"/>
        </w:rPr>
        <w:t xml:space="preserve">лед което се засява културата с директна сеялка. Слетите минимални обработки по-лесно се практикуват, тъй като изискват по-малко разходи и по-малко инвестиция в дигитализация, но за успешното й реализиране е необходима висока степен на информираност и обмен на опит на добри практики. За въвеждането на </w:t>
      </w:r>
      <w:proofErr w:type="spellStart"/>
      <w:r w:rsidRPr="00881BEF">
        <w:rPr>
          <w:rFonts w:ascii="Times New Roman" w:hAnsi="Times New Roman"/>
          <w:sz w:val="24"/>
          <w:szCs w:val="24"/>
        </w:rPr>
        <w:t>Opti-till</w:t>
      </w:r>
      <w:proofErr w:type="spellEnd"/>
      <w:r w:rsidRPr="00881BEF">
        <w:rPr>
          <w:rFonts w:ascii="Times New Roman" w:hAnsi="Times New Roman"/>
          <w:sz w:val="24"/>
          <w:szCs w:val="24"/>
        </w:rPr>
        <w:t xml:space="preserve"> или </w:t>
      </w:r>
      <w:proofErr w:type="spellStart"/>
      <w:r w:rsidRPr="00881BEF">
        <w:rPr>
          <w:rFonts w:ascii="Times New Roman" w:hAnsi="Times New Roman"/>
          <w:sz w:val="24"/>
          <w:szCs w:val="24"/>
        </w:rPr>
        <w:t>Minimum-till</w:t>
      </w:r>
      <w:proofErr w:type="spellEnd"/>
      <w:r w:rsidRPr="00881BEF">
        <w:rPr>
          <w:rFonts w:ascii="Times New Roman" w:hAnsi="Times New Roman"/>
          <w:sz w:val="24"/>
          <w:szCs w:val="24"/>
        </w:rPr>
        <w:t xml:space="preserve">  в едно стопанство не е необходима висока степен на обучение и може да се прилагат независимо от формата на полето.</w:t>
      </w:r>
    </w:p>
    <w:p w14:paraId="7E6418E0" w14:textId="77777777" w:rsidR="0061438A" w:rsidRPr="00881BEF" w:rsidRDefault="0061438A" w:rsidP="00262329">
      <w:pPr>
        <w:spacing w:after="120" w:line="360" w:lineRule="auto"/>
        <w:jc w:val="right"/>
        <w:rPr>
          <w:rFonts w:ascii="Times New Roman" w:hAnsi="Times New Roman"/>
          <w:sz w:val="24"/>
          <w:szCs w:val="24"/>
          <w:u w:val="single"/>
        </w:rPr>
      </w:pPr>
      <w:r w:rsidRPr="00881BEF">
        <w:rPr>
          <w:rFonts w:ascii="Times New Roman" w:hAnsi="Times New Roman"/>
          <w:sz w:val="24"/>
          <w:szCs w:val="24"/>
          <w:u w:val="single"/>
        </w:rPr>
        <w:t xml:space="preserve">Изводи: </w:t>
      </w:r>
    </w:p>
    <w:p w14:paraId="611B3964" w14:textId="77777777" w:rsidR="002D660B" w:rsidRPr="00881BEF" w:rsidRDefault="002D660B" w:rsidP="00DA16E0">
      <w:pPr>
        <w:pStyle w:val="ListParagraph"/>
        <w:numPr>
          <w:ilvl w:val="0"/>
          <w:numId w:val="12"/>
        </w:numPr>
        <w:tabs>
          <w:tab w:val="left" w:pos="1134"/>
        </w:tabs>
        <w:spacing w:after="120" w:line="360" w:lineRule="auto"/>
        <w:ind w:left="0" w:firstLine="851"/>
        <w:jc w:val="both"/>
        <w:rPr>
          <w:rFonts w:ascii="Times New Roman" w:hAnsi="Times New Roman"/>
          <w:sz w:val="24"/>
          <w:szCs w:val="24"/>
        </w:rPr>
      </w:pPr>
      <w:r w:rsidRPr="00881BEF">
        <w:rPr>
          <w:rFonts w:ascii="Times New Roman" w:hAnsi="Times New Roman"/>
          <w:sz w:val="24"/>
          <w:szCs w:val="24"/>
        </w:rPr>
        <w:t>При многократното преминаване по повърхността на почвата</w:t>
      </w:r>
      <w:r w:rsidR="001D6600" w:rsidRPr="00881BEF">
        <w:rPr>
          <w:rFonts w:ascii="Times New Roman" w:hAnsi="Times New Roman"/>
          <w:sz w:val="24"/>
          <w:szCs w:val="24"/>
        </w:rPr>
        <w:t xml:space="preserve"> с цел обработката й</w:t>
      </w:r>
      <w:r w:rsidRPr="00881BEF">
        <w:rPr>
          <w:rFonts w:ascii="Times New Roman" w:hAnsi="Times New Roman"/>
          <w:sz w:val="24"/>
          <w:szCs w:val="24"/>
        </w:rPr>
        <w:t xml:space="preserve">, обемната </w:t>
      </w:r>
      <m:oMath>
        <m:acc>
          <m:accPr>
            <m:chr m:val="́"/>
            <m:ctrlPr>
              <w:rPr>
                <w:rFonts w:ascii="Cambria Math" w:hAnsi="Cambria Math"/>
                <w:i/>
                <w:sz w:val="24"/>
                <w:szCs w:val="24"/>
              </w:rPr>
            </m:ctrlPr>
          </m:accPr>
          <m:e>
            <m:r>
              <w:rPr>
                <w:rFonts w:ascii="Cambria Math" w:hAnsi="Cambria Math"/>
                <w:sz w:val="24"/>
                <w:szCs w:val="24"/>
              </w:rPr>
              <m:t>и</m:t>
            </m:r>
          </m:e>
        </m:acc>
      </m:oMath>
      <w:r w:rsidRPr="00881BEF">
        <w:rPr>
          <w:rFonts w:ascii="Times New Roman" w:hAnsi="Times New Roman"/>
          <w:sz w:val="24"/>
          <w:szCs w:val="24"/>
        </w:rPr>
        <w:t xml:space="preserve"> плътност се променя в хоризонта </w:t>
      </w:r>
      <w:r w:rsidR="001D6600" w:rsidRPr="00881BEF">
        <w:rPr>
          <w:rFonts w:ascii="Times New Roman" w:hAnsi="Times New Roman"/>
          <w:sz w:val="24"/>
          <w:szCs w:val="24"/>
        </w:rPr>
        <w:t>10 см.</w:t>
      </w:r>
      <w:r w:rsidRPr="00881BEF">
        <w:rPr>
          <w:rFonts w:ascii="Times New Roman" w:hAnsi="Times New Roman"/>
          <w:sz w:val="24"/>
          <w:szCs w:val="24"/>
        </w:rPr>
        <w:t xml:space="preserve"> до 80 </w:t>
      </w:r>
      <w:r w:rsidR="00EE3180" w:rsidRPr="00881BEF">
        <w:rPr>
          <w:rFonts w:ascii="Times New Roman" w:hAnsi="Times New Roman"/>
          <w:sz w:val="24"/>
          <w:szCs w:val="24"/>
        </w:rPr>
        <w:t>см.</w:t>
      </w:r>
      <w:r w:rsidR="00EE3180" w:rsidRPr="00881BEF" w:rsidDel="00EE3180">
        <w:rPr>
          <w:rFonts w:ascii="Times New Roman" w:hAnsi="Times New Roman"/>
          <w:sz w:val="24"/>
          <w:szCs w:val="24"/>
        </w:rPr>
        <w:t xml:space="preserve"> </w:t>
      </w:r>
      <w:r w:rsidR="00EE3180" w:rsidRPr="00881BEF">
        <w:rPr>
          <w:rFonts w:ascii="Times New Roman" w:hAnsi="Times New Roman"/>
          <w:sz w:val="24"/>
          <w:szCs w:val="24"/>
        </w:rPr>
        <w:t xml:space="preserve">и </w:t>
      </w:r>
      <w:r w:rsidRPr="00881BEF">
        <w:rPr>
          <w:rFonts w:ascii="Times New Roman" w:hAnsi="Times New Roman"/>
          <w:sz w:val="24"/>
          <w:szCs w:val="24"/>
        </w:rPr>
        <w:t>достига стойности от 1,68-1,70 t/m</w:t>
      </w:r>
      <w:r w:rsidRPr="00881BEF">
        <w:rPr>
          <w:rFonts w:ascii="Times New Roman" w:hAnsi="Times New Roman"/>
          <w:sz w:val="24"/>
          <w:szCs w:val="24"/>
          <w:vertAlign w:val="superscript"/>
        </w:rPr>
        <w:t>3</w:t>
      </w:r>
      <w:r w:rsidRPr="00881BEF">
        <w:rPr>
          <w:rFonts w:ascii="Times New Roman" w:hAnsi="Times New Roman"/>
          <w:sz w:val="24"/>
          <w:szCs w:val="24"/>
        </w:rPr>
        <w:t>, а в някои случаи и по-високи.</w:t>
      </w:r>
      <w:r w:rsidR="001D6600" w:rsidRPr="00881BEF">
        <w:rPr>
          <w:rFonts w:ascii="Times New Roman" w:hAnsi="Times New Roman"/>
          <w:sz w:val="24"/>
          <w:szCs w:val="24"/>
        </w:rPr>
        <w:t xml:space="preserve"> Казано по друг начин - почвата се уплътнява.</w:t>
      </w:r>
    </w:p>
    <w:p w14:paraId="6C75A072" w14:textId="77777777" w:rsidR="002D660B" w:rsidRPr="00881BEF" w:rsidRDefault="002D660B" w:rsidP="00DA16E0">
      <w:pPr>
        <w:pStyle w:val="ListParagraph"/>
        <w:numPr>
          <w:ilvl w:val="0"/>
          <w:numId w:val="12"/>
        </w:numPr>
        <w:tabs>
          <w:tab w:val="left" w:pos="1134"/>
        </w:tabs>
        <w:spacing w:after="120" w:line="360" w:lineRule="auto"/>
        <w:ind w:left="0" w:firstLine="851"/>
        <w:jc w:val="both"/>
        <w:rPr>
          <w:rFonts w:ascii="Times New Roman" w:hAnsi="Times New Roman"/>
          <w:sz w:val="24"/>
          <w:szCs w:val="24"/>
        </w:rPr>
      </w:pPr>
      <w:r w:rsidRPr="00881BEF">
        <w:rPr>
          <w:rFonts w:ascii="Times New Roman" w:hAnsi="Times New Roman"/>
          <w:sz w:val="24"/>
          <w:szCs w:val="24"/>
        </w:rPr>
        <w:t xml:space="preserve">При намален брой обработвания на почвата се увеличава обемната плътност и съпротивлението срещу проникване на твърдо тяло в почвата, което не води до оптимизиране на въздушния режим в първите две-три години на приложение, но води до увеличаване на органичното вещество в повърхностния слой с около 0,15 - 0,20% </w:t>
      </w:r>
      <w:r w:rsidR="001D6600" w:rsidRPr="00881BEF">
        <w:rPr>
          <w:rFonts w:ascii="Times New Roman" w:hAnsi="Times New Roman"/>
          <w:sz w:val="24"/>
          <w:szCs w:val="24"/>
        </w:rPr>
        <w:t xml:space="preserve">на </w:t>
      </w:r>
      <w:r w:rsidRPr="00881BEF">
        <w:rPr>
          <w:rFonts w:ascii="Times New Roman" w:hAnsi="Times New Roman"/>
          <w:sz w:val="24"/>
          <w:szCs w:val="24"/>
        </w:rPr>
        <w:t>година.</w:t>
      </w:r>
    </w:p>
    <w:p w14:paraId="77991D90" w14:textId="7F53E3F0" w:rsidR="002D660B" w:rsidRPr="00881BEF" w:rsidRDefault="002D660B" w:rsidP="00DA16E0">
      <w:pPr>
        <w:pStyle w:val="ListParagraph"/>
        <w:numPr>
          <w:ilvl w:val="0"/>
          <w:numId w:val="12"/>
        </w:numPr>
        <w:tabs>
          <w:tab w:val="left" w:pos="1134"/>
        </w:tabs>
        <w:spacing w:after="120" w:line="360" w:lineRule="auto"/>
        <w:ind w:left="0" w:firstLine="851"/>
        <w:jc w:val="both"/>
        <w:rPr>
          <w:rFonts w:ascii="Times New Roman" w:hAnsi="Times New Roman"/>
          <w:sz w:val="24"/>
          <w:szCs w:val="24"/>
        </w:rPr>
      </w:pPr>
      <w:r w:rsidRPr="00881BEF">
        <w:rPr>
          <w:rFonts w:ascii="Times New Roman" w:hAnsi="Times New Roman"/>
          <w:sz w:val="24"/>
          <w:szCs w:val="24"/>
        </w:rPr>
        <w:lastRenderedPageBreak/>
        <w:t xml:space="preserve">При обработване на почвата и при използване на </w:t>
      </w:r>
      <w:proofErr w:type="spellStart"/>
      <w:r w:rsidRPr="00881BEF">
        <w:rPr>
          <w:rFonts w:ascii="Times New Roman" w:hAnsi="Times New Roman"/>
          <w:sz w:val="24"/>
          <w:szCs w:val="24"/>
        </w:rPr>
        <w:t>водоакумулиращи</w:t>
      </w:r>
      <w:proofErr w:type="spellEnd"/>
      <w:r w:rsidRPr="00881BEF">
        <w:rPr>
          <w:rFonts w:ascii="Times New Roman" w:hAnsi="Times New Roman"/>
          <w:sz w:val="24"/>
          <w:szCs w:val="24"/>
        </w:rPr>
        <w:t xml:space="preserve"> материали, рязко се увеличава количеството на поетата от почвата вода, а водната ерозия се намалява. При наклон на терена от 3% и след обработване по контура, почвата може да поеме до 90 mm</w:t>
      </w:r>
      <w:r w:rsidR="001D6600" w:rsidRPr="00881BEF">
        <w:rPr>
          <w:rFonts w:ascii="Times New Roman" w:hAnsi="Times New Roman"/>
          <w:sz w:val="24"/>
          <w:szCs w:val="24"/>
        </w:rPr>
        <w:t>/m</w:t>
      </w:r>
      <w:r w:rsidRPr="00881BEF">
        <w:rPr>
          <w:rFonts w:ascii="Times New Roman" w:hAnsi="Times New Roman"/>
          <w:sz w:val="24"/>
          <w:szCs w:val="24"/>
        </w:rPr>
        <w:t xml:space="preserve"> вода при интензивен валеж, без да се активира водна ерозия. В реални условия може да се „спестят от едно до две поливания“, което е и най-голямото предимство на тези начини за обработване на почвата.</w:t>
      </w:r>
    </w:p>
    <w:p w14:paraId="481009BC" w14:textId="77777777" w:rsidR="002D660B" w:rsidRPr="00881BEF" w:rsidRDefault="002D660B" w:rsidP="00DA16E0">
      <w:pPr>
        <w:pStyle w:val="ListParagraph"/>
        <w:numPr>
          <w:ilvl w:val="0"/>
          <w:numId w:val="12"/>
        </w:numPr>
        <w:tabs>
          <w:tab w:val="left" w:pos="1134"/>
        </w:tabs>
        <w:spacing w:after="120" w:line="360" w:lineRule="auto"/>
        <w:ind w:left="0" w:firstLine="851"/>
        <w:jc w:val="both"/>
        <w:rPr>
          <w:rFonts w:ascii="Times New Roman" w:hAnsi="Times New Roman"/>
          <w:sz w:val="24"/>
          <w:szCs w:val="24"/>
        </w:rPr>
      </w:pPr>
      <w:r w:rsidRPr="00881BEF">
        <w:rPr>
          <w:rFonts w:ascii="Times New Roman" w:hAnsi="Times New Roman"/>
          <w:sz w:val="24"/>
          <w:szCs w:val="24"/>
        </w:rPr>
        <w:t xml:space="preserve">Температурата на почвата в повърхностния 8-10 </w:t>
      </w:r>
      <w:proofErr w:type="spellStart"/>
      <w:r w:rsidRPr="00881BEF">
        <w:rPr>
          <w:rFonts w:ascii="Times New Roman" w:hAnsi="Times New Roman"/>
          <w:sz w:val="24"/>
          <w:szCs w:val="24"/>
        </w:rPr>
        <w:t>сm</w:t>
      </w:r>
      <w:proofErr w:type="spellEnd"/>
      <w:r w:rsidRPr="00881BEF">
        <w:rPr>
          <w:rFonts w:ascii="Times New Roman" w:hAnsi="Times New Roman"/>
          <w:sz w:val="24"/>
          <w:szCs w:val="24"/>
        </w:rPr>
        <w:t xml:space="preserve"> слой е по-ниска при нулевото обработване на почвата, вследствие на което сеитбата трябва да се провежда при достигане на температура от 8</w:t>
      </w:r>
      <w:r w:rsidRPr="00881BEF">
        <w:rPr>
          <w:rFonts w:ascii="Times New Roman" w:hAnsi="Times New Roman"/>
          <w:sz w:val="24"/>
          <w:szCs w:val="24"/>
          <w:vertAlign w:val="superscript"/>
        </w:rPr>
        <w:t>о</w:t>
      </w:r>
      <w:r w:rsidRPr="00881BEF">
        <w:rPr>
          <w:rFonts w:ascii="Times New Roman" w:hAnsi="Times New Roman"/>
          <w:sz w:val="24"/>
          <w:szCs w:val="24"/>
        </w:rPr>
        <w:t xml:space="preserve">С на дълбочината на полагане на семената. </w:t>
      </w:r>
    </w:p>
    <w:p w14:paraId="3127DA40" w14:textId="0567EF4C" w:rsidR="002D660B" w:rsidRPr="00881BEF" w:rsidRDefault="002D660B" w:rsidP="00DA16E0">
      <w:pPr>
        <w:pStyle w:val="ListParagraph"/>
        <w:numPr>
          <w:ilvl w:val="0"/>
          <w:numId w:val="12"/>
        </w:numPr>
        <w:tabs>
          <w:tab w:val="left" w:pos="1134"/>
        </w:tabs>
        <w:spacing w:after="120" w:line="360" w:lineRule="auto"/>
        <w:ind w:left="0" w:firstLine="851"/>
        <w:jc w:val="both"/>
        <w:rPr>
          <w:rFonts w:ascii="Times New Roman" w:hAnsi="Times New Roman"/>
          <w:sz w:val="24"/>
          <w:szCs w:val="24"/>
        </w:rPr>
      </w:pPr>
      <w:r w:rsidRPr="00881BEF">
        <w:rPr>
          <w:rFonts w:ascii="Times New Roman" w:hAnsi="Times New Roman"/>
          <w:sz w:val="24"/>
          <w:szCs w:val="24"/>
        </w:rPr>
        <w:t xml:space="preserve">При обработване на почвата с внасяне на минерални торове в дълбочината на обработване се наблюдава с 30% по-добро развитие на кореновата система, 21-32% по-добро усвояване на  водата и увеличаване на добивите с 12 - 30%. </w:t>
      </w:r>
    </w:p>
    <w:p w14:paraId="60ECA389" w14:textId="691E5AF2" w:rsidR="002D660B" w:rsidRPr="00881BEF" w:rsidRDefault="002D660B" w:rsidP="00DA16E0">
      <w:pPr>
        <w:pStyle w:val="NormalWeb"/>
        <w:numPr>
          <w:ilvl w:val="0"/>
          <w:numId w:val="12"/>
        </w:numPr>
        <w:tabs>
          <w:tab w:val="left" w:pos="1134"/>
        </w:tabs>
        <w:spacing w:after="120" w:afterAutospacing="0" w:line="360" w:lineRule="auto"/>
        <w:ind w:left="0" w:firstLine="851"/>
        <w:jc w:val="both"/>
      </w:pPr>
      <w:r w:rsidRPr="00881BEF">
        <w:t xml:space="preserve">При </w:t>
      </w:r>
      <w:r w:rsidR="00012A89">
        <w:t xml:space="preserve">този вид обработвания </w:t>
      </w:r>
      <w:r w:rsidRPr="00881BEF">
        <w:t xml:space="preserve">се наблюдава намаление на енергийните и трудови разходи с 12-15%. </w:t>
      </w:r>
    </w:p>
    <w:p w14:paraId="714ABA40" w14:textId="77777777" w:rsidR="002D660B" w:rsidRPr="00881BEF" w:rsidRDefault="002D660B" w:rsidP="00DA16E0">
      <w:pPr>
        <w:pStyle w:val="NormalWeb"/>
        <w:numPr>
          <w:ilvl w:val="0"/>
          <w:numId w:val="12"/>
        </w:numPr>
        <w:tabs>
          <w:tab w:val="left" w:pos="1134"/>
        </w:tabs>
        <w:spacing w:after="120" w:afterAutospacing="0" w:line="360" w:lineRule="auto"/>
        <w:ind w:left="0" w:firstLine="851"/>
        <w:jc w:val="both"/>
      </w:pPr>
      <w:r w:rsidRPr="00881BEF">
        <w:t xml:space="preserve">Приложението на естествени </w:t>
      </w:r>
      <w:proofErr w:type="spellStart"/>
      <w:r w:rsidRPr="00881BEF">
        <w:t>водоакумулиращи</w:t>
      </w:r>
      <w:proofErr w:type="spellEnd"/>
      <w:r w:rsidRPr="00881BEF">
        <w:t xml:space="preserve"> материали не води до промяна на </w:t>
      </w:r>
      <w:proofErr w:type="spellStart"/>
      <w:r w:rsidRPr="00881BEF">
        <w:t>рН</w:t>
      </w:r>
      <w:proofErr w:type="spellEnd"/>
      <w:r w:rsidRPr="00881BEF">
        <w:t xml:space="preserve"> и химичните свойства на почвите.</w:t>
      </w:r>
    </w:p>
    <w:p w14:paraId="5AD81046" w14:textId="77777777" w:rsidR="00DA546E" w:rsidRPr="00881BEF" w:rsidRDefault="00DA546E" w:rsidP="00851867">
      <w:pPr>
        <w:spacing w:after="120" w:line="360" w:lineRule="auto"/>
        <w:rPr>
          <w:rFonts w:ascii="Times New Roman" w:hAnsi="Times New Roman"/>
          <w:sz w:val="24"/>
          <w:szCs w:val="24"/>
          <w:u w:val="single"/>
        </w:rPr>
      </w:pPr>
      <w:r w:rsidRPr="00881BEF">
        <w:rPr>
          <w:rFonts w:ascii="Times New Roman" w:hAnsi="Times New Roman"/>
          <w:sz w:val="24"/>
          <w:szCs w:val="24"/>
          <w:u w:val="single"/>
        </w:rPr>
        <w:t>Ползи:</w:t>
      </w:r>
    </w:p>
    <w:p w14:paraId="2DF54458" w14:textId="1930CE1D" w:rsidR="00DA546E" w:rsidRPr="00881BEF" w:rsidRDefault="00DA546E" w:rsidP="00DA16E0">
      <w:pPr>
        <w:pStyle w:val="ListParagraph"/>
        <w:numPr>
          <w:ilvl w:val="0"/>
          <w:numId w:val="33"/>
        </w:numPr>
        <w:tabs>
          <w:tab w:val="left" w:pos="851"/>
          <w:tab w:val="left" w:pos="1134"/>
        </w:tabs>
        <w:spacing w:after="120" w:line="360" w:lineRule="auto"/>
        <w:ind w:left="0" w:firstLine="851"/>
        <w:jc w:val="both"/>
        <w:rPr>
          <w:rFonts w:ascii="Times New Roman" w:hAnsi="Times New Roman"/>
          <w:sz w:val="24"/>
          <w:szCs w:val="24"/>
        </w:rPr>
      </w:pPr>
      <w:r w:rsidRPr="00881BEF">
        <w:rPr>
          <w:rFonts w:ascii="Times New Roman" w:hAnsi="Times New Roman"/>
          <w:sz w:val="24"/>
          <w:szCs w:val="24"/>
        </w:rPr>
        <w:t xml:space="preserve">възможност за активизиране на микробиологичната дейност в почвата при развитие на кореновата система на растенията и усвояването на хранителните елементи; </w:t>
      </w:r>
    </w:p>
    <w:p w14:paraId="354BA190" w14:textId="6183F355" w:rsidR="00DA546E" w:rsidRPr="00881BEF" w:rsidRDefault="00DA546E" w:rsidP="00DA16E0">
      <w:pPr>
        <w:pStyle w:val="ListParagraph"/>
        <w:numPr>
          <w:ilvl w:val="0"/>
          <w:numId w:val="33"/>
        </w:numPr>
        <w:tabs>
          <w:tab w:val="left" w:pos="851"/>
          <w:tab w:val="left" w:pos="1134"/>
        </w:tabs>
        <w:spacing w:after="120" w:line="360" w:lineRule="auto"/>
        <w:ind w:left="0" w:firstLine="851"/>
        <w:jc w:val="both"/>
        <w:rPr>
          <w:rFonts w:ascii="Times New Roman" w:hAnsi="Times New Roman"/>
          <w:sz w:val="24"/>
          <w:szCs w:val="24"/>
        </w:rPr>
      </w:pPr>
      <w:r w:rsidRPr="00881BEF">
        <w:rPr>
          <w:rFonts w:ascii="Times New Roman" w:hAnsi="Times New Roman"/>
          <w:sz w:val="24"/>
          <w:szCs w:val="24"/>
        </w:rPr>
        <w:t xml:space="preserve">доближаване на </w:t>
      </w:r>
      <w:proofErr w:type="spellStart"/>
      <w:r w:rsidRPr="00881BEF">
        <w:rPr>
          <w:rFonts w:ascii="Times New Roman" w:hAnsi="Times New Roman"/>
          <w:sz w:val="24"/>
          <w:szCs w:val="24"/>
        </w:rPr>
        <w:t>агроекосистемите</w:t>
      </w:r>
      <w:proofErr w:type="spellEnd"/>
      <w:r w:rsidRPr="00881BEF">
        <w:rPr>
          <w:rFonts w:ascii="Times New Roman" w:hAnsi="Times New Roman"/>
          <w:sz w:val="24"/>
          <w:szCs w:val="24"/>
        </w:rPr>
        <w:t xml:space="preserve"> до природните екосистеми при по-високо възпроизводство на органично вещество и запазване и/или повишаване на почвеното плодородие; </w:t>
      </w:r>
    </w:p>
    <w:p w14:paraId="3181D0A1" w14:textId="5ED61220" w:rsidR="00DA546E" w:rsidRPr="00881BEF" w:rsidRDefault="00DA546E" w:rsidP="00DA16E0">
      <w:pPr>
        <w:pStyle w:val="ListParagraph"/>
        <w:numPr>
          <w:ilvl w:val="0"/>
          <w:numId w:val="33"/>
        </w:numPr>
        <w:tabs>
          <w:tab w:val="left" w:pos="851"/>
          <w:tab w:val="left" w:pos="1134"/>
        </w:tabs>
        <w:spacing w:after="120" w:line="360" w:lineRule="auto"/>
        <w:ind w:left="0" w:firstLine="851"/>
        <w:jc w:val="both"/>
        <w:rPr>
          <w:rFonts w:ascii="Times New Roman" w:hAnsi="Times New Roman"/>
          <w:sz w:val="24"/>
          <w:szCs w:val="24"/>
        </w:rPr>
      </w:pPr>
      <w:r w:rsidRPr="00881BEF">
        <w:rPr>
          <w:rFonts w:ascii="Times New Roman" w:hAnsi="Times New Roman"/>
          <w:sz w:val="24"/>
          <w:szCs w:val="24"/>
        </w:rPr>
        <w:t xml:space="preserve">запазване на няколко слоя органични остатъци по повърхността на почвата – разложени, </w:t>
      </w:r>
      <w:proofErr w:type="spellStart"/>
      <w:r w:rsidRPr="00881BEF">
        <w:rPr>
          <w:rFonts w:ascii="Times New Roman" w:hAnsi="Times New Roman"/>
          <w:sz w:val="24"/>
          <w:szCs w:val="24"/>
        </w:rPr>
        <w:t>полуразложени</w:t>
      </w:r>
      <w:proofErr w:type="spellEnd"/>
      <w:r w:rsidRPr="00881BEF">
        <w:rPr>
          <w:rFonts w:ascii="Times New Roman" w:hAnsi="Times New Roman"/>
          <w:sz w:val="24"/>
          <w:szCs w:val="24"/>
        </w:rPr>
        <w:t xml:space="preserve"> и свежи, с което се изпълняват най-малко две изключително важни условия – защита на почвата от водна и ветрова ерозия и възможност за намаляване на водния стрес, когато растенията се отглеждат без напояване и при тенденции за удължаване на сушавите периоди;</w:t>
      </w:r>
    </w:p>
    <w:p w14:paraId="5C2D769F" w14:textId="127F072F" w:rsidR="00DA546E" w:rsidRDefault="00DA546E" w:rsidP="00DA16E0">
      <w:pPr>
        <w:pStyle w:val="ListParagraph"/>
        <w:numPr>
          <w:ilvl w:val="0"/>
          <w:numId w:val="33"/>
        </w:numPr>
        <w:tabs>
          <w:tab w:val="left" w:pos="851"/>
          <w:tab w:val="left" w:pos="1134"/>
        </w:tabs>
        <w:spacing w:after="120" w:line="360" w:lineRule="auto"/>
        <w:ind w:left="0" w:firstLine="851"/>
        <w:jc w:val="both"/>
        <w:rPr>
          <w:rFonts w:ascii="Times New Roman" w:hAnsi="Times New Roman"/>
          <w:sz w:val="24"/>
          <w:szCs w:val="24"/>
        </w:rPr>
      </w:pPr>
      <w:r w:rsidRPr="00881BEF">
        <w:rPr>
          <w:rFonts w:ascii="Times New Roman" w:hAnsi="Times New Roman"/>
          <w:sz w:val="24"/>
          <w:szCs w:val="24"/>
        </w:rPr>
        <w:t>създаване на предпоставки за икономия на горива и енергия поради периодичното елиминиране на най-тежките и скъпоструващи основна и предсеитбена обработка на почвата и окопаване по време на вегетацията.</w:t>
      </w:r>
    </w:p>
    <w:p w14:paraId="4C93E99A" w14:textId="77777777" w:rsidR="00012A89" w:rsidRPr="00881BEF" w:rsidRDefault="00012A89" w:rsidP="00012A89">
      <w:pPr>
        <w:pStyle w:val="ListParagraph"/>
        <w:tabs>
          <w:tab w:val="left" w:pos="851"/>
          <w:tab w:val="left" w:pos="1134"/>
        </w:tabs>
        <w:spacing w:after="120" w:line="360" w:lineRule="auto"/>
        <w:ind w:left="851"/>
        <w:jc w:val="both"/>
        <w:rPr>
          <w:rFonts w:ascii="Times New Roman" w:hAnsi="Times New Roman"/>
          <w:sz w:val="24"/>
          <w:szCs w:val="24"/>
        </w:rPr>
      </w:pPr>
    </w:p>
    <w:p w14:paraId="572C8C33" w14:textId="77777777" w:rsidR="00DA546E" w:rsidRPr="00881BEF" w:rsidRDefault="00DA546E" w:rsidP="00851867">
      <w:pPr>
        <w:spacing w:after="120" w:line="360" w:lineRule="auto"/>
        <w:rPr>
          <w:rFonts w:ascii="Times New Roman" w:hAnsi="Times New Roman"/>
          <w:sz w:val="24"/>
          <w:szCs w:val="24"/>
        </w:rPr>
      </w:pPr>
      <w:r w:rsidRPr="00881BEF">
        <w:rPr>
          <w:rFonts w:ascii="Times New Roman" w:hAnsi="Times New Roman"/>
          <w:sz w:val="24"/>
          <w:szCs w:val="24"/>
          <w:u w:val="single"/>
        </w:rPr>
        <w:lastRenderedPageBreak/>
        <w:t>Недостатъците</w:t>
      </w:r>
      <w:r w:rsidRPr="00881BEF">
        <w:rPr>
          <w:rFonts w:ascii="Times New Roman" w:hAnsi="Times New Roman"/>
          <w:sz w:val="24"/>
          <w:szCs w:val="24"/>
        </w:rPr>
        <w:t>:</w:t>
      </w:r>
    </w:p>
    <w:p w14:paraId="630B6395" w14:textId="77777777" w:rsidR="00DA546E" w:rsidRPr="00881BEF" w:rsidRDefault="00DA546E" w:rsidP="00DA16E0">
      <w:pPr>
        <w:pStyle w:val="ListParagraph"/>
        <w:numPr>
          <w:ilvl w:val="0"/>
          <w:numId w:val="27"/>
        </w:numPr>
        <w:tabs>
          <w:tab w:val="left" w:pos="1134"/>
        </w:tabs>
        <w:spacing w:after="120" w:line="360" w:lineRule="auto"/>
        <w:ind w:left="0" w:firstLine="851"/>
        <w:jc w:val="both"/>
        <w:rPr>
          <w:rFonts w:ascii="Times New Roman" w:hAnsi="Times New Roman"/>
          <w:sz w:val="24"/>
          <w:szCs w:val="24"/>
        </w:rPr>
      </w:pPr>
      <w:r w:rsidRPr="00881BEF">
        <w:rPr>
          <w:rFonts w:ascii="Times New Roman" w:hAnsi="Times New Roman"/>
          <w:sz w:val="24"/>
          <w:szCs w:val="24"/>
        </w:rPr>
        <w:t xml:space="preserve">Влошаване на водно-физичните свойства на почвата, особено в първите 2-3 години, вследствие на уплътняването, причинено от намаления брой обработвания и изразяващи се в ниска хидравлична </w:t>
      </w:r>
      <w:proofErr w:type="spellStart"/>
      <w:r w:rsidRPr="00881BEF">
        <w:rPr>
          <w:rFonts w:ascii="Times New Roman" w:hAnsi="Times New Roman"/>
          <w:sz w:val="24"/>
          <w:szCs w:val="24"/>
        </w:rPr>
        <w:t>проводимост</w:t>
      </w:r>
      <w:proofErr w:type="spellEnd"/>
      <w:r w:rsidRPr="00881BEF">
        <w:rPr>
          <w:rFonts w:ascii="Times New Roman" w:hAnsi="Times New Roman"/>
          <w:sz w:val="24"/>
          <w:szCs w:val="24"/>
        </w:rPr>
        <w:t xml:space="preserve"> и </w:t>
      </w:r>
      <w:proofErr w:type="spellStart"/>
      <w:r w:rsidRPr="00881BEF">
        <w:rPr>
          <w:rFonts w:ascii="Times New Roman" w:hAnsi="Times New Roman"/>
          <w:sz w:val="24"/>
          <w:szCs w:val="24"/>
        </w:rPr>
        <w:t>аерация</w:t>
      </w:r>
      <w:proofErr w:type="spellEnd"/>
      <w:r w:rsidRPr="00881BEF">
        <w:rPr>
          <w:rFonts w:ascii="Times New Roman" w:hAnsi="Times New Roman"/>
          <w:sz w:val="24"/>
          <w:szCs w:val="24"/>
        </w:rPr>
        <w:t xml:space="preserve"> на почвата; </w:t>
      </w:r>
    </w:p>
    <w:p w14:paraId="46F829EA" w14:textId="77777777" w:rsidR="00DA546E" w:rsidRPr="00881BEF" w:rsidRDefault="00DA546E" w:rsidP="00DA16E0">
      <w:pPr>
        <w:pStyle w:val="ListParagraph"/>
        <w:numPr>
          <w:ilvl w:val="0"/>
          <w:numId w:val="27"/>
        </w:numPr>
        <w:tabs>
          <w:tab w:val="left" w:pos="1134"/>
        </w:tabs>
        <w:spacing w:after="120" w:line="360" w:lineRule="auto"/>
        <w:ind w:left="0" w:firstLine="851"/>
        <w:jc w:val="both"/>
        <w:rPr>
          <w:rFonts w:ascii="Times New Roman" w:hAnsi="Times New Roman"/>
          <w:sz w:val="24"/>
          <w:szCs w:val="24"/>
        </w:rPr>
      </w:pPr>
      <w:r w:rsidRPr="00881BEF">
        <w:rPr>
          <w:rFonts w:ascii="Times New Roman" w:hAnsi="Times New Roman"/>
          <w:sz w:val="24"/>
          <w:szCs w:val="24"/>
        </w:rPr>
        <w:t>Неблагоприятно влияние на големите количества растителни остатъци, намиращи се по повърхността на почвата, върху поникването и растежа на растенията;</w:t>
      </w:r>
    </w:p>
    <w:p w14:paraId="396CC73B" w14:textId="77777777" w:rsidR="00DA546E" w:rsidRPr="00881BEF" w:rsidRDefault="00DA546E" w:rsidP="00DA16E0">
      <w:pPr>
        <w:pStyle w:val="ListParagraph"/>
        <w:numPr>
          <w:ilvl w:val="0"/>
          <w:numId w:val="27"/>
        </w:numPr>
        <w:tabs>
          <w:tab w:val="left" w:pos="1134"/>
        </w:tabs>
        <w:spacing w:after="120" w:line="360" w:lineRule="auto"/>
        <w:ind w:left="0" w:firstLine="851"/>
        <w:jc w:val="both"/>
        <w:rPr>
          <w:rFonts w:ascii="Times New Roman" w:hAnsi="Times New Roman"/>
          <w:sz w:val="24"/>
          <w:szCs w:val="24"/>
        </w:rPr>
      </w:pPr>
      <w:r w:rsidRPr="00881BEF">
        <w:rPr>
          <w:rFonts w:ascii="Times New Roman" w:hAnsi="Times New Roman"/>
          <w:sz w:val="24"/>
          <w:szCs w:val="24"/>
        </w:rPr>
        <w:t xml:space="preserve">При липса на подходяща техника - невъзможност за дълбоко внасяне на органични и минерални торове и последяващ слаб ефект върху храненето на растенията; </w:t>
      </w:r>
    </w:p>
    <w:p w14:paraId="1D23F861" w14:textId="48AA1D98" w:rsidR="00AD79A6" w:rsidRPr="00881BEF" w:rsidRDefault="00DA546E" w:rsidP="00DA16E0">
      <w:pPr>
        <w:pStyle w:val="ListParagraph"/>
        <w:numPr>
          <w:ilvl w:val="0"/>
          <w:numId w:val="27"/>
        </w:numPr>
        <w:tabs>
          <w:tab w:val="left" w:pos="1134"/>
        </w:tabs>
        <w:spacing w:after="120" w:line="360" w:lineRule="auto"/>
        <w:ind w:left="0" w:firstLine="851"/>
        <w:jc w:val="both"/>
        <w:rPr>
          <w:rFonts w:ascii="Times New Roman" w:hAnsi="Times New Roman"/>
          <w:sz w:val="24"/>
          <w:szCs w:val="24"/>
        </w:rPr>
      </w:pPr>
      <w:r w:rsidRPr="00881BEF">
        <w:rPr>
          <w:rFonts w:ascii="Times New Roman" w:hAnsi="Times New Roman"/>
          <w:sz w:val="24"/>
          <w:szCs w:val="24"/>
        </w:rPr>
        <w:t>Увеличение на популациите на вредителите, населяващи почвата, чиято численост се регулира с обработката на почвата</w:t>
      </w:r>
      <w:r w:rsidR="00D17F6A">
        <w:rPr>
          <w:rFonts w:ascii="Times New Roman" w:hAnsi="Times New Roman"/>
          <w:sz w:val="24"/>
          <w:szCs w:val="24"/>
        </w:rPr>
        <w:t>.</w:t>
      </w:r>
    </w:p>
    <w:p w14:paraId="07FC61D5" w14:textId="77777777" w:rsidR="00AE0ED6" w:rsidRPr="00881BEF" w:rsidRDefault="00AD79A6" w:rsidP="00DA16E0">
      <w:pPr>
        <w:pStyle w:val="Heading2"/>
        <w:numPr>
          <w:ilvl w:val="0"/>
          <w:numId w:val="14"/>
        </w:numPr>
        <w:tabs>
          <w:tab w:val="left" w:pos="284"/>
        </w:tabs>
        <w:spacing w:after="120" w:line="360" w:lineRule="auto"/>
        <w:ind w:left="0" w:hanging="11"/>
        <w:rPr>
          <w:rFonts w:ascii="Times New Roman" w:hAnsi="Times New Roman" w:cs="Times New Roman"/>
          <w:i/>
          <w:color w:val="auto"/>
          <w:sz w:val="24"/>
          <w:szCs w:val="24"/>
        </w:rPr>
      </w:pPr>
      <w:bookmarkStart w:id="33" w:name="_Toc44928077"/>
      <w:bookmarkStart w:id="34" w:name="_Toc44941204"/>
      <w:bookmarkStart w:id="35" w:name="_Toc44942373"/>
      <w:bookmarkStart w:id="36" w:name="_Toc44943876"/>
      <w:bookmarkStart w:id="37" w:name="_Toc44944187"/>
      <w:bookmarkStart w:id="38" w:name="_Toc45196013"/>
      <w:bookmarkEnd w:id="33"/>
      <w:bookmarkEnd w:id="34"/>
      <w:bookmarkEnd w:id="35"/>
      <w:bookmarkEnd w:id="36"/>
      <w:bookmarkEnd w:id="37"/>
      <w:r w:rsidRPr="00881BEF">
        <w:rPr>
          <w:rFonts w:ascii="Times New Roman" w:hAnsi="Times New Roman" w:cs="Times New Roman"/>
          <w:i/>
          <w:color w:val="auto"/>
          <w:sz w:val="24"/>
          <w:szCs w:val="24"/>
        </w:rPr>
        <w:t>Биологично земеделие.</w:t>
      </w:r>
      <w:bookmarkEnd w:id="38"/>
      <w:r w:rsidRPr="00881BEF">
        <w:rPr>
          <w:rFonts w:ascii="Times New Roman" w:hAnsi="Times New Roman" w:cs="Times New Roman"/>
          <w:i/>
          <w:color w:val="auto"/>
          <w:sz w:val="24"/>
          <w:szCs w:val="24"/>
        </w:rPr>
        <w:t xml:space="preserve"> </w:t>
      </w:r>
    </w:p>
    <w:p w14:paraId="7841CB84" w14:textId="77777777" w:rsidR="00AE0ED6" w:rsidRPr="00881BEF" w:rsidRDefault="00AD79A6" w:rsidP="00262329">
      <w:pPr>
        <w:spacing w:after="120" w:line="360" w:lineRule="auto"/>
        <w:ind w:firstLine="851"/>
        <w:jc w:val="both"/>
        <w:rPr>
          <w:rFonts w:ascii="Times New Roman" w:hAnsi="Times New Roman"/>
          <w:sz w:val="24"/>
          <w:szCs w:val="24"/>
        </w:rPr>
      </w:pPr>
      <w:r w:rsidRPr="00881BEF">
        <w:rPr>
          <w:rFonts w:ascii="Times New Roman" w:hAnsi="Times New Roman"/>
          <w:sz w:val="24"/>
          <w:szCs w:val="24"/>
          <w:shd w:val="clear" w:color="auto" w:fill="FFFFFF"/>
        </w:rPr>
        <w:t xml:space="preserve">Биологичното земеделие е съвкупна система за управление на земеделието и производство на храни, в която се съчетават най-добрите практики по отношение опазването на околната среда, поддържа се висока степен на биологично разнообразие, опазват се природните ресурси, прилагат се високи стандарти за хуманно отношение към животните и методи на производство, съобразени с предпочитанията на част от потребителите към продукти, произведени чрез използване на естествени вещества и процеси. За спазването на изискванията на приложимото европейско законодателство се извършва ежегоден контрол, а продукцията подлежи на сертификация след преминаване на периодите на преход. </w:t>
      </w:r>
    </w:p>
    <w:p w14:paraId="0F298E6D" w14:textId="77777777" w:rsidR="00AD79A6" w:rsidRPr="00881BEF" w:rsidRDefault="00AD79A6" w:rsidP="00262329">
      <w:pPr>
        <w:spacing w:after="120" w:line="360" w:lineRule="auto"/>
        <w:ind w:firstLine="851"/>
        <w:jc w:val="both"/>
        <w:rPr>
          <w:rFonts w:ascii="Times New Roman" w:hAnsi="Times New Roman"/>
          <w:sz w:val="24"/>
          <w:szCs w:val="24"/>
        </w:rPr>
      </w:pPr>
      <w:r w:rsidRPr="00881BEF">
        <w:rPr>
          <w:rFonts w:ascii="Times New Roman" w:hAnsi="Times New Roman"/>
          <w:sz w:val="24"/>
          <w:szCs w:val="24"/>
        </w:rPr>
        <w:t>Биологичното земеделие е такава система за производство, която не допуска или напълно изключва използването на синтетични торове, пестициди, растежни регулатори и добавки към храната на животните, и в която за поддържане и подобряване на хранителния режим на почвата се разчита на сеитбообращения, растителни остатъци, оборски тор, зелено торене и на биологична растителна защита. Б</w:t>
      </w:r>
      <w:r w:rsidRPr="00881BEF">
        <w:rPr>
          <w:rFonts w:ascii="Times New Roman" w:hAnsi="Times New Roman"/>
          <w:sz w:val="24"/>
          <w:szCs w:val="24"/>
          <w:shd w:val="clear" w:color="auto" w:fill="FFFFFF"/>
        </w:rPr>
        <w:t xml:space="preserve">иологичното </w:t>
      </w:r>
      <w:r w:rsidRPr="00881BEF">
        <w:rPr>
          <w:rFonts w:ascii="Times New Roman" w:hAnsi="Times New Roman"/>
          <w:sz w:val="24"/>
          <w:szCs w:val="24"/>
        </w:rPr>
        <w:t xml:space="preserve">производство в България в последните години е един от секторите, който бележи ръст по отношение на площите, животните, пчелните семейства и броя на операторите, включени в система на контрол. Секторът на биологичното животновъдство в България е по-слабо развит от биологичното растениевъдство, но през последните години показва положителна тенденция в ежегодното увеличаване на отглежданите по биологичен начин животни. През </w:t>
      </w:r>
      <w:r w:rsidRPr="00881BEF">
        <w:rPr>
          <w:rFonts w:ascii="Times New Roman" w:hAnsi="Times New Roman"/>
          <w:sz w:val="24"/>
          <w:szCs w:val="24"/>
        </w:rPr>
        <w:lastRenderedPageBreak/>
        <w:t>последните години се наблюдава ръст и отглежданите пчелни семейства по методите на биологично производство.</w:t>
      </w:r>
    </w:p>
    <w:p w14:paraId="4849AEA9" w14:textId="21B76CEE" w:rsidR="00C248EC" w:rsidRPr="00881BEF" w:rsidRDefault="00CF4B1D" w:rsidP="00262329">
      <w:pPr>
        <w:shd w:val="clear" w:color="auto" w:fill="FFFFFF"/>
        <w:spacing w:after="120" w:line="360" w:lineRule="auto"/>
        <w:ind w:firstLine="851"/>
        <w:jc w:val="both"/>
        <w:rPr>
          <w:rFonts w:ascii="Times New Roman" w:hAnsi="Times New Roman"/>
          <w:sz w:val="24"/>
          <w:szCs w:val="24"/>
          <w:shd w:val="clear" w:color="auto" w:fill="FFFFFF"/>
        </w:rPr>
      </w:pPr>
      <w:r w:rsidRPr="00881BEF">
        <w:rPr>
          <w:rFonts w:ascii="Times New Roman" w:hAnsi="Times New Roman"/>
          <w:sz w:val="24"/>
          <w:szCs w:val="24"/>
          <w:shd w:val="clear" w:color="auto" w:fill="FFFFFF"/>
        </w:rPr>
        <w:t>Включването в система на контрол и сертификация за биологичното производство е доброволно</w:t>
      </w:r>
      <w:r w:rsidR="00C248EC" w:rsidRPr="00881BEF">
        <w:rPr>
          <w:rFonts w:ascii="Times New Roman" w:hAnsi="Times New Roman"/>
          <w:sz w:val="24"/>
          <w:szCs w:val="24"/>
          <w:shd w:val="clear" w:color="auto" w:fill="FFFFFF"/>
        </w:rPr>
        <w:t>, като земеделското стопанство преминаване към биологично производство на земеделски продукти, когато се сключи договор за контрол и сертификация с Контролиращо лице, одобрено от министъра на земеделието, храните и горите</w:t>
      </w:r>
      <w:r w:rsidR="00C248EC" w:rsidRPr="00881BEF">
        <w:rPr>
          <w:rStyle w:val="FootnoteReference"/>
          <w:rFonts w:ascii="Times New Roman" w:hAnsi="Times New Roman"/>
          <w:sz w:val="24"/>
          <w:szCs w:val="24"/>
          <w:shd w:val="clear" w:color="auto" w:fill="FFFFFF"/>
        </w:rPr>
        <w:footnoteReference w:id="6"/>
      </w:r>
      <w:r w:rsidR="00C248EC" w:rsidRPr="00881BEF">
        <w:rPr>
          <w:rFonts w:ascii="Times New Roman" w:hAnsi="Times New Roman"/>
          <w:sz w:val="24"/>
          <w:szCs w:val="24"/>
          <w:shd w:val="clear" w:color="auto" w:fill="FFFFFF"/>
        </w:rPr>
        <w:t>.</w:t>
      </w:r>
      <w:r w:rsidR="0055751E" w:rsidRPr="00881BEF">
        <w:rPr>
          <w:rFonts w:ascii="Times New Roman" w:hAnsi="Times New Roman"/>
          <w:sz w:val="24"/>
          <w:szCs w:val="24"/>
          <w:shd w:val="clear" w:color="auto" w:fill="FFFFFF"/>
        </w:rPr>
        <w:t xml:space="preserve"> Земеделският стопанин следва да уведоми министъра на земеделието, храните и горите за сключения договор и потвърди включените производствени единици в система на контрол в електронния регистър - </w:t>
      </w:r>
      <w:hyperlink r:id="rId16" w:history="1">
        <w:r w:rsidR="0055751E" w:rsidRPr="00881BEF">
          <w:rPr>
            <w:rStyle w:val="Hyperlink"/>
            <w:rFonts w:ascii="Times New Roman" w:hAnsi="Times New Roman"/>
            <w:color w:val="auto"/>
            <w:sz w:val="24"/>
            <w:szCs w:val="24"/>
          </w:rPr>
          <w:t>Електронен регистър на лицата, които извършват дейност по производство, преработване, съхранение и търговия на земеделски продукти и храни, произведени по правилата на биологичното производство, включително подизпълнителите.</w:t>
        </w:r>
      </w:hyperlink>
    </w:p>
    <w:p w14:paraId="4DBE52AD" w14:textId="77777777" w:rsidR="00CF4B1D" w:rsidRPr="00881BEF" w:rsidRDefault="00C248EC" w:rsidP="00851867">
      <w:pPr>
        <w:shd w:val="clear" w:color="auto" w:fill="FFFFFF"/>
        <w:spacing w:after="120" w:line="360" w:lineRule="auto"/>
        <w:jc w:val="both"/>
        <w:rPr>
          <w:rFonts w:ascii="Times New Roman" w:hAnsi="Times New Roman"/>
          <w:sz w:val="24"/>
          <w:szCs w:val="24"/>
          <w:shd w:val="clear" w:color="auto" w:fill="FFFFFF"/>
        </w:rPr>
      </w:pPr>
      <w:r w:rsidRPr="00881BEF">
        <w:rPr>
          <w:rFonts w:ascii="Times New Roman" w:hAnsi="Times New Roman"/>
          <w:sz w:val="24"/>
          <w:szCs w:val="24"/>
          <w:shd w:val="clear" w:color="auto" w:fill="FFFFFF"/>
        </w:rPr>
        <w:t xml:space="preserve"> </w:t>
      </w:r>
    </w:p>
    <w:p w14:paraId="1976830D" w14:textId="77777777" w:rsidR="00F77327" w:rsidRPr="00881BEF" w:rsidRDefault="00272294" w:rsidP="00DA16E0">
      <w:pPr>
        <w:pStyle w:val="Heading2"/>
        <w:numPr>
          <w:ilvl w:val="0"/>
          <w:numId w:val="14"/>
        </w:numPr>
        <w:tabs>
          <w:tab w:val="left" w:pos="284"/>
        </w:tabs>
        <w:spacing w:after="120" w:line="360" w:lineRule="auto"/>
        <w:ind w:left="0" w:firstLine="0"/>
        <w:rPr>
          <w:rFonts w:ascii="Times New Roman" w:hAnsi="Times New Roman" w:cs="Times New Roman"/>
          <w:i/>
          <w:color w:val="auto"/>
          <w:sz w:val="24"/>
          <w:szCs w:val="24"/>
        </w:rPr>
      </w:pPr>
      <w:bookmarkStart w:id="39" w:name="_Toc45196014"/>
      <w:r w:rsidRPr="00881BEF">
        <w:rPr>
          <w:rFonts w:ascii="Times New Roman" w:hAnsi="Times New Roman" w:cs="Times New Roman"/>
          <w:i/>
          <w:color w:val="auto"/>
          <w:sz w:val="24"/>
          <w:szCs w:val="24"/>
        </w:rPr>
        <w:t>Интегрирано</w:t>
      </w:r>
      <w:r w:rsidR="00AD79A6" w:rsidRPr="00881BEF">
        <w:rPr>
          <w:rFonts w:ascii="Times New Roman" w:hAnsi="Times New Roman" w:cs="Times New Roman"/>
          <w:i/>
          <w:color w:val="auto"/>
          <w:sz w:val="24"/>
          <w:szCs w:val="24"/>
        </w:rPr>
        <w:t xml:space="preserve"> производство на растения и растителни продукти.</w:t>
      </w:r>
      <w:bookmarkEnd w:id="39"/>
      <w:r w:rsidR="00AD79A6" w:rsidRPr="00881BEF">
        <w:rPr>
          <w:rFonts w:ascii="Times New Roman" w:hAnsi="Times New Roman" w:cs="Times New Roman"/>
          <w:i/>
          <w:color w:val="auto"/>
          <w:sz w:val="24"/>
          <w:szCs w:val="24"/>
        </w:rPr>
        <w:t xml:space="preserve"> </w:t>
      </w:r>
    </w:p>
    <w:p w14:paraId="728E5925" w14:textId="2DBB7477" w:rsidR="00B45FBF" w:rsidRPr="00881BEF" w:rsidRDefault="00B45FBF" w:rsidP="00851867">
      <w:pPr>
        <w:spacing w:after="120" w:line="360" w:lineRule="auto"/>
        <w:ind w:firstLine="709"/>
        <w:jc w:val="both"/>
        <w:rPr>
          <w:rFonts w:ascii="Times New Roman" w:hAnsi="Times New Roman"/>
          <w:sz w:val="24"/>
          <w:szCs w:val="24"/>
        </w:rPr>
      </w:pPr>
      <w:r w:rsidRPr="00881BEF">
        <w:rPr>
          <w:rFonts w:ascii="Times New Roman" w:hAnsi="Times New Roman"/>
          <w:sz w:val="24"/>
          <w:szCs w:val="24"/>
        </w:rPr>
        <w:t xml:space="preserve">Интегрираното производство е сертифицирана система за качество за производство на земеделски култури, която поддържа опазването на околната среда, чрез интегрирано управление на вредителите (ИУВ) и намаляване на използването на ПРЗ. За разлика от биологичното земеделие, което изключва употребата на ПРЗ или минерални торове, при интегрираното производство те могат да се прилагат, но при определени условия. Интегрираното производство използва напредъка в технологиите при отглеждането и защитата на земеделските култури и съчетава различни методи и средства за управление на вредителите. </w:t>
      </w:r>
      <w:r w:rsidR="00D17F6A">
        <w:rPr>
          <w:rFonts w:ascii="Times New Roman" w:hAnsi="Times New Roman"/>
          <w:sz w:val="24"/>
          <w:szCs w:val="24"/>
        </w:rPr>
        <w:t>Всеки земеделски стопанин може да прилага</w:t>
      </w:r>
      <w:r w:rsidRPr="00881BEF">
        <w:rPr>
          <w:rFonts w:ascii="Times New Roman" w:hAnsi="Times New Roman"/>
          <w:sz w:val="24"/>
          <w:szCs w:val="24"/>
        </w:rPr>
        <w:t xml:space="preserve"> </w:t>
      </w:r>
      <w:r w:rsidR="00D17F6A" w:rsidRPr="00881BEF">
        <w:rPr>
          <w:rFonts w:ascii="Times New Roman" w:hAnsi="Times New Roman"/>
          <w:sz w:val="24"/>
          <w:szCs w:val="24"/>
        </w:rPr>
        <w:t>интегрирано управление на вредителите</w:t>
      </w:r>
      <w:r w:rsidRPr="00881BEF">
        <w:rPr>
          <w:rFonts w:ascii="Times New Roman" w:hAnsi="Times New Roman"/>
          <w:sz w:val="24"/>
          <w:szCs w:val="24"/>
        </w:rPr>
        <w:t xml:space="preserve"> </w:t>
      </w:r>
      <w:r w:rsidR="00D17F6A">
        <w:rPr>
          <w:rFonts w:ascii="Times New Roman" w:hAnsi="Times New Roman"/>
          <w:sz w:val="24"/>
          <w:szCs w:val="24"/>
        </w:rPr>
        <w:t xml:space="preserve">като включи </w:t>
      </w:r>
      <w:r w:rsidRPr="00881BEF">
        <w:rPr>
          <w:rFonts w:ascii="Times New Roman" w:hAnsi="Times New Roman"/>
          <w:sz w:val="24"/>
          <w:szCs w:val="24"/>
        </w:rPr>
        <w:t xml:space="preserve">редица превантивни мерки за ограничаване разпространението на вредителите – като сеитбооборот, използване на подходяща земеделска техника, балансирано торене и поливане, санитарно-хигиенни мерки, защита на полезните организми, устойчиви/толерантни сортове растения и на стандартни/сертифицирани семена и посадъчен материал и др. Извършва се системно наблюдение на вредителите. При контролирането им се дава предимство на биологичните, </w:t>
      </w:r>
      <w:r w:rsidR="0055751E" w:rsidRPr="00881BEF">
        <w:rPr>
          <w:rFonts w:ascii="Times New Roman" w:hAnsi="Times New Roman"/>
          <w:sz w:val="24"/>
          <w:szCs w:val="24"/>
        </w:rPr>
        <w:t>физически</w:t>
      </w:r>
      <w:r w:rsidRPr="00881BEF">
        <w:rPr>
          <w:rFonts w:ascii="Times New Roman" w:hAnsi="Times New Roman"/>
          <w:sz w:val="24"/>
          <w:szCs w:val="24"/>
        </w:rPr>
        <w:t xml:space="preserve">, </w:t>
      </w:r>
      <w:proofErr w:type="spellStart"/>
      <w:r w:rsidRPr="00881BEF">
        <w:rPr>
          <w:rFonts w:ascii="Times New Roman" w:hAnsi="Times New Roman"/>
          <w:sz w:val="24"/>
          <w:szCs w:val="24"/>
        </w:rPr>
        <w:t>биотехнически</w:t>
      </w:r>
      <w:proofErr w:type="spellEnd"/>
      <w:r w:rsidRPr="00881BEF">
        <w:rPr>
          <w:rFonts w:ascii="Times New Roman" w:hAnsi="Times New Roman"/>
          <w:sz w:val="24"/>
          <w:szCs w:val="24"/>
        </w:rPr>
        <w:t xml:space="preserve"> и други нехимични средства, както и на ПРЗ с нисък риск. </w:t>
      </w:r>
    </w:p>
    <w:p w14:paraId="6814881D" w14:textId="582CF74F" w:rsidR="00262329" w:rsidRPr="00881BEF" w:rsidRDefault="002768B2" w:rsidP="00D17F6A">
      <w:pPr>
        <w:spacing w:after="120" w:line="360" w:lineRule="auto"/>
        <w:ind w:firstLine="426"/>
        <w:jc w:val="both"/>
        <w:rPr>
          <w:rFonts w:ascii="Times New Roman" w:hAnsi="Times New Roman"/>
          <w:sz w:val="24"/>
          <w:szCs w:val="24"/>
        </w:rPr>
      </w:pPr>
      <w:r w:rsidRPr="00881BEF">
        <w:rPr>
          <w:rFonts w:ascii="Times New Roman" w:hAnsi="Times New Roman"/>
          <w:sz w:val="24"/>
          <w:szCs w:val="24"/>
        </w:rPr>
        <w:t xml:space="preserve">Интегрираното производство на растения и растителни продукти се извършва от земеделски стопани, които отговарят на изискванията по чл. 11 от Закона за защита на растенията. </w:t>
      </w:r>
      <w:r w:rsidR="0073206F" w:rsidRPr="00881BEF">
        <w:rPr>
          <w:rFonts w:ascii="Times New Roman" w:hAnsi="Times New Roman"/>
          <w:sz w:val="24"/>
          <w:szCs w:val="24"/>
        </w:rPr>
        <w:t xml:space="preserve">Интегрирано производство на растения и растителни продукти се </w:t>
      </w:r>
      <w:r w:rsidR="0073206F" w:rsidRPr="00881BEF">
        <w:rPr>
          <w:rFonts w:ascii="Times New Roman" w:hAnsi="Times New Roman"/>
          <w:sz w:val="24"/>
          <w:szCs w:val="24"/>
        </w:rPr>
        <w:lastRenderedPageBreak/>
        <w:t>извършва на земеделски култури, за които има разработени ръководства за интегрир</w:t>
      </w:r>
      <w:r w:rsidR="00D17F6A">
        <w:rPr>
          <w:rFonts w:ascii="Times New Roman" w:hAnsi="Times New Roman"/>
          <w:sz w:val="24"/>
          <w:szCs w:val="24"/>
        </w:rPr>
        <w:t xml:space="preserve">ано управление на вредителите. </w:t>
      </w:r>
    </w:p>
    <w:p w14:paraId="1F568A36" w14:textId="77777777" w:rsidR="00DA546E" w:rsidRPr="00881BEF" w:rsidRDefault="00DA546E" w:rsidP="00851867">
      <w:pPr>
        <w:spacing w:after="120" w:line="360" w:lineRule="auto"/>
        <w:jc w:val="right"/>
        <w:rPr>
          <w:rFonts w:ascii="Times New Roman" w:hAnsi="Times New Roman"/>
          <w:i/>
          <w:sz w:val="24"/>
          <w:szCs w:val="24"/>
        </w:rPr>
      </w:pPr>
      <w:r w:rsidRPr="00881BEF">
        <w:rPr>
          <w:rFonts w:ascii="Times New Roman" w:hAnsi="Times New Roman"/>
          <w:i/>
          <w:sz w:val="24"/>
          <w:szCs w:val="24"/>
        </w:rPr>
        <w:t xml:space="preserve">Общи принципи на интегрираното управление на вредителите </w:t>
      </w:r>
    </w:p>
    <w:p w14:paraId="56010119" w14:textId="77777777" w:rsidR="009279FC" w:rsidRPr="00881BEF" w:rsidRDefault="00DA546E" w:rsidP="00DA16E0">
      <w:pPr>
        <w:pStyle w:val="ListParagraph"/>
        <w:numPr>
          <w:ilvl w:val="0"/>
          <w:numId w:val="15"/>
        </w:numPr>
        <w:tabs>
          <w:tab w:val="left" w:pos="851"/>
        </w:tabs>
        <w:spacing w:after="120" w:line="360" w:lineRule="auto"/>
        <w:ind w:left="0" w:firstLine="567"/>
        <w:jc w:val="both"/>
        <w:rPr>
          <w:rFonts w:ascii="Times New Roman" w:hAnsi="Times New Roman"/>
          <w:sz w:val="24"/>
          <w:szCs w:val="24"/>
        </w:rPr>
      </w:pPr>
      <w:r w:rsidRPr="00881BEF">
        <w:rPr>
          <w:rFonts w:ascii="Times New Roman" w:hAnsi="Times New Roman"/>
          <w:sz w:val="24"/>
          <w:szCs w:val="24"/>
        </w:rPr>
        <w:t xml:space="preserve">Предпазването от вредители и/или тяхното ограничаване следва да се постига или подпомага основно чрез: а)  сеитбообращение на културите; б) провеждане на подходящи агротехнически мероприятия (например предварително подготвяне на </w:t>
      </w:r>
      <w:proofErr w:type="spellStart"/>
      <w:r w:rsidRPr="00881BEF">
        <w:rPr>
          <w:rFonts w:ascii="Times New Roman" w:hAnsi="Times New Roman"/>
          <w:sz w:val="24"/>
          <w:szCs w:val="24"/>
        </w:rPr>
        <w:t>разсадните</w:t>
      </w:r>
      <w:proofErr w:type="spellEnd"/>
      <w:r w:rsidRPr="00881BEF">
        <w:rPr>
          <w:rFonts w:ascii="Times New Roman" w:hAnsi="Times New Roman"/>
          <w:sz w:val="24"/>
          <w:szCs w:val="24"/>
        </w:rPr>
        <w:t xml:space="preserve"> лехи, време и гъстота на сеитба, </w:t>
      </w:r>
      <w:proofErr w:type="spellStart"/>
      <w:r w:rsidRPr="00881BEF">
        <w:rPr>
          <w:rFonts w:ascii="Times New Roman" w:hAnsi="Times New Roman"/>
          <w:sz w:val="24"/>
          <w:szCs w:val="24"/>
        </w:rPr>
        <w:t>подсяване</w:t>
      </w:r>
      <w:proofErr w:type="spellEnd"/>
      <w:r w:rsidRPr="00881BEF">
        <w:rPr>
          <w:rFonts w:ascii="Times New Roman" w:hAnsi="Times New Roman"/>
          <w:sz w:val="24"/>
          <w:szCs w:val="24"/>
        </w:rPr>
        <w:t xml:space="preserve">, оптимално разстояние между културите, </w:t>
      </w:r>
      <w:proofErr w:type="spellStart"/>
      <w:r w:rsidRPr="00881BEF">
        <w:rPr>
          <w:rFonts w:ascii="Times New Roman" w:hAnsi="Times New Roman"/>
          <w:sz w:val="24"/>
          <w:szCs w:val="24"/>
        </w:rPr>
        <w:t>противоерозионни</w:t>
      </w:r>
      <w:proofErr w:type="spellEnd"/>
      <w:r w:rsidRPr="00881BEF">
        <w:rPr>
          <w:rFonts w:ascii="Times New Roman" w:hAnsi="Times New Roman"/>
          <w:sz w:val="24"/>
          <w:szCs w:val="24"/>
        </w:rPr>
        <w:t xml:space="preserve"> обработки, санитарни мерки и резитби); в) използване на подходящи устойчиви/толерантни сортове растения и на стандартни/сертифицирани семена и посадъчен материал; г) прилагане на балансирано торене, </w:t>
      </w:r>
      <w:proofErr w:type="spellStart"/>
      <w:r w:rsidRPr="00881BEF">
        <w:rPr>
          <w:rFonts w:ascii="Times New Roman" w:hAnsi="Times New Roman"/>
          <w:sz w:val="24"/>
          <w:szCs w:val="24"/>
        </w:rPr>
        <w:t>варуване</w:t>
      </w:r>
      <w:proofErr w:type="spellEnd"/>
      <w:r w:rsidRPr="00881BEF">
        <w:rPr>
          <w:rFonts w:ascii="Times New Roman" w:hAnsi="Times New Roman"/>
          <w:sz w:val="24"/>
          <w:szCs w:val="24"/>
        </w:rPr>
        <w:t xml:space="preserve">, практики за напояване и дренаж; д) предотвратяване разпространението на вредни организми чрез прилагане на санитарни мерки (например чрез редовно почистване на машините и на оборудването); е) опазване и поддържане на полезните организми (например чрез прилагане на подходящи растителнозащитни мерки или чрез използване на екологични инфраструктури във или извън обработваемите площи). </w:t>
      </w:r>
    </w:p>
    <w:p w14:paraId="7F9400DB" w14:textId="77777777" w:rsidR="009279FC" w:rsidRPr="00881BEF" w:rsidRDefault="00DA546E" w:rsidP="00DA16E0">
      <w:pPr>
        <w:pStyle w:val="ListParagraph"/>
        <w:numPr>
          <w:ilvl w:val="0"/>
          <w:numId w:val="15"/>
        </w:numPr>
        <w:tabs>
          <w:tab w:val="left" w:pos="851"/>
        </w:tabs>
        <w:spacing w:after="120" w:line="360" w:lineRule="auto"/>
        <w:ind w:left="0" w:firstLine="567"/>
        <w:jc w:val="both"/>
        <w:rPr>
          <w:rFonts w:ascii="Times New Roman" w:hAnsi="Times New Roman"/>
          <w:sz w:val="24"/>
          <w:szCs w:val="24"/>
        </w:rPr>
      </w:pPr>
      <w:r w:rsidRPr="00881BEF">
        <w:rPr>
          <w:rFonts w:ascii="Times New Roman" w:hAnsi="Times New Roman"/>
          <w:sz w:val="24"/>
          <w:szCs w:val="24"/>
        </w:rPr>
        <w:t xml:space="preserve">Вредителите трябва да се наблюдават с подходящи методи и средства. Такива методи следва да включват научнообосновани системи за предупреждаване, прогнозиране и ранно диагностициране, както и ползването на професионални консултации. </w:t>
      </w:r>
    </w:p>
    <w:p w14:paraId="6BF1DD86" w14:textId="77777777" w:rsidR="009279FC" w:rsidRPr="00881BEF" w:rsidRDefault="00DA546E" w:rsidP="00DA16E0">
      <w:pPr>
        <w:pStyle w:val="ListParagraph"/>
        <w:numPr>
          <w:ilvl w:val="0"/>
          <w:numId w:val="15"/>
        </w:numPr>
        <w:tabs>
          <w:tab w:val="left" w:pos="851"/>
        </w:tabs>
        <w:spacing w:after="120" w:line="360" w:lineRule="auto"/>
        <w:ind w:left="0" w:firstLine="567"/>
        <w:jc w:val="both"/>
        <w:rPr>
          <w:rFonts w:ascii="Times New Roman" w:hAnsi="Times New Roman"/>
          <w:sz w:val="24"/>
          <w:szCs w:val="24"/>
        </w:rPr>
      </w:pPr>
      <w:r w:rsidRPr="00881BEF">
        <w:rPr>
          <w:rFonts w:ascii="Times New Roman" w:hAnsi="Times New Roman"/>
          <w:sz w:val="24"/>
          <w:szCs w:val="24"/>
        </w:rPr>
        <w:t xml:space="preserve">На базата на резултатите от наблюдението професионалният потребител трябва да реши дали и кога да прилага мерки за растителна защита. Определящ фактор при вземането на решения са утвърдените прагове на икономическа вредност. Преди третиране по възможност трябва да се вземат предвид праговете на икономическа вредност, конкретните площи, култури и климатични условия. </w:t>
      </w:r>
    </w:p>
    <w:p w14:paraId="38CC4335" w14:textId="77777777" w:rsidR="009279FC" w:rsidRPr="00881BEF" w:rsidRDefault="00DA546E" w:rsidP="00DA16E0">
      <w:pPr>
        <w:pStyle w:val="ListParagraph"/>
        <w:numPr>
          <w:ilvl w:val="0"/>
          <w:numId w:val="15"/>
        </w:numPr>
        <w:tabs>
          <w:tab w:val="left" w:pos="851"/>
        </w:tabs>
        <w:spacing w:after="120" w:line="360" w:lineRule="auto"/>
        <w:ind w:left="0" w:firstLine="567"/>
        <w:jc w:val="both"/>
        <w:rPr>
          <w:rFonts w:ascii="Times New Roman" w:hAnsi="Times New Roman"/>
          <w:sz w:val="24"/>
          <w:szCs w:val="24"/>
        </w:rPr>
      </w:pPr>
      <w:r w:rsidRPr="00881BEF">
        <w:rPr>
          <w:rFonts w:ascii="Times New Roman" w:hAnsi="Times New Roman"/>
          <w:sz w:val="24"/>
          <w:szCs w:val="24"/>
        </w:rPr>
        <w:t xml:space="preserve">Устойчивите биологични, физически и други нехимични методи трябва да се предпочитат пред химичните методи, когато осигуряват задоволително равнище на контрол на вредителите. </w:t>
      </w:r>
    </w:p>
    <w:p w14:paraId="0F3B26E4" w14:textId="77777777" w:rsidR="009279FC" w:rsidRPr="00881BEF" w:rsidRDefault="00DA546E" w:rsidP="00DA16E0">
      <w:pPr>
        <w:pStyle w:val="ListParagraph"/>
        <w:numPr>
          <w:ilvl w:val="0"/>
          <w:numId w:val="15"/>
        </w:numPr>
        <w:tabs>
          <w:tab w:val="left" w:pos="851"/>
        </w:tabs>
        <w:spacing w:after="120" w:line="360" w:lineRule="auto"/>
        <w:ind w:left="0" w:firstLine="567"/>
        <w:jc w:val="both"/>
        <w:rPr>
          <w:rFonts w:ascii="Times New Roman" w:hAnsi="Times New Roman"/>
          <w:sz w:val="24"/>
          <w:szCs w:val="24"/>
        </w:rPr>
      </w:pPr>
      <w:r w:rsidRPr="00881BEF">
        <w:rPr>
          <w:rFonts w:ascii="Times New Roman" w:hAnsi="Times New Roman"/>
          <w:sz w:val="24"/>
          <w:szCs w:val="24"/>
        </w:rPr>
        <w:t xml:space="preserve">Прилаганите продукти за растителна защита трябва да бъдат селективни по отношение на целта и да имат минимални странични ефекти върху здравето на хората, полезните организми и околната среда. </w:t>
      </w:r>
    </w:p>
    <w:p w14:paraId="6B4FBC1D" w14:textId="3B8CFD91" w:rsidR="009279FC" w:rsidRPr="00881BEF" w:rsidRDefault="00D17F6A" w:rsidP="00DA16E0">
      <w:pPr>
        <w:pStyle w:val="ListParagraph"/>
        <w:numPr>
          <w:ilvl w:val="0"/>
          <w:numId w:val="15"/>
        </w:numPr>
        <w:tabs>
          <w:tab w:val="left" w:pos="851"/>
        </w:tabs>
        <w:spacing w:after="120" w:line="360" w:lineRule="auto"/>
        <w:ind w:left="0" w:firstLine="567"/>
        <w:jc w:val="both"/>
        <w:rPr>
          <w:rFonts w:ascii="Times New Roman" w:hAnsi="Times New Roman"/>
          <w:sz w:val="24"/>
          <w:szCs w:val="24"/>
        </w:rPr>
      </w:pPr>
      <w:r>
        <w:rPr>
          <w:rFonts w:ascii="Times New Roman" w:hAnsi="Times New Roman"/>
          <w:sz w:val="24"/>
          <w:szCs w:val="24"/>
        </w:rPr>
        <w:t>Т</w:t>
      </w:r>
      <w:r w:rsidR="00DA546E" w:rsidRPr="00881BEF">
        <w:rPr>
          <w:rFonts w:ascii="Times New Roman" w:hAnsi="Times New Roman"/>
          <w:sz w:val="24"/>
          <w:szCs w:val="24"/>
        </w:rPr>
        <w:t xml:space="preserve">рябва да </w:t>
      </w:r>
      <w:r>
        <w:rPr>
          <w:rFonts w:ascii="Times New Roman" w:hAnsi="Times New Roman"/>
          <w:sz w:val="24"/>
          <w:szCs w:val="24"/>
        </w:rPr>
        <w:t xml:space="preserve">се </w:t>
      </w:r>
      <w:r w:rsidR="00DA546E" w:rsidRPr="00881BEF">
        <w:rPr>
          <w:rFonts w:ascii="Times New Roman" w:hAnsi="Times New Roman"/>
          <w:sz w:val="24"/>
          <w:szCs w:val="24"/>
        </w:rPr>
        <w:t xml:space="preserve">ограничава употребата на продукти за растителна защита и други форми на намеса до необходимата степен, например да ползва по-ниски дози, намален брой третирания или частично третиране (например </w:t>
      </w:r>
      <w:proofErr w:type="spellStart"/>
      <w:r w:rsidR="00DA546E" w:rsidRPr="00881BEF">
        <w:rPr>
          <w:rFonts w:ascii="Times New Roman" w:hAnsi="Times New Roman"/>
          <w:sz w:val="24"/>
          <w:szCs w:val="24"/>
        </w:rPr>
        <w:t>ленточно</w:t>
      </w:r>
      <w:proofErr w:type="spellEnd"/>
      <w:r w:rsidR="00DA546E" w:rsidRPr="00881BEF">
        <w:rPr>
          <w:rFonts w:ascii="Times New Roman" w:hAnsi="Times New Roman"/>
          <w:sz w:val="24"/>
          <w:szCs w:val="24"/>
        </w:rPr>
        <w:t xml:space="preserve"> или </w:t>
      </w:r>
      <w:proofErr w:type="spellStart"/>
      <w:r w:rsidR="00DA546E" w:rsidRPr="00881BEF">
        <w:rPr>
          <w:rFonts w:ascii="Times New Roman" w:hAnsi="Times New Roman"/>
          <w:sz w:val="24"/>
          <w:szCs w:val="24"/>
        </w:rPr>
        <w:lastRenderedPageBreak/>
        <w:t>огнищно</w:t>
      </w:r>
      <w:proofErr w:type="spellEnd"/>
      <w:r w:rsidR="00DA546E" w:rsidRPr="00881BEF">
        <w:rPr>
          <w:rFonts w:ascii="Times New Roman" w:hAnsi="Times New Roman"/>
          <w:sz w:val="24"/>
          <w:szCs w:val="24"/>
        </w:rPr>
        <w:t xml:space="preserve">), когато прецени, че степента на риск за културата е приемлива и не се увеличава опасността за изграждане на устойчивост при вредителите. </w:t>
      </w:r>
    </w:p>
    <w:p w14:paraId="6CF082B8" w14:textId="77777777" w:rsidR="009279FC" w:rsidRPr="00881BEF" w:rsidRDefault="00DA546E" w:rsidP="00DA16E0">
      <w:pPr>
        <w:pStyle w:val="ListParagraph"/>
        <w:numPr>
          <w:ilvl w:val="0"/>
          <w:numId w:val="15"/>
        </w:numPr>
        <w:tabs>
          <w:tab w:val="left" w:pos="851"/>
        </w:tabs>
        <w:spacing w:after="120" w:line="360" w:lineRule="auto"/>
        <w:ind w:left="0" w:firstLine="567"/>
        <w:jc w:val="both"/>
        <w:rPr>
          <w:rFonts w:ascii="Times New Roman" w:hAnsi="Times New Roman"/>
          <w:sz w:val="24"/>
          <w:szCs w:val="24"/>
        </w:rPr>
      </w:pPr>
      <w:r w:rsidRPr="00881BEF">
        <w:rPr>
          <w:rFonts w:ascii="Times New Roman" w:hAnsi="Times New Roman"/>
          <w:sz w:val="24"/>
          <w:szCs w:val="24"/>
        </w:rPr>
        <w:t>Когато има опасност от създаване на устойчивост, но опазването на културата изисква нееднократно прилагане на продукти за растителна защита, за да се запази ефективността на продуктите, трябва да се прилагат наличните стратегии срещу развитието на устойчивост. Това може да включва употребата на няколко продукта за растителна защита с различни механизми на действие.</w:t>
      </w:r>
    </w:p>
    <w:p w14:paraId="61D3B31E" w14:textId="0794B814" w:rsidR="00DA546E" w:rsidRPr="00881BEF" w:rsidRDefault="00DA546E" w:rsidP="00DA16E0">
      <w:pPr>
        <w:pStyle w:val="ListParagraph"/>
        <w:numPr>
          <w:ilvl w:val="0"/>
          <w:numId w:val="15"/>
        </w:numPr>
        <w:tabs>
          <w:tab w:val="left" w:pos="851"/>
        </w:tabs>
        <w:spacing w:after="120" w:line="360" w:lineRule="auto"/>
        <w:ind w:left="0" w:firstLine="567"/>
        <w:jc w:val="both"/>
        <w:rPr>
          <w:rFonts w:ascii="Times New Roman" w:hAnsi="Times New Roman"/>
          <w:sz w:val="24"/>
          <w:szCs w:val="24"/>
        </w:rPr>
      </w:pPr>
      <w:r w:rsidRPr="00881BEF">
        <w:rPr>
          <w:rFonts w:ascii="Times New Roman" w:hAnsi="Times New Roman"/>
          <w:sz w:val="24"/>
          <w:szCs w:val="24"/>
        </w:rPr>
        <w:t>На базата на данните за употребените продукти за растителна защита и данните за наблюдението на вредителите професионалният потребител проверява доколко са успешни прилаганите мерки за растителна защита.</w:t>
      </w:r>
    </w:p>
    <w:p w14:paraId="118B83DB" w14:textId="77777777" w:rsidR="00AE0ED6" w:rsidRPr="00881BEF" w:rsidRDefault="00DA546E" w:rsidP="00DA16E0">
      <w:pPr>
        <w:pStyle w:val="Heading2"/>
        <w:numPr>
          <w:ilvl w:val="0"/>
          <w:numId w:val="14"/>
        </w:numPr>
        <w:spacing w:after="120" w:line="360" w:lineRule="auto"/>
        <w:ind w:left="0" w:firstLine="0"/>
        <w:rPr>
          <w:rFonts w:ascii="Times New Roman" w:hAnsi="Times New Roman" w:cs="Times New Roman"/>
          <w:i/>
          <w:color w:val="auto"/>
          <w:sz w:val="24"/>
          <w:szCs w:val="24"/>
        </w:rPr>
      </w:pPr>
      <w:bookmarkStart w:id="40" w:name="_Toc44942376"/>
      <w:bookmarkStart w:id="41" w:name="_Toc44943879"/>
      <w:bookmarkStart w:id="42" w:name="_Toc44944190"/>
      <w:bookmarkStart w:id="43" w:name="_Toc44942377"/>
      <w:bookmarkStart w:id="44" w:name="_Toc44943880"/>
      <w:bookmarkStart w:id="45" w:name="_Toc44944191"/>
      <w:bookmarkStart w:id="46" w:name="_Toc45196015"/>
      <w:bookmarkEnd w:id="40"/>
      <w:bookmarkEnd w:id="41"/>
      <w:bookmarkEnd w:id="42"/>
      <w:bookmarkEnd w:id="43"/>
      <w:bookmarkEnd w:id="44"/>
      <w:bookmarkEnd w:id="45"/>
      <w:r w:rsidRPr="00881BEF">
        <w:rPr>
          <w:rFonts w:ascii="Times New Roman" w:hAnsi="Times New Roman" w:cs="Times New Roman"/>
          <w:i/>
          <w:color w:val="auto"/>
          <w:sz w:val="24"/>
          <w:szCs w:val="24"/>
        </w:rPr>
        <w:t>Практики за п</w:t>
      </w:r>
      <w:r w:rsidR="00AD79A6" w:rsidRPr="00881BEF">
        <w:rPr>
          <w:rFonts w:ascii="Times New Roman" w:hAnsi="Times New Roman" w:cs="Times New Roman"/>
          <w:i/>
          <w:color w:val="auto"/>
          <w:sz w:val="24"/>
          <w:szCs w:val="24"/>
        </w:rPr>
        <w:t>рецизно земеделие</w:t>
      </w:r>
      <w:bookmarkEnd w:id="46"/>
      <w:r w:rsidR="00AD79A6" w:rsidRPr="00881BEF">
        <w:rPr>
          <w:rFonts w:ascii="Times New Roman" w:hAnsi="Times New Roman" w:cs="Times New Roman"/>
          <w:i/>
          <w:color w:val="auto"/>
          <w:sz w:val="24"/>
          <w:szCs w:val="24"/>
        </w:rPr>
        <w:t xml:space="preserve"> </w:t>
      </w:r>
    </w:p>
    <w:p w14:paraId="304E2900" w14:textId="77777777" w:rsidR="00AD79A6" w:rsidRPr="00881BEF" w:rsidRDefault="00AD79A6" w:rsidP="00262329">
      <w:pPr>
        <w:spacing w:after="120" w:line="360" w:lineRule="auto"/>
        <w:ind w:firstLine="851"/>
        <w:jc w:val="both"/>
        <w:rPr>
          <w:rFonts w:ascii="Times New Roman" w:hAnsi="Times New Roman"/>
          <w:sz w:val="24"/>
          <w:szCs w:val="24"/>
        </w:rPr>
      </w:pPr>
      <w:r w:rsidRPr="00881BEF">
        <w:rPr>
          <w:rFonts w:ascii="Times New Roman" w:hAnsi="Times New Roman"/>
          <w:sz w:val="24"/>
          <w:szCs w:val="24"/>
          <w:shd w:val="clear" w:color="auto" w:fill="FFFFFF"/>
        </w:rPr>
        <w:t>Прецизното земеделие е базирано на използване на широк набор от технологии, които позволят събиране на данни от извършени обработки, наблюдение и анализ на развитие на земеделските култури, като площите се третират адекватно с цел  повишаване на ефективността.</w:t>
      </w:r>
      <w:r w:rsidRPr="00881BEF">
        <w:rPr>
          <w:rFonts w:ascii="Times New Roman" w:hAnsi="Times New Roman"/>
          <w:sz w:val="24"/>
          <w:szCs w:val="24"/>
        </w:rPr>
        <w:t xml:space="preserve"> </w:t>
      </w:r>
      <w:r w:rsidR="00B043AC" w:rsidRPr="00881BEF">
        <w:rPr>
          <w:rFonts w:ascii="Times New Roman" w:hAnsi="Times New Roman"/>
          <w:sz w:val="24"/>
          <w:szCs w:val="24"/>
        </w:rPr>
        <w:t xml:space="preserve">Тази система за управление е базирана на вземане на решения, въз основа на променливи характеристики и получаване на максимални добиви, според спецификата на обекта. </w:t>
      </w:r>
      <w:r w:rsidRPr="00881BEF">
        <w:rPr>
          <w:rFonts w:ascii="Times New Roman" w:hAnsi="Times New Roman"/>
          <w:sz w:val="24"/>
          <w:szCs w:val="24"/>
        </w:rPr>
        <w:t>Основните ползи се свързват с намалена употреба  на вода, торове и пестициди</w:t>
      </w:r>
      <w:r w:rsidR="00B043AC" w:rsidRPr="00881BEF">
        <w:rPr>
          <w:rFonts w:ascii="Times New Roman" w:hAnsi="Times New Roman"/>
          <w:sz w:val="24"/>
          <w:szCs w:val="24"/>
        </w:rPr>
        <w:t xml:space="preserve"> в зависимост от конкретни данни за условията и набор от необходими агротехнически мероприятия.</w:t>
      </w:r>
      <w:r w:rsidRPr="00881BEF">
        <w:rPr>
          <w:rFonts w:ascii="Times New Roman" w:hAnsi="Times New Roman"/>
          <w:sz w:val="24"/>
          <w:szCs w:val="24"/>
        </w:rPr>
        <w:t xml:space="preserve"> </w:t>
      </w:r>
    </w:p>
    <w:p w14:paraId="4187A091" w14:textId="317EF9C4" w:rsidR="00347E4D" w:rsidRPr="00881BEF" w:rsidRDefault="00347E4D" w:rsidP="00262329">
      <w:pPr>
        <w:spacing w:after="120" w:line="360" w:lineRule="auto"/>
        <w:ind w:firstLine="851"/>
        <w:jc w:val="both"/>
        <w:rPr>
          <w:rFonts w:ascii="Times New Roman" w:hAnsi="Times New Roman"/>
          <w:sz w:val="24"/>
          <w:szCs w:val="24"/>
        </w:rPr>
      </w:pPr>
      <w:r w:rsidRPr="00881BEF">
        <w:rPr>
          <w:rFonts w:ascii="Times New Roman" w:hAnsi="Times New Roman"/>
          <w:sz w:val="24"/>
          <w:szCs w:val="24"/>
        </w:rPr>
        <w:t xml:space="preserve">Прецизното земеделие би трябвало да се развива и в </w:t>
      </w:r>
      <w:r w:rsidR="00D17F6A">
        <w:rPr>
          <w:rFonts w:ascii="Times New Roman" w:hAnsi="Times New Roman"/>
          <w:sz w:val="24"/>
          <w:szCs w:val="24"/>
        </w:rPr>
        <w:t>посока на п</w:t>
      </w:r>
      <w:r w:rsidRPr="00881BEF">
        <w:rPr>
          <w:rFonts w:ascii="Times New Roman" w:hAnsi="Times New Roman"/>
          <w:sz w:val="24"/>
          <w:szCs w:val="24"/>
        </w:rPr>
        <w:t>одпомагане развитието на прецизни технологии за устойчиво земеделие в условията на чиста и сигурна околна среда</w:t>
      </w:r>
      <w:r w:rsidR="00D17F6A">
        <w:rPr>
          <w:rFonts w:ascii="Times New Roman" w:hAnsi="Times New Roman"/>
          <w:sz w:val="24"/>
          <w:szCs w:val="24"/>
        </w:rPr>
        <w:t>.</w:t>
      </w:r>
    </w:p>
    <w:p w14:paraId="0B27C407" w14:textId="77777777" w:rsidR="00347E4D" w:rsidRPr="00881BEF" w:rsidRDefault="00347E4D" w:rsidP="00851867">
      <w:pPr>
        <w:spacing w:after="120" w:line="360" w:lineRule="auto"/>
        <w:ind w:left="142"/>
        <w:jc w:val="both"/>
        <w:rPr>
          <w:rFonts w:ascii="Times New Roman" w:hAnsi="Times New Roman"/>
          <w:sz w:val="24"/>
          <w:szCs w:val="24"/>
        </w:rPr>
      </w:pPr>
      <w:r w:rsidRPr="00881BEF">
        <w:rPr>
          <w:rFonts w:ascii="Times New Roman" w:hAnsi="Times New Roman"/>
          <w:sz w:val="24"/>
          <w:szCs w:val="24"/>
        </w:rPr>
        <w:t>За целта се разработват:</w:t>
      </w:r>
    </w:p>
    <w:p w14:paraId="0F9802DC" w14:textId="77777777" w:rsidR="00347E4D" w:rsidRPr="00881BEF" w:rsidRDefault="00347E4D" w:rsidP="00AF66E9">
      <w:pPr>
        <w:tabs>
          <w:tab w:val="left" w:pos="851"/>
          <w:tab w:val="left" w:pos="1134"/>
        </w:tabs>
        <w:spacing w:after="120" w:line="360" w:lineRule="auto"/>
        <w:ind w:firstLine="992"/>
        <w:jc w:val="both"/>
        <w:rPr>
          <w:rFonts w:ascii="Times New Roman" w:hAnsi="Times New Roman"/>
          <w:sz w:val="24"/>
          <w:szCs w:val="24"/>
        </w:rPr>
      </w:pPr>
      <w:r w:rsidRPr="00881BEF">
        <w:rPr>
          <w:rFonts w:ascii="Times New Roman" w:hAnsi="Times New Roman"/>
          <w:sz w:val="24"/>
          <w:szCs w:val="24"/>
        </w:rPr>
        <w:t>•</w:t>
      </w:r>
      <w:r w:rsidRPr="00881BEF">
        <w:rPr>
          <w:rFonts w:ascii="Times New Roman" w:hAnsi="Times New Roman"/>
          <w:sz w:val="24"/>
          <w:szCs w:val="24"/>
        </w:rPr>
        <w:tab/>
        <w:t xml:space="preserve">Интелигентни системи и технологии за намаляване  негативните въздействия на земеделската техника и прилаганите технологии върху </w:t>
      </w:r>
      <w:proofErr w:type="spellStart"/>
      <w:r w:rsidRPr="00881BEF">
        <w:rPr>
          <w:rFonts w:ascii="Times New Roman" w:hAnsi="Times New Roman"/>
          <w:sz w:val="24"/>
          <w:szCs w:val="24"/>
        </w:rPr>
        <w:t>агро-екосистемите</w:t>
      </w:r>
      <w:proofErr w:type="spellEnd"/>
      <w:r w:rsidRPr="00881BEF">
        <w:rPr>
          <w:rFonts w:ascii="Times New Roman" w:hAnsi="Times New Roman"/>
          <w:sz w:val="24"/>
          <w:szCs w:val="24"/>
        </w:rPr>
        <w:t xml:space="preserve"> и съпътстващите ги уникални природни ресурси.</w:t>
      </w:r>
    </w:p>
    <w:p w14:paraId="55B25BE1" w14:textId="4C431732" w:rsidR="00347E4D" w:rsidRPr="00881BEF" w:rsidRDefault="00347E4D" w:rsidP="00AF66E9">
      <w:pPr>
        <w:tabs>
          <w:tab w:val="left" w:pos="851"/>
          <w:tab w:val="left" w:pos="1134"/>
        </w:tabs>
        <w:spacing w:after="120" w:line="360" w:lineRule="auto"/>
        <w:ind w:firstLine="992"/>
        <w:jc w:val="both"/>
        <w:rPr>
          <w:rFonts w:ascii="Times New Roman" w:hAnsi="Times New Roman"/>
          <w:sz w:val="24"/>
          <w:szCs w:val="24"/>
        </w:rPr>
      </w:pPr>
      <w:r w:rsidRPr="00881BEF">
        <w:rPr>
          <w:rFonts w:ascii="Times New Roman" w:hAnsi="Times New Roman"/>
          <w:sz w:val="24"/>
          <w:szCs w:val="24"/>
        </w:rPr>
        <w:t>•</w:t>
      </w:r>
      <w:r w:rsidRPr="00881BEF">
        <w:rPr>
          <w:rFonts w:ascii="Times New Roman" w:hAnsi="Times New Roman"/>
          <w:sz w:val="24"/>
          <w:szCs w:val="24"/>
        </w:rPr>
        <w:tab/>
        <w:t>Интегриране на биологични модели в интелигентни системи за управление на зоните в Натура 200</w:t>
      </w:r>
      <w:r w:rsidR="00D17F6A">
        <w:rPr>
          <w:rFonts w:ascii="Times New Roman" w:hAnsi="Times New Roman"/>
          <w:sz w:val="24"/>
          <w:szCs w:val="24"/>
        </w:rPr>
        <w:t xml:space="preserve">0 при развитие на услуги в </w:t>
      </w:r>
      <w:proofErr w:type="spellStart"/>
      <w:r w:rsidR="00D17F6A">
        <w:rPr>
          <w:rFonts w:ascii="Times New Roman" w:hAnsi="Times New Roman"/>
          <w:sz w:val="24"/>
          <w:szCs w:val="24"/>
        </w:rPr>
        <w:t>аргоеко</w:t>
      </w:r>
      <w:r w:rsidRPr="00881BEF">
        <w:rPr>
          <w:rFonts w:ascii="Times New Roman" w:hAnsi="Times New Roman"/>
          <w:sz w:val="24"/>
          <w:szCs w:val="24"/>
        </w:rPr>
        <w:t>системите</w:t>
      </w:r>
      <w:proofErr w:type="spellEnd"/>
      <w:r w:rsidRPr="00881BEF">
        <w:rPr>
          <w:rFonts w:ascii="Times New Roman" w:hAnsi="Times New Roman"/>
          <w:sz w:val="24"/>
          <w:szCs w:val="24"/>
        </w:rPr>
        <w:t xml:space="preserve"> и други икономически дейности в тях. </w:t>
      </w:r>
    </w:p>
    <w:p w14:paraId="367BBC27" w14:textId="7A23FA4E" w:rsidR="00243DA3" w:rsidRPr="00881BEF" w:rsidRDefault="00347E4D" w:rsidP="00AF66E9">
      <w:pPr>
        <w:spacing w:after="120" w:line="360" w:lineRule="auto"/>
        <w:ind w:firstLine="851"/>
        <w:jc w:val="both"/>
        <w:rPr>
          <w:rFonts w:ascii="Times New Roman" w:hAnsi="Times New Roman"/>
          <w:sz w:val="24"/>
          <w:szCs w:val="24"/>
        </w:rPr>
      </w:pPr>
      <w:r w:rsidRPr="00881BEF">
        <w:rPr>
          <w:rFonts w:ascii="Times New Roman" w:hAnsi="Times New Roman"/>
          <w:sz w:val="24"/>
          <w:szCs w:val="24"/>
        </w:rPr>
        <w:t xml:space="preserve">Проактивните технологии предоставят различни възможности за вземане на решения във всеки етап от тяхното реализиране, т.е. във всеки етап от развитието на растенията или състоянието на използваните ресурси. Следователно, предложението за </w:t>
      </w:r>
      <w:r w:rsidR="00D17F6A" w:rsidRPr="00881BEF">
        <w:rPr>
          <w:rFonts w:ascii="Times New Roman" w:hAnsi="Times New Roman"/>
          <w:sz w:val="24"/>
          <w:szCs w:val="24"/>
        </w:rPr>
        <w:t>успешно</w:t>
      </w:r>
      <w:r w:rsidRPr="00881BEF">
        <w:rPr>
          <w:rFonts w:ascii="Times New Roman" w:hAnsi="Times New Roman"/>
          <w:sz w:val="24"/>
          <w:szCs w:val="24"/>
        </w:rPr>
        <w:t xml:space="preserve"> решение ще зависи не само от това, дали фермерите имат вече натрупани знания и опит за правилно прилагане на добри практики в отделните етапи от </w:t>
      </w:r>
      <w:r w:rsidRPr="00881BEF">
        <w:rPr>
          <w:rFonts w:ascii="Times New Roman" w:hAnsi="Times New Roman"/>
          <w:sz w:val="24"/>
          <w:szCs w:val="24"/>
        </w:rPr>
        <w:lastRenderedPageBreak/>
        <w:t xml:space="preserve">отглеждане на културните растения, а от анализа на </w:t>
      </w:r>
      <w:r w:rsidR="00D17F6A">
        <w:rPr>
          <w:rFonts w:ascii="Times New Roman" w:hAnsi="Times New Roman"/>
          <w:sz w:val="24"/>
          <w:szCs w:val="24"/>
        </w:rPr>
        <w:t>данните</w:t>
      </w:r>
      <w:r w:rsidRPr="00881BEF">
        <w:rPr>
          <w:rFonts w:ascii="Times New Roman" w:hAnsi="Times New Roman"/>
          <w:sz w:val="24"/>
          <w:szCs w:val="24"/>
        </w:rPr>
        <w:t xml:space="preserve">, </w:t>
      </w:r>
      <w:r w:rsidR="00D17F6A">
        <w:rPr>
          <w:rFonts w:ascii="Times New Roman" w:hAnsi="Times New Roman"/>
          <w:sz w:val="24"/>
          <w:szCs w:val="24"/>
        </w:rPr>
        <w:t>при обработката на които се прави</w:t>
      </w:r>
      <w:r w:rsidRPr="00881BEF">
        <w:rPr>
          <w:rFonts w:ascii="Times New Roman" w:hAnsi="Times New Roman"/>
          <w:sz w:val="24"/>
          <w:szCs w:val="24"/>
        </w:rPr>
        <w:t xml:space="preserve"> предложение за вземане на решение.  </w:t>
      </w:r>
    </w:p>
    <w:p w14:paraId="43EDEFD8" w14:textId="77777777" w:rsidR="00243DA3" w:rsidRPr="00881BEF" w:rsidRDefault="00243DA3" w:rsidP="00AF66E9">
      <w:pPr>
        <w:spacing w:after="120" w:line="360" w:lineRule="auto"/>
        <w:ind w:firstLine="851"/>
        <w:jc w:val="both"/>
        <w:rPr>
          <w:rFonts w:ascii="Times New Roman" w:hAnsi="Times New Roman"/>
          <w:sz w:val="24"/>
          <w:szCs w:val="24"/>
        </w:rPr>
      </w:pPr>
      <w:r w:rsidRPr="00881BEF">
        <w:rPr>
          <w:rFonts w:ascii="Times New Roman" w:hAnsi="Times New Roman"/>
          <w:sz w:val="24"/>
          <w:szCs w:val="24"/>
        </w:rPr>
        <w:t>Прецизното земеделие е интегрирана селскостопанска система за управление, включваща сле</w:t>
      </w:r>
      <w:r w:rsidR="000D26E6" w:rsidRPr="00881BEF">
        <w:rPr>
          <w:rFonts w:ascii="Times New Roman" w:hAnsi="Times New Roman"/>
          <w:sz w:val="24"/>
          <w:szCs w:val="24"/>
        </w:rPr>
        <w:t>дните технологии и инструменти:</w:t>
      </w:r>
    </w:p>
    <w:p w14:paraId="1A171CD8" w14:textId="77777777" w:rsidR="00243DA3" w:rsidRPr="00881BEF" w:rsidRDefault="000D26E6" w:rsidP="00DA16E0">
      <w:pPr>
        <w:pStyle w:val="ListParagraph"/>
        <w:numPr>
          <w:ilvl w:val="0"/>
          <w:numId w:val="9"/>
        </w:numPr>
        <w:spacing w:after="120" w:line="360" w:lineRule="auto"/>
        <w:ind w:left="0" w:firstLine="1134"/>
        <w:jc w:val="both"/>
        <w:rPr>
          <w:rFonts w:ascii="Times New Roman" w:hAnsi="Times New Roman"/>
          <w:sz w:val="24"/>
          <w:szCs w:val="24"/>
        </w:rPr>
      </w:pPr>
      <w:r w:rsidRPr="00881BEF">
        <w:rPr>
          <w:rFonts w:ascii="Times New Roman" w:hAnsi="Times New Roman"/>
          <w:sz w:val="24"/>
          <w:szCs w:val="24"/>
        </w:rPr>
        <w:t>П</w:t>
      </w:r>
      <w:r w:rsidR="00243DA3" w:rsidRPr="00881BEF">
        <w:rPr>
          <w:rFonts w:ascii="Times New Roman" w:hAnsi="Times New Roman"/>
          <w:sz w:val="24"/>
          <w:szCs w:val="24"/>
        </w:rPr>
        <w:t xml:space="preserve">рецизни дигитални карти за разпространението и характеристиките на почвите в стопанството, </w:t>
      </w:r>
      <w:proofErr w:type="spellStart"/>
      <w:r w:rsidR="00243DA3" w:rsidRPr="00881BEF">
        <w:rPr>
          <w:rFonts w:ascii="Times New Roman" w:hAnsi="Times New Roman"/>
          <w:sz w:val="24"/>
          <w:szCs w:val="24"/>
        </w:rPr>
        <w:t>оконтурени</w:t>
      </w:r>
      <w:proofErr w:type="spellEnd"/>
      <w:r w:rsidR="00243DA3" w:rsidRPr="00881BEF">
        <w:rPr>
          <w:rFonts w:ascii="Times New Roman" w:hAnsi="Times New Roman"/>
          <w:sz w:val="24"/>
          <w:szCs w:val="24"/>
        </w:rPr>
        <w:t xml:space="preserve"> земеделски парцели и масиви, дигитални техн</w:t>
      </w:r>
      <w:r w:rsidRPr="00881BEF">
        <w:rPr>
          <w:rFonts w:ascii="Times New Roman" w:hAnsi="Times New Roman"/>
          <w:sz w:val="24"/>
          <w:szCs w:val="24"/>
        </w:rPr>
        <w:t>ологични карти по култури и др.;</w:t>
      </w:r>
    </w:p>
    <w:p w14:paraId="03BA491D" w14:textId="77777777" w:rsidR="00243DA3" w:rsidRPr="00881BEF" w:rsidRDefault="00243DA3" w:rsidP="00DA16E0">
      <w:pPr>
        <w:pStyle w:val="ListParagraph"/>
        <w:numPr>
          <w:ilvl w:val="0"/>
          <w:numId w:val="9"/>
        </w:numPr>
        <w:spacing w:after="120" w:line="360" w:lineRule="auto"/>
        <w:ind w:left="0" w:firstLine="1134"/>
        <w:jc w:val="both"/>
        <w:rPr>
          <w:rFonts w:ascii="Times New Roman" w:hAnsi="Times New Roman"/>
          <w:sz w:val="24"/>
          <w:szCs w:val="24"/>
        </w:rPr>
      </w:pPr>
      <w:r w:rsidRPr="00881BEF">
        <w:rPr>
          <w:rFonts w:ascii="Times New Roman" w:hAnsi="Times New Roman"/>
          <w:sz w:val="24"/>
          <w:szCs w:val="24"/>
        </w:rPr>
        <w:t xml:space="preserve">GPS устройства </w:t>
      </w:r>
      <w:r w:rsidR="00B45FBF" w:rsidRPr="00881BEF">
        <w:rPr>
          <w:rFonts w:ascii="Times New Roman" w:hAnsi="Times New Roman"/>
          <w:sz w:val="24"/>
          <w:szCs w:val="24"/>
        </w:rPr>
        <w:t xml:space="preserve">с висока точност </w:t>
      </w:r>
      <w:r w:rsidRPr="00881BEF">
        <w:rPr>
          <w:rFonts w:ascii="Times New Roman" w:hAnsi="Times New Roman"/>
          <w:sz w:val="24"/>
          <w:szCs w:val="24"/>
        </w:rPr>
        <w:t>за управление, кон</w:t>
      </w:r>
      <w:r w:rsidR="000D26E6" w:rsidRPr="00881BEF">
        <w:rPr>
          <w:rFonts w:ascii="Times New Roman" w:hAnsi="Times New Roman"/>
          <w:sz w:val="24"/>
          <w:szCs w:val="24"/>
        </w:rPr>
        <w:t>трол и локализация на промените;</w:t>
      </w:r>
    </w:p>
    <w:p w14:paraId="1C938B52" w14:textId="77777777" w:rsidR="00243DA3" w:rsidRPr="00881BEF" w:rsidRDefault="000D26E6" w:rsidP="00DA16E0">
      <w:pPr>
        <w:pStyle w:val="ListParagraph"/>
        <w:numPr>
          <w:ilvl w:val="0"/>
          <w:numId w:val="9"/>
        </w:numPr>
        <w:spacing w:after="120" w:line="360" w:lineRule="auto"/>
        <w:ind w:left="0" w:firstLine="1134"/>
        <w:jc w:val="both"/>
        <w:rPr>
          <w:rFonts w:ascii="Times New Roman" w:hAnsi="Times New Roman"/>
          <w:sz w:val="24"/>
          <w:szCs w:val="24"/>
        </w:rPr>
      </w:pPr>
      <w:r w:rsidRPr="00881BEF">
        <w:rPr>
          <w:rFonts w:ascii="Times New Roman" w:hAnsi="Times New Roman"/>
          <w:sz w:val="24"/>
          <w:szCs w:val="24"/>
        </w:rPr>
        <w:t>М</w:t>
      </w:r>
      <w:r w:rsidR="00243DA3" w:rsidRPr="00881BEF">
        <w:rPr>
          <w:rFonts w:ascii="Times New Roman" w:hAnsi="Times New Roman"/>
          <w:sz w:val="24"/>
          <w:szCs w:val="24"/>
        </w:rPr>
        <w:t>обилни устройства за анализ на средата, внесен</w:t>
      </w:r>
      <w:r w:rsidRPr="00881BEF">
        <w:rPr>
          <w:rFonts w:ascii="Times New Roman" w:hAnsi="Times New Roman"/>
          <w:sz w:val="24"/>
          <w:szCs w:val="24"/>
        </w:rPr>
        <w:t>ите препарати и получения добив;</w:t>
      </w:r>
    </w:p>
    <w:p w14:paraId="63547B97" w14:textId="77777777" w:rsidR="00412CC3" w:rsidRPr="00881BEF" w:rsidRDefault="00412CC3" w:rsidP="00DA16E0">
      <w:pPr>
        <w:pStyle w:val="ListParagraph"/>
        <w:numPr>
          <w:ilvl w:val="0"/>
          <w:numId w:val="9"/>
        </w:numPr>
        <w:spacing w:after="120" w:line="360" w:lineRule="auto"/>
        <w:ind w:left="0" w:firstLine="1134"/>
        <w:jc w:val="both"/>
        <w:rPr>
          <w:rFonts w:ascii="Times New Roman" w:hAnsi="Times New Roman"/>
          <w:sz w:val="24"/>
          <w:szCs w:val="24"/>
        </w:rPr>
      </w:pPr>
      <w:r w:rsidRPr="00881BEF">
        <w:rPr>
          <w:rFonts w:ascii="Times New Roman" w:hAnsi="Times New Roman"/>
          <w:sz w:val="24"/>
          <w:szCs w:val="24"/>
        </w:rPr>
        <w:t>Оптимизиране използването на водни ресурси (изчисляване на потребностите от вода за напояване, поливни норми и честота и време/ час на поливки);</w:t>
      </w:r>
    </w:p>
    <w:p w14:paraId="3B162F8A" w14:textId="77777777" w:rsidR="00AE0ED6" w:rsidRPr="00881BEF" w:rsidRDefault="00243DA3" w:rsidP="00DA16E0">
      <w:pPr>
        <w:pStyle w:val="ListParagraph"/>
        <w:numPr>
          <w:ilvl w:val="0"/>
          <w:numId w:val="9"/>
        </w:numPr>
        <w:spacing w:after="120" w:line="360" w:lineRule="auto"/>
        <w:ind w:left="0" w:firstLine="1134"/>
        <w:jc w:val="both"/>
        <w:rPr>
          <w:rFonts w:ascii="Times New Roman" w:hAnsi="Times New Roman"/>
          <w:sz w:val="24"/>
          <w:szCs w:val="24"/>
        </w:rPr>
      </w:pPr>
      <w:r w:rsidRPr="00881BEF">
        <w:rPr>
          <w:rFonts w:ascii="Times New Roman" w:hAnsi="Times New Roman"/>
          <w:sz w:val="24"/>
          <w:szCs w:val="24"/>
        </w:rPr>
        <w:t>Географска Информационна Система (ГИС за анализ, моделиране, визуализация и реакция)</w:t>
      </w:r>
      <w:r w:rsidR="001118EA" w:rsidRPr="00881BEF">
        <w:rPr>
          <w:rFonts w:ascii="Times New Roman" w:hAnsi="Times New Roman"/>
          <w:sz w:val="24"/>
          <w:szCs w:val="24"/>
        </w:rPr>
        <w:t>.</w:t>
      </w:r>
    </w:p>
    <w:p w14:paraId="5D2A993F" w14:textId="165BB8B7" w:rsidR="00A51D1D" w:rsidRPr="00881BEF" w:rsidRDefault="00B043AC" w:rsidP="00B02E1A">
      <w:pPr>
        <w:pStyle w:val="ListParagraph"/>
        <w:spacing w:after="120" w:line="360" w:lineRule="auto"/>
        <w:ind w:left="0" w:firstLine="851"/>
        <w:jc w:val="both"/>
        <w:rPr>
          <w:rFonts w:ascii="Times New Roman" w:hAnsi="Times New Roman"/>
          <w:sz w:val="24"/>
          <w:szCs w:val="24"/>
          <w:shd w:val="clear" w:color="auto" w:fill="FFFFFF"/>
        </w:rPr>
      </w:pPr>
      <w:r w:rsidRPr="00881BEF">
        <w:rPr>
          <w:rFonts w:ascii="Times New Roman" w:hAnsi="Times New Roman"/>
          <w:sz w:val="24"/>
          <w:szCs w:val="24"/>
          <w:shd w:val="clear" w:color="auto" w:fill="FFFFFF"/>
        </w:rPr>
        <w:t xml:space="preserve">Прилагането на принципите за </w:t>
      </w:r>
      <w:r w:rsidR="000D26E6" w:rsidRPr="00881BEF">
        <w:rPr>
          <w:rFonts w:ascii="Times New Roman" w:hAnsi="Times New Roman"/>
          <w:sz w:val="24"/>
          <w:szCs w:val="24"/>
          <w:shd w:val="clear" w:color="auto" w:fill="FFFFFF"/>
        </w:rPr>
        <w:t xml:space="preserve">прецизно земеделие </w:t>
      </w:r>
      <w:r w:rsidRPr="00881BEF">
        <w:rPr>
          <w:rFonts w:ascii="Times New Roman" w:hAnsi="Times New Roman"/>
          <w:sz w:val="24"/>
          <w:szCs w:val="24"/>
          <w:shd w:val="clear" w:color="auto" w:fill="FFFFFF"/>
        </w:rPr>
        <w:t xml:space="preserve">изисква </w:t>
      </w:r>
      <w:r w:rsidR="000D26E6" w:rsidRPr="00881BEF">
        <w:rPr>
          <w:rFonts w:ascii="Times New Roman" w:hAnsi="Times New Roman"/>
          <w:sz w:val="24"/>
          <w:szCs w:val="24"/>
          <w:shd w:val="clear" w:color="auto" w:fill="FFFFFF"/>
        </w:rPr>
        <w:t>фермерът да разполага със специализиран софтуер</w:t>
      </w:r>
      <w:r w:rsidR="00DA546E" w:rsidRPr="00881BEF">
        <w:rPr>
          <w:rFonts w:ascii="Times New Roman" w:hAnsi="Times New Roman"/>
          <w:sz w:val="24"/>
          <w:szCs w:val="24"/>
          <w:shd w:val="clear" w:color="auto" w:fill="FFFFFF"/>
        </w:rPr>
        <w:t xml:space="preserve"> за обработка на данните от посочените по-горе инструменти</w:t>
      </w:r>
      <w:r w:rsidR="000D26E6" w:rsidRPr="00881BEF">
        <w:rPr>
          <w:rFonts w:ascii="Times New Roman" w:hAnsi="Times New Roman"/>
          <w:sz w:val="24"/>
          <w:szCs w:val="24"/>
          <w:shd w:val="clear" w:color="auto" w:fill="FFFFFF"/>
        </w:rPr>
        <w:t xml:space="preserve">. </w:t>
      </w:r>
      <w:r w:rsidR="00A51D1D" w:rsidRPr="00881BEF">
        <w:rPr>
          <w:rFonts w:ascii="Times New Roman" w:hAnsi="Times New Roman"/>
          <w:sz w:val="24"/>
          <w:szCs w:val="24"/>
          <w:shd w:val="clear" w:color="auto" w:fill="FFFFFF"/>
        </w:rPr>
        <w:t>Чрез него се осъществяват отделните стъпки на прецизното земеделие: картиране (очертаване на блоковете), визуализиране и анализиране на данните от обработките (</w:t>
      </w:r>
      <w:proofErr w:type="spellStart"/>
      <w:r w:rsidR="00D17F6A">
        <w:rPr>
          <w:rFonts w:ascii="Times New Roman" w:hAnsi="Times New Roman"/>
          <w:sz w:val="24"/>
          <w:szCs w:val="24"/>
          <w:shd w:val="clear" w:color="auto" w:fill="FFFFFF"/>
        </w:rPr>
        <w:t>почвовземане</w:t>
      </w:r>
      <w:proofErr w:type="spellEnd"/>
      <w:r w:rsidR="00D17F6A">
        <w:rPr>
          <w:rFonts w:ascii="Times New Roman" w:hAnsi="Times New Roman"/>
          <w:sz w:val="24"/>
          <w:szCs w:val="24"/>
          <w:shd w:val="clear" w:color="auto" w:fill="FFFFFF"/>
        </w:rPr>
        <w:t xml:space="preserve">, </w:t>
      </w:r>
      <w:r w:rsidR="00A51D1D" w:rsidRPr="00881BEF">
        <w:rPr>
          <w:rFonts w:ascii="Times New Roman" w:hAnsi="Times New Roman"/>
          <w:sz w:val="24"/>
          <w:szCs w:val="24"/>
          <w:shd w:val="clear" w:color="auto" w:fill="FFFFFF"/>
        </w:rPr>
        <w:t>сеитба, торене, пръскане</w:t>
      </w:r>
      <w:r w:rsidR="001118EA" w:rsidRPr="00881BEF">
        <w:rPr>
          <w:rFonts w:ascii="Times New Roman" w:hAnsi="Times New Roman"/>
          <w:sz w:val="24"/>
          <w:szCs w:val="24"/>
          <w:shd w:val="clear" w:color="auto" w:fill="FFFFFF"/>
        </w:rPr>
        <w:t>,</w:t>
      </w:r>
      <w:r w:rsidR="00A51D1D" w:rsidRPr="00881BEF">
        <w:rPr>
          <w:rFonts w:ascii="Times New Roman" w:hAnsi="Times New Roman"/>
          <w:sz w:val="24"/>
          <w:szCs w:val="24"/>
          <w:shd w:val="clear" w:color="auto" w:fill="FFFFFF"/>
        </w:rPr>
        <w:t xml:space="preserve"> жътва и др.)</w:t>
      </w:r>
      <w:r w:rsidR="001118EA" w:rsidRPr="00881BEF">
        <w:rPr>
          <w:rFonts w:ascii="Times New Roman" w:hAnsi="Times New Roman"/>
          <w:sz w:val="24"/>
          <w:szCs w:val="24"/>
          <w:shd w:val="clear" w:color="auto" w:fill="FFFFFF"/>
        </w:rPr>
        <w:t>, които могат</w:t>
      </w:r>
      <w:r w:rsidR="00A51D1D" w:rsidRPr="00881BEF">
        <w:rPr>
          <w:rFonts w:ascii="Times New Roman" w:hAnsi="Times New Roman"/>
          <w:sz w:val="24"/>
          <w:szCs w:val="24"/>
          <w:shd w:val="clear" w:color="auto" w:fill="FFFFFF"/>
        </w:rPr>
        <w:t xml:space="preserve">  да бъдат прехвърлени и съхранени</w:t>
      </w:r>
      <w:r w:rsidR="00412CC3" w:rsidRPr="00881BEF">
        <w:rPr>
          <w:rFonts w:ascii="Times New Roman" w:hAnsi="Times New Roman"/>
          <w:sz w:val="24"/>
          <w:szCs w:val="24"/>
          <w:shd w:val="clear" w:color="auto" w:fill="FFFFFF"/>
        </w:rPr>
        <w:t xml:space="preserve"> и в реално време</w:t>
      </w:r>
      <w:r w:rsidR="00A51D1D" w:rsidRPr="00881BEF">
        <w:rPr>
          <w:rFonts w:ascii="Times New Roman" w:hAnsi="Times New Roman"/>
          <w:sz w:val="24"/>
          <w:szCs w:val="24"/>
          <w:shd w:val="clear" w:color="auto" w:fill="FFFFFF"/>
        </w:rPr>
        <w:t xml:space="preserve">. Така </w:t>
      </w:r>
      <w:r w:rsidR="00412CC3" w:rsidRPr="00881BEF">
        <w:rPr>
          <w:rFonts w:ascii="Times New Roman" w:hAnsi="Times New Roman"/>
          <w:sz w:val="24"/>
          <w:szCs w:val="24"/>
          <w:shd w:val="clear" w:color="auto" w:fill="FFFFFF"/>
        </w:rPr>
        <w:t xml:space="preserve">може да </w:t>
      </w:r>
      <w:r w:rsidR="00A51D1D" w:rsidRPr="00881BEF">
        <w:rPr>
          <w:rFonts w:ascii="Times New Roman" w:hAnsi="Times New Roman"/>
          <w:sz w:val="24"/>
          <w:szCs w:val="24"/>
          <w:shd w:val="clear" w:color="auto" w:fill="FFFFFF"/>
        </w:rPr>
        <w:t>проследява качеството на извършените обработки (</w:t>
      </w:r>
      <w:proofErr w:type="spellStart"/>
      <w:r w:rsidR="00A51D1D" w:rsidRPr="00881BEF">
        <w:rPr>
          <w:rFonts w:ascii="Times New Roman" w:hAnsi="Times New Roman"/>
          <w:sz w:val="24"/>
          <w:szCs w:val="24"/>
          <w:shd w:val="clear" w:color="auto" w:fill="FFFFFF"/>
        </w:rPr>
        <w:t>презастъпени</w:t>
      </w:r>
      <w:proofErr w:type="spellEnd"/>
      <w:r w:rsidR="00A51D1D" w:rsidRPr="00881BEF">
        <w:rPr>
          <w:rFonts w:ascii="Times New Roman" w:hAnsi="Times New Roman"/>
          <w:sz w:val="24"/>
          <w:szCs w:val="24"/>
          <w:shd w:val="clear" w:color="auto" w:fill="FFFFFF"/>
        </w:rPr>
        <w:t xml:space="preserve"> и непокрити части), както и нормата и количеството на вложените материали.  Поддържат се данните от обработките: сеитба, торови норми за всеки блок, жътва, получен добив и т.н. Земеделският стопанин може да направи анализ на</w:t>
      </w:r>
      <w:r w:rsidR="006F6BD9" w:rsidRPr="00881BEF">
        <w:rPr>
          <w:rFonts w:ascii="Times New Roman" w:hAnsi="Times New Roman"/>
          <w:sz w:val="24"/>
          <w:szCs w:val="24"/>
          <w:shd w:val="clear" w:color="auto" w:fill="FFFFFF"/>
        </w:rPr>
        <w:t xml:space="preserve"> </w:t>
      </w:r>
      <w:r w:rsidR="00A51D1D" w:rsidRPr="00881BEF">
        <w:rPr>
          <w:rFonts w:ascii="Times New Roman" w:hAnsi="Times New Roman"/>
          <w:sz w:val="24"/>
          <w:szCs w:val="24"/>
          <w:shd w:val="clear" w:color="auto" w:fill="FFFFFF"/>
        </w:rPr>
        <w:t xml:space="preserve">силните и слабите зони от блоковете и да изолира причините </w:t>
      </w:r>
      <w:r w:rsidR="006F6BD9" w:rsidRPr="00881BEF">
        <w:rPr>
          <w:rFonts w:ascii="Times New Roman" w:hAnsi="Times New Roman"/>
          <w:sz w:val="24"/>
          <w:szCs w:val="24"/>
          <w:shd w:val="clear" w:color="auto" w:fill="FFFFFF"/>
        </w:rPr>
        <w:t>за това, като тази информация в</w:t>
      </w:r>
      <w:r w:rsidR="00A51D1D" w:rsidRPr="00881BEF">
        <w:rPr>
          <w:rFonts w:ascii="Times New Roman" w:hAnsi="Times New Roman"/>
          <w:sz w:val="24"/>
          <w:szCs w:val="24"/>
          <w:shd w:val="clear" w:color="auto" w:fill="FFFFFF"/>
        </w:rPr>
        <w:t xml:space="preserve">последствие ще </w:t>
      </w:r>
      <w:r w:rsidR="006F6BD9" w:rsidRPr="00881BEF">
        <w:rPr>
          <w:rFonts w:ascii="Times New Roman" w:hAnsi="Times New Roman"/>
          <w:sz w:val="24"/>
          <w:szCs w:val="24"/>
          <w:shd w:val="clear" w:color="auto" w:fill="FFFFFF"/>
        </w:rPr>
        <w:t>му послужи</w:t>
      </w:r>
      <w:r w:rsidR="00A51D1D" w:rsidRPr="00881BEF">
        <w:rPr>
          <w:rFonts w:ascii="Times New Roman" w:hAnsi="Times New Roman"/>
          <w:sz w:val="24"/>
          <w:szCs w:val="24"/>
          <w:shd w:val="clear" w:color="auto" w:fill="FFFFFF"/>
        </w:rPr>
        <w:t xml:space="preserve"> за вземане на важни управленски решения</w:t>
      </w:r>
      <w:r w:rsidR="006F6BD9" w:rsidRPr="00881BEF">
        <w:rPr>
          <w:rFonts w:ascii="Times New Roman" w:hAnsi="Times New Roman"/>
          <w:sz w:val="24"/>
          <w:szCs w:val="24"/>
          <w:shd w:val="clear" w:color="auto" w:fill="FFFFFF"/>
        </w:rPr>
        <w:t xml:space="preserve">. </w:t>
      </w:r>
    </w:p>
    <w:p w14:paraId="4645F71A" w14:textId="77777777" w:rsidR="00A51D1D" w:rsidRPr="00881BEF" w:rsidRDefault="006F6BD9" w:rsidP="00B02E1A">
      <w:pPr>
        <w:pStyle w:val="ListParagraph"/>
        <w:spacing w:after="120" w:line="360" w:lineRule="auto"/>
        <w:ind w:left="0" w:firstLine="851"/>
        <w:jc w:val="both"/>
        <w:rPr>
          <w:rFonts w:ascii="Times New Roman" w:hAnsi="Times New Roman"/>
          <w:sz w:val="24"/>
          <w:szCs w:val="24"/>
          <w:shd w:val="clear" w:color="auto" w:fill="FFFFFF"/>
        </w:rPr>
      </w:pPr>
      <w:r w:rsidRPr="00881BEF">
        <w:rPr>
          <w:rFonts w:ascii="Times New Roman" w:hAnsi="Times New Roman"/>
          <w:sz w:val="24"/>
          <w:szCs w:val="24"/>
          <w:shd w:val="clear" w:color="auto" w:fill="FFFFFF"/>
        </w:rPr>
        <w:t xml:space="preserve">Софтуерът </w:t>
      </w:r>
      <w:r w:rsidR="00412CC3" w:rsidRPr="00881BEF">
        <w:rPr>
          <w:rFonts w:ascii="Times New Roman" w:hAnsi="Times New Roman"/>
          <w:sz w:val="24"/>
          <w:szCs w:val="24"/>
          <w:shd w:val="clear" w:color="auto" w:fill="FFFFFF"/>
        </w:rPr>
        <w:t xml:space="preserve">може да </w:t>
      </w:r>
      <w:r w:rsidRPr="00881BEF">
        <w:rPr>
          <w:rFonts w:ascii="Times New Roman" w:hAnsi="Times New Roman"/>
          <w:sz w:val="24"/>
          <w:szCs w:val="24"/>
          <w:shd w:val="clear" w:color="auto" w:fill="FFFFFF"/>
        </w:rPr>
        <w:t>служи и за и</w:t>
      </w:r>
      <w:r w:rsidR="00A51D1D" w:rsidRPr="00881BEF">
        <w:rPr>
          <w:rFonts w:ascii="Times New Roman" w:hAnsi="Times New Roman"/>
          <w:sz w:val="24"/>
          <w:szCs w:val="24"/>
          <w:shd w:val="clear" w:color="auto" w:fill="FFFFFF"/>
        </w:rPr>
        <w:t xml:space="preserve">зготвяне на карти с предписания за променливо торене – </w:t>
      </w:r>
      <w:r w:rsidRPr="00881BEF">
        <w:rPr>
          <w:rFonts w:ascii="Times New Roman" w:hAnsi="Times New Roman"/>
          <w:sz w:val="24"/>
          <w:szCs w:val="24"/>
          <w:shd w:val="clear" w:color="auto" w:fill="FFFFFF"/>
        </w:rPr>
        <w:t>тази</w:t>
      </w:r>
      <w:r w:rsidR="00A51D1D" w:rsidRPr="00881BEF">
        <w:rPr>
          <w:rFonts w:ascii="Times New Roman" w:hAnsi="Times New Roman"/>
          <w:sz w:val="24"/>
          <w:szCs w:val="24"/>
          <w:shd w:val="clear" w:color="auto" w:fill="FFFFFF"/>
        </w:rPr>
        <w:t xml:space="preserve"> стъпка, </w:t>
      </w:r>
      <w:r w:rsidR="00412CC3" w:rsidRPr="00881BEF">
        <w:rPr>
          <w:rFonts w:ascii="Times New Roman" w:hAnsi="Times New Roman"/>
          <w:sz w:val="24"/>
          <w:szCs w:val="24"/>
          <w:shd w:val="clear" w:color="auto" w:fill="FFFFFF"/>
        </w:rPr>
        <w:t xml:space="preserve">може да </w:t>
      </w:r>
      <w:r w:rsidRPr="00881BEF">
        <w:rPr>
          <w:rFonts w:ascii="Times New Roman" w:hAnsi="Times New Roman"/>
          <w:sz w:val="24"/>
          <w:szCs w:val="24"/>
          <w:shd w:val="clear" w:color="auto" w:fill="FFFFFF"/>
        </w:rPr>
        <w:t>осигури на фермера</w:t>
      </w:r>
      <w:r w:rsidR="00A51D1D" w:rsidRPr="00881BEF">
        <w:rPr>
          <w:rFonts w:ascii="Times New Roman" w:hAnsi="Times New Roman"/>
          <w:sz w:val="24"/>
          <w:szCs w:val="24"/>
          <w:shd w:val="clear" w:color="auto" w:fill="FFFFFF"/>
        </w:rPr>
        <w:t xml:space="preserve"> по-високи добиви при по-ниски разходи </w:t>
      </w:r>
      <w:r w:rsidR="001118EA" w:rsidRPr="00881BEF">
        <w:rPr>
          <w:rFonts w:ascii="Times New Roman" w:hAnsi="Times New Roman"/>
          <w:sz w:val="24"/>
          <w:szCs w:val="24"/>
          <w:shd w:val="clear" w:color="auto" w:fill="FFFFFF"/>
        </w:rPr>
        <w:t xml:space="preserve">в следващия сезон. </w:t>
      </w:r>
    </w:p>
    <w:p w14:paraId="05258BE5" w14:textId="77777777" w:rsidR="00347E4D" w:rsidRPr="00881BEF" w:rsidRDefault="00347E4D" w:rsidP="00B02E1A">
      <w:pPr>
        <w:pStyle w:val="ListParagraph"/>
        <w:spacing w:after="120" w:line="360" w:lineRule="auto"/>
        <w:ind w:left="0" w:firstLine="851"/>
        <w:jc w:val="both"/>
        <w:rPr>
          <w:rFonts w:ascii="Times New Roman" w:hAnsi="Times New Roman"/>
          <w:sz w:val="24"/>
          <w:szCs w:val="24"/>
          <w:shd w:val="clear" w:color="auto" w:fill="FFFFFF"/>
        </w:rPr>
      </w:pPr>
      <w:r w:rsidRPr="00881BEF">
        <w:rPr>
          <w:rFonts w:ascii="Times New Roman" w:hAnsi="Times New Roman"/>
          <w:sz w:val="24"/>
          <w:szCs w:val="24"/>
          <w:shd w:val="clear" w:color="auto" w:fill="FFFFFF"/>
        </w:rPr>
        <w:t>При</w:t>
      </w:r>
      <w:r w:rsidR="00412CC3" w:rsidRPr="00881BEF">
        <w:rPr>
          <w:rFonts w:ascii="Times New Roman" w:hAnsi="Times New Roman"/>
          <w:sz w:val="24"/>
          <w:szCs w:val="24"/>
          <w:shd w:val="clear" w:color="auto" w:fill="FFFFFF"/>
        </w:rPr>
        <w:t xml:space="preserve">лагането на </w:t>
      </w:r>
      <w:r w:rsidRPr="00881BEF">
        <w:rPr>
          <w:rFonts w:ascii="Times New Roman" w:hAnsi="Times New Roman"/>
          <w:sz w:val="24"/>
          <w:szCs w:val="24"/>
          <w:shd w:val="clear" w:color="auto" w:fill="FFFFFF"/>
        </w:rPr>
        <w:t xml:space="preserve">прецизното земеделие </w:t>
      </w:r>
      <w:r w:rsidR="00412CC3" w:rsidRPr="00881BEF">
        <w:rPr>
          <w:rFonts w:ascii="Times New Roman" w:hAnsi="Times New Roman"/>
          <w:sz w:val="24"/>
          <w:szCs w:val="24"/>
          <w:shd w:val="clear" w:color="auto" w:fill="FFFFFF"/>
        </w:rPr>
        <w:t>изисква и</w:t>
      </w:r>
      <w:r w:rsidRPr="00881BEF">
        <w:rPr>
          <w:rFonts w:ascii="Times New Roman" w:hAnsi="Times New Roman"/>
          <w:sz w:val="24"/>
          <w:szCs w:val="24"/>
          <w:shd w:val="clear" w:color="auto" w:fill="FFFFFF"/>
        </w:rPr>
        <w:t>ндивидуал</w:t>
      </w:r>
      <w:r w:rsidR="00412CC3" w:rsidRPr="00881BEF">
        <w:rPr>
          <w:rFonts w:ascii="Times New Roman" w:hAnsi="Times New Roman"/>
          <w:sz w:val="24"/>
          <w:szCs w:val="24"/>
          <w:shd w:val="clear" w:color="auto" w:fill="FFFFFF"/>
        </w:rPr>
        <w:t>е</w:t>
      </w:r>
      <w:r w:rsidRPr="00881BEF">
        <w:rPr>
          <w:rFonts w:ascii="Times New Roman" w:hAnsi="Times New Roman"/>
          <w:sz w:val="24"/>
          <w:szCs w:val="24"/>
          <w:shd w:val="clear" w:color="auto" w:fill="FFFFFF"/>
        </w:rPr>
        <w:t>н</w:t>
      </w:r>
      <w:r w:rsidR="00412CC3" w:rsidRPr="00881BEF">
        <w:rPr>
          <w:rFonts w:ascii="Times New Roman" w:hAnsi="Times New Roman"/>
          <w:sz w:val="24"/>
          <w:szCs w:val="24"/>
          <w:shd w:val="clear" w:color="auto" w:fill="FFFFFF"/>
        </w:rPr>
        <w:t xml:space="preserve"> подход</w:t>
      </w:r>
      <w:r w:rsidRPr="00881BEF">
        <w:rPr>
          <w:rFonts w:ascii="Times New Roman" w:hAnsi="Times New Roman"/>
          <w:sz w:val="24"/>
          <w:szCs w:val="24"/>
          <w:shd w:val="clear" w:color="auto" w:fill="FFFFFF"/>
        </w:rPr>
        <w:t xml:space="preserve">, като внедряването </w:t>
      </w:r>
      <w:r w:rsidR="00412CC3" w:rsidRPr="00881BEF">
        <w:rPr>
          <w:rFonts w:ascii="Times New Roman" w:hAnsi="Times New Roman"/>
          <w:sz w:val="24"/>
          <w:szCs w:val="24"/>
          <w:shd w:val="clear" w:color="auto" w:fill="FFFFFF"/>
        </w:rPr>
        <w:t xml:space="preserve">на нови технологии и системи, подпомагащи вземането на решения в голяма степен </w:t>
      </w:r>
      <w:r w:rsidRPr="00881BEF">
        <w:rPr>
          <w:rFonts w:ascii="Times New Roman" w:hAnsi="Times New Roman"/>
          <w:sz w:val="24"/>
          <w:szCs w:val="24"/>
          <w:shd w:val="clear" w:color="auto" w:fill="FFFFFF"/>
        </w:rPr>
        <w:t xml:space="preserve">зависи и от квалификацията </w:t>
      </w:r>
      <w:r w:rsidR="00412CC3" w:rsidRPr="00881BEF">
        <w:rPr>
          <w:rFonts w:ascii="Times New Roman" w:hAnsi="Times New Roman"/>
          <w:sz w:val="24"/>
          <w:szCs w:val="24"/>
          <w:shd w:val="clear" w:color="auto" w:fill="FFFFFF"/>
        </w:rPr>
        <w:t>и възможността за придобиване на допълнителни умения от страна на персонала</w:t>
      </w:r>
      <w:r w:rsidRPr="00881BEF">
        <w:rPr>
          <w:rFonts w:ascii="Times New Roman" w:hAnsi="Times New Roman"/>
          <w:sz w:val="24"/>
          <w:szCs w:val="24"/>
          <w:shd w:val="clear" w:color="auto" w:fill="FFFFFF"/>
        </w:rPr>
        <w:t>.</w:t>
      </w:r>
    </w:p>
    <w:p w14:paraId="0C7495CE" w14:textId="77777777" w:rsidR="00347E4D" w:rsidRPr="00881BEF" w:rsidRDefault="00347E4D" w:rsidP="00851867">
      <w:pPr>
        <w:pStyle w:val="ListParagraph"/>
        <w:spacing w:after="120" w:line="360" w:lineRule="auto"/>
        <w:ind w:left="0" w:firstLine="708"/>
        <w:jc w:val="both"/>
        <w:rPr>
          <w:rFonts w:ascii="Times New Roman" w:hAnsi="Times New Roman"/>
          <w:sz w:val="24"/>
          <w:szCs w:val="24"/>
          <w:shd w:val="clear" w:color="auto" w:fill="FFFFFF"/>
        </w:rPr>
      </w:pPr>
    </w:p>
    <w:p w14:paraId="43663716" w14:textId="0FAAEF98" w:rsidR="00AD79A6" w:rsidRPr="00881BEF" w:rsidRDefault="00B02E1A" w:rsidP="00DA16E0">
      <w:pPr>
        <w:pStyle w:val="Heading2"/>
        <w:numPr>
          <w:ilvl w:val="0"/>
          <w:numId w:val="29"/>
        </w:numPr>
        <w:spacing w:after="120" w:line="360" w:lineRule="auto"/>
        <w:ind w:left="0" w:firstLine="0"/>
        <w:jc w:val="both"/>
        <w:rPr>
          <w:rFonts w:ascii="Times New Roman" w:hAnsi="Times New Roman" w:cs="Times New Roman"/>
          <w:b/>
          <w:bCs/>
          <w:color w:val="auto"/>
          <w:sz w:val="24"/>
          <w:szCs w:val="24"/>
          <w:lang w:eastAsia="bg-BG"/>
        </w:rPr>
      </w:pPr>
      <w:bookmarkStart w:id="47" w:name="_Toc45196016"/>
      <w:r w:rsidRPr="00881BEF">
        <w:rPr>
          <w:rFonts w:ascii="Times New Roman" w:hAnsi="Times New Roman" w:cs="Times New Roman"/>
          <w:b/>
          <w:bCs/>
          <w:color w:val="auto"/>
          <w:sz w:val="24"/>
          <w:szCs w:val="24"/>
          <w:lang w:eastAsia="bg-BG"/>
        </w:rPr>
        <w:t xml:space="preserve">ПРАКТИКИ В </w:t>
      </w:r>
      <w:r w:rsidR="00F77327" w:rsidRPr="00881BEF">
        <w:rPr>
          <w:rFonts w:ascii="Times New Roman" w:hAnsi="Times New Roman" w:cs="Times New Roman"/>
          <w:b/>
          <w:bCs/>
          <w:color w:val="auto"/>
          <w:sz w:val="24"/>
          <w:szCs w:val="24"/>
          <w:lang w:eastAsia="bg-BG"/>
        </w:rPr>
        <w:t>РАСТЕНИЕВЪДСТВО</w:t>
      </w:r>
      <w:bookmarkEnd w:id="47"/>
    </w:p>
    <w:p w14:paraId="3E19F76F" w14:textId="031174B0" w:rsidR="004054CA" w:rsidRPr="00881BEF" w:rsidRDefault="00B02E1A" w:rsidP="00DA16E0">
      <w:pPr>
        <w:pStyle w:val="Heading3"/>
        <w:numPr>
          <w:ilvl w:val="0"/>
          <w:numId w:val="16"/>
        </w:numPr>
        <w:tabs>
          <w:tab w:val="left" w:pos="284"/>
        </w:tabs>
        <w:spacing w:after="120" w:line="360" w:lineRule="auto"/>
        <w:ind w:left="0" w:firstLine="0"/>
        <w:jc w:val="both"/>
        <w:rPr>
          <w:rFonts w:ascii="Times New Roman" w:hAnsi="Times New Roman" w:cs="Times New Roman"/>
          <w:i/>
          <w:color w:val="auto"/>
        </w:rPr>
      </w:pPr>
      <w:bookmarkStart w:id="48" w:name="_Toc44941209"/>
      <w:bookmarkStart w:id="49" w:name="_Toc45196017"/>
      <w:r w:rsidRPr="00881BEF">
        <w:rPr>
          <w:rFonts w:ascii="Times New Roman" w:hAnsi="Times New Roman" w:cs="Times New Roman"/>
          <w:i/>
          <w:color w:val="auto"/>
        </w:rPr>
        <w:t>Практики, свързани с избор и последователност на отглежданите земеделски култури, както и дейности, свързани с подобряване състоянието на почвата</w:t>
      </w:r>
      <w:bookmarkEnd w:id="48"/>
      <w:r w:rsidRPr="00881BEF">
        <w:rPr>
          <w:rFonts w:ascii="Times New Roman" w:hAnsi="Times New Roman" w:cs="Times New Roman"/>
          <w:i/>
          <w:color w:val="auto"/>
        </w:rPr>
        <w:t>.</w:t>
      </w:r>
      <w:bookmarkEnd w:id="49"/>
    </w:p>
    <w:p w14:paraId="0536336C" w14:textId="77777777" w:rsidR="004054CA" w:rsidRPr="00881BEF" w:rsidRDefault="004054CA" w:rsidP="00B02E1A">
      <w:pPr>
        <w:spacing w:after="120" w:line="360" w:lineRule="auto"/>
        <w:ind w:firstLine="851"/>
        <w:jc w:val="both"/>
        <w:rPr>
          <w:rFonts w:ascii="Times New Roman" w:hAnsi="Times New Roman"/>
          <w:sz w:val="24"/>
          <w:szCs w:val="24"/>
        </w:rPr>
      </w:pPr>
      <w:r w:rsidRPr="00881BEF">
        <w:rPr>
          <w:rFonts w:ascii="Times New Roman" w:hAnsi="Times New Roman"/>
          <w:sz w:val="24"/>
          <w:szCs w:val="24"/>
        </w:rPr>
        <w:t xml:space="preserve">В България </w:t>
      </w:r>
      <w:r w:rsidR="00044634" w:rsidRPr="00881BEF">
        <w:rPr>
          <w:rFonts w:ascii="Times New Roman" w:hAnsi="Times New Roman"/>
          <w:sz w:val="24"/>
          <w:szCs w:val="24"/>
        </w:rPr>
        <w:t xml:space="preserve">в </w:t>
      </w:r>
      <w:r w:rsidR="00D36DA7" w:rsidRPr="00881BEF">
        <w:rPr>
          <w:rFonts w:ascii="Times New Roman" w:hAnsi="Times New Roman"/>
          <w:sz w:val="24"/>
          <w:szCs w:val="24"/>
        </w:rPr>
        <w:t xml:space="preserve">краткосрочен аспект </w:t>
      </w:r>
      <w:r w:rsidRPr="00881BEF">
        <w:rPr>
          <w:rFonts w:ascii="Times New Roman" w:hAnsi="Times New Roman"/>
          <w:sz w:val="24"/>
          <w:szCs w:val="24"/>
        </w:rPr>
        <w:t xml:space="preserve">се очаква </w:t>
      </w:r>
      <w:r w:rsidR="00BD30B2" w:rsidRPr="00881BEF">
        <w:rPr>
          <w:rFonts w:ascii="Times New Roman" w:hAnsi="Times New Roman"/>
          <w:sz w:val="24"/>
          <w:szCs w:val="24"/>
        </w:rPr>
        <w:t xml:space="preserve">промени в естествените цикли на културите, като </w:t>
      </w:r>
      <w:r w:rsidRPr="00881BEF">
        <w:rPr>
          <w:rFonts w:ascii="Times New Roman" w:hAnsi="Times New Roman"/>
          <w:sz w:val="24"/>
          <w:szCs w:val="24"/>
        </w:rPr>
        <w:t>по-ранно цъфтене на дърветата, по-</w:t>
      </w:r>
      <w:r w:rsidR="00D36DA7" w:rsidRPr="00881BEF">
        <w:rPr>
          <w:rFonts w:ascii="Times New Roman" w:hAnsi="Times New Roman"/>
          <w:sz w:val="24"/>
          <w:szCs w:val="24"/>
        </w:rPr>
        <w:t>дълга вегетация при</w:t>
      </w:r>
      <w:r w:rsidRPr="00881BEF">
        <w:rPr>
          <w:rFonts w:ascii="Times New Roman" w:hAnsi="Times New Roman"/>
          <w:sz w:val="24"/>
          <w:szCs w:val="24"/>
        </w:rPr>
        <w:t xml:space="preserve"> лозята и други, което ще оказва влияние върху крайните добиви.</w:t>
      </w:r>
      <w:r w:rsidR="00BD30B2" w:rsidRPr="00881BEF">
        <w:rPr>
          <w:rFonts w:ascii="Times New Roman" w:hAnsi="Times New Roman"/>
          <w:sz w:val="24"/>
          <w:szCs w:val="24"/>
        </w:rPr>
        <w:t xml:space="preserve"> При</w:t>
      </w:r>
      <w:r w:rsidRPr="00881BEF">
        <w:rPr>
          <w:rFonts w:ascii="Times New Roman" w:hAnsi="Times New Roman"/>
          <w:sz w:val="24"/>
          <w:szCs w:val="24"/>
        </w:rPr>
        <w:t xml:space="preserve"> зърнените култури се очакват по-нататъшно свиване на </w:t>
      </w:r>
      <w:proofErr w:type="spellStart"/>
      <w:r w:rsidRPr="00881BEF">
        <w:rPr>
          <w:rFonts w:ascii="Times New Roman" w:hAnsi="Times New Roman"/>
          <w:sz w:val="24"/>
          <w:szCs w:val="24"/>
        </w:rPr>
        <w:t>междуфаз</w:t>
      </w:r>
      <w:r w:rsidR="00BD30B2" w:rsidRPr="00881BEF">
        <w:rPr>
          <w:rFonts w:ascii="Times New Roman" w:hAnsi="Times New Roman"/>
          <w:sz w:val="24"/>
          <w:szCs w:val="24"/>
        </w:rPr>
        <w:t>ните</w:t>
      </w:r>
      <w:proofErr w:type="spellEnd"/>
      <w:r w:rsidRPr="00881BEF">
        <w:rPr>
          <w:rFonts w:ascii="Times New Roman" w:hAnsi="Times New Roman"/>
          <w:sz w:val="24"/>
          <w:szCs w:val="24"/>
        </w:rPr>
        <w:t xml:space="preserve"> периоди от цъфтежа до узряването. По-краткият репродуктивен период също би означавал по-малко време за </w:t>
      </w:r>
      <w:r w:rsidR="00416E1E" w:rsidRPr="00881BEF">
        <w:rPr>
          <w:rFonts w:ascii="Times New Roman" w:hAnsi="Times New Roman"/>
          <w:sz w:val="24"/>
          <w:szCs w:val="24"/>
        </w:rPr>
        <w:t xml:space="preserve">наливане </w:t>
      </w:r>
      <w:r w:rsidRPr="00881BEF">
        <w:rPr>
          <w:rFonts w:ascii="Times New Roman" w:hAnsi="Times New Roman"/>
          <w:sz w:val="24"/>
          <w:szCs w:val="24"/>
        </w:rPr>
        <w:t>на зърното, което би имало отрицателно въздействие върху добивите.</w:t>
      </w:r>
    </w:p>
    <w:p w14:paraId="0B5F5E66" w14:textId="77777777" w:rsidR="00416E1E" w:rsidRPr="00881BEF" w:rsidRDefault="00416E1E" w:rsidP="00DA16E0">
      <w:pPr>
        <w:pStyle w:val="ListParagraph"/>
        <w:numPr>
          <w:ilvl w:val="0"/>
          <w:numId w:val="23"/>
        </w:numPr>
        <w:spacing w:after="120" w:line="360" w:lineRule="auto"/>
        <w:ind w:left="0" w:firstLine="1134"/>
        <w:jc w:val="both"/>
        <w:rPr>
          <w:rFonts w:ascii="Times New Roman" w:hAnsi="Times New Roman"/>
          <w:sz w:val="24"/>
          <w:szCs w:val="24"/>
        </w:rPr>
      </w:pPr>
      <w:r w:rsidRPr="00881BEF">
        <w:rPr>
          <w:rFonts w:ascii="Times New Roman" w:hAnsi="Times New Roman"/>
          <w:b/>
          <w:bCs/>
          <w:sz w:val="24"/>
          <w:szCs w:val="24"/>
          <w:shd w:val="clear" w:color="auto" w:fill="FEFEFE"/>
        </w:rPr>
        <w:t>Избор на подходящи сортове, селекция на сортове,  приспособени към изменения на климата. В</w:t>
      </w:r>
      <w:r w:rsidRPr="00881BEF">
        <w:rPr>
          <w:rFonts w:ascii="Times New Roman" w:hAnsi="Times New Roman"/>
          <w:b/>
          <w:sz w:val="24"/>
          <w:szCs w:val="24"/>
          <w:lang w:eastAsia="bg-BG"/>
        </w:rPr>
        <w:t xml:space="preserve">ключване на бактерии  за противодействие на </w:t>
      </w:r>
      <w:proofErr w:type="spellStart"/>
      <w:r w:rsidRPr="00881BEF">
        <w:rPr>
          <w:rFonts w:ascii="Times New Roman" w:hAnsi="Times New Roman"/>
          <w:b/>
          <w:sz w:val="24"/>
          <w:szCs w:val="24"/>
          <w:lang w:eastAsia="bg-BG"/>
        </w:rPr>
        <w:t>патогените</w:t>
      </w:r>
      <w:proofErr w:type="spellEnd"/>
      <w:r w:rsidRPr="00881BEF">
        <w:rPr>
          <w:rFonts w:ascii="Times New Roman" w:hAnsi="Times New Roman"/>
          <w:b/>
          <w:sz w:val="24"/>
          <w:szCs w:val="24"/>
          <w:lang w:eastAsia="bg-BG"/>
        </w:rPr>
        <w:t xml:space="preserve">. </w:t>
      </w:r>
    </w:p>
    <w:p w14:paraId="64B53051" w14:textId="77777777" w:rsidR="00416E1E" w:rsidRPr="00881BEF" w:rsidRDefault="00416E1E" w:rsidP="00B02E1A">
      <w:pPr>
        <w:spacing w:after="120" w:line="360" w:lineRule="auto"/>
        <w:ind w:firstLine="851"/>
        <w:jc w:val="both"/>
        <w:rPr>
          <w:rFonts w:ascii="Times New Roman" w:hAnsi="Times New Roman"/>
          <w:sz w:val="24"/>
          <w:szCs w:val="24"/>
        </w:rPr>
      </w:pPr>
      <w:r w:rsidRPr="00881BEF">
        <w:rPr>
          <w:rFonts w:ascii="Times New Roman" w:hAnsi="Times New Roman"/>
          <w:sz w:val="24"/>
          <w:szCs w:val="24"/>
        </w:rPr>
        <w:t xml:space="preserve">Използването на устойчиви към болести и неприятели и добре адаптирани към почвените и климатичните особености на отделните райони сортове земеделски култури води до намаляване на употребата на пестициди и намаляване на загубите от засушаване, ниски и високи температури.  </w:t>
      </w:r>
    </w:p>
    <w:p w14:paraId="160B7549" w14:textId="77777777" w:rsidR="00416E1E" w:rsidRPr="00881BEF" w:rsidRDefault="00416E1E" w:rsidP="00B02E1A">
      <w:pPr>
        <w:spacing w:after="120" w:line="360" w:lineRule="auto"/>
        <w:ind w:firstLine="851"/>
        <w:jc w:val="both"/>
        <w:rPr>
          <w:rFonts w:ascii="Times New Roman" w:hAnsi="Times New Roman"/>
          <w:sz w:val="24"/>
          <w:szCs w:val="24"/>
        </w:rPr>
      </w:pPr>
      <w:r w:rsidRPr="00881BEF">
        <w:rPr>
          <w:rFonts w:ascii="Times New Roman" w:hAnsi="Times New Roman"/>
          <w:sz w:val="24"/>
          <w:szCs w:val="24"/>
        </w:rPr>
        <w:t xml:space="preserve">Гниенето на кълновете и </w:t>
      </w:r>
      <w:proofErr w:type="spellStart"/>
      <w:r w:rsidRPr="00881BEF">
        <w:rPr>
          <w:rFonts w:ascii="Times New Roman" w:hAnsi="Times New Roman"/>
          <w:sz w:val="24"/>
          <w:szCs w:val="24"/>
        </w:rPr>
        <w:t>пониците</w:t>
      </w:r>
      <w:proofErr w:type="spellEnd"/>
      <w:r w:rsidRPr="00881BEF">
        <w:rPr>
          <w:rFonts w:ascii="Times New Roman" w:hAnsi="Times New Roman"/>
          <w:sz w:val="24"/>
          <w:szCs w:val="24"/>
        </w:rPr>
        <w:t xml:space="preserve">, кореновото  и </w:t>
      </w:r>
      <w:proofErr w:type="spellStart"/>
      <w:r w:rsidRPr="00881BEF">
        <w:rPr>
          <w:rFonts w:ascii="Times New Roman" w:hAnsi="Times New Roman"/>
          <w:sz w:val="24"/>
          <w:szCs w:val="24"/>
        </w:rPr>
        <w:t>базичното</w:t>
      </w:r>
      <w:proofErr w:type="spellEnd"/>
      <w:r w:rsidRPr="00881BEF">
        <w:rPr>
          <w:rFonts w:ascii="Times New Roman" w:hAnsi="Times New Roman"/>
          <w:sz w:val="24"/>
          <w:szCs w:val="24"/>
        </w:rPr>
        <w:t xml:space="preserve"> гниене в по-късни фази от развитието на житните култури със слята повърхност са сред болестите с голямо икономическо значение. Основни причинители на тези заболявания са </w:t>
      </w:r>
      <w:proofErr w:type="spellStart"/>
      <w:r w:rsidRPr="00881BEF">
        <w:rPr>
          <w:rFonts w:ascii="Times New Roman" w:hAnsi="Times New Roman"/>
          <w:sz w:val="24"/>
          <w:szCs w:val="24"/>
        </w:rPr>
        <w:t>почвообитаващи</w:t>
      </w:r>
      <w:proofErr w:type="spellEnd"/>
      <w:r w:rsidRPr="00881BEF">
        <w:rPr>
          <w:rFonts w:ascii="Times New Roman" w:hAnsi="Times New Roman"/>
          <w:sz w:val="24"/>
          <w:szCs w:val="24"/>
        </w:rPr>
        <w:t xml:space="preserve">, </w:t>
      </w:r>
      <w:proofErr w:type="spellStart"/>
      <w:r w:rsidRPr="00881BEF">
        <w:rPr>
          <w:rFonts w:ascii="Times New Roman" w:hAnsi="Times New Roman"/>
          <w:sz w:val="24"/>
          <w:szCs w:val="24"/>
        </w:rPr>
        <w:t>фитопатогенни</w:t>
      </w:r>
      <w:proofErr w:type="spellEnd"/>
      <w:r w:rsidRPr="00881BEF">
        <w:rPr>
          <w:rFonts w:ascii="Times New Roman" w:hAnsi="Times New Roman"/>
          <w:sz w:val="24"/>
          <w:szCs w:val="24"/>
        </w:rPr>
        <w:t xml:space="preserve"> гъби. Използването на</w:t>
      </w:r>
      <w:r w:rsidR="000F2FFE" w:rsidRPr="00881BEF">
        <w:rPr>
          <w:rFonts w:ascii="Times New Roman" w:hAnsi="Times New Roman"/>
          <w:sz w:val="24"/>
          <w:szCs w:val="24"/>
        </w:rPr>
        <w:t xml:space="preserve"> </w:t>
      </w:r>
      <w:r w:rsidRPr="00881BEF">
        <w:rPr>
          <w:rFonts w:ascii="Times New Roman" w:hAnsi="Times New Roman"/>
          <w:sz w:val="24"/>
          <w:szCs w:val="24"/>
        </w:rPr>
        <w:t xml:space="preserve">устойчиви сортове, </w:t>
      </w:r>
      <w:r w:rsidR="000F2FFE" w:rsidRPr="00881BEF">
        <w:rPr>
          <w:rFonts w:ascii="Times New Roman" w:hAnsi="Times New Roman"/>
          <w:sz w:val="24"/>
          <w:szCs w:val="24"/>
        </w:rPr>
        <w:t>както и сти</w:t>
      </w:r>
      <w:r w:rsidRPr="00881BEF">
        <w:rPr>
          <w:rFonts w:ascii="Times New Roman" w:hAnsi="Times New Roman"/>
          <w:sz w:val="24"/>
          <w:szCs w:val="24"/>
        </w:rPr>
        <w:t xml:space="preserve">мулирането на развитието на подходяща микрофлора чрез смесване на семената с бактерии могат да окажат възпиращо действие срещу широк набор от почвени </w:t>
      </w:r>
      <w:proofErr w:type="spellStart"/>
      <w:r w:rsidRPr="00881BEF">
        <w:rPr>
          <w:rFonts w:ascii="Times New Roman" w:hAnsi="Times New Roman"/>
          <w:sz w:val="24"/>
          <w:szCs w:val="24"/>
        </w:rPr>
        <w:t>фитопатогени</w:t>
      </w:r>
      <w:proofErr w:type="spellEnd"/>
      <w:r w:rsidRPr="00881BEF">
        <w:rPr>
          <w:rFonts w:ascii="Times New Roman" w:hAnsi="Times New Roman"/>
          <w:sz w:val="24"/>
          <w:szCs w:val="24"/>
        </w:rPr>
        <w:t>.</w:t>
      </w:r>
    </w:p>
    <w:p w14:paraId="509F2D89" w14:textId="77777777" w:rsidR="004054CA" w:rsidRPr="00881BEF" w:rsidRDefault="004054CA" w:rsidP="00851867">
      <w:pPr>
        <w:spacing w:after="120" w:line="360" w:lineRule="auto"/>
        <w:jc w:val="both"/>
        <w:rPr>
          <w:rFonts w:ascii="Times New Roman" w:hAnsi="Times New Roman"/>
          <w:sz w:val="24"/>
          <w:szCs w:val="24"/>
        </w:rPr>
      </w:pPr>
      <w:r w:rsidRPr="00881BEF">
        <w:rPr>
          <w:rFonts w:ascii="Times New Roman" w:hAnsi="Times New Roman"/>
          <w:sz w:val="24"/>
          <w:szCs w:val="24"/>
          <w:u w:val="single"/>
        </w:rPr>
        <w:t>Ползи</w:t>
      </w:r>
      <w:r w:rsidRPr="00881BEF">
        <w:rPr>
          <w:rFonts w:ascii="Times New Roman" w:hAnsi="Times New Roman"/>
          <w:sz w:val="24"/>
          <w:szCs w:val="24"/>
        </w:rPr>
        <w:t>: Устойчивост и подобряване на доби</w:t>
      </w:r>
      <w:r w:rsidR="006626F4" w:rsidRPr="00881BEF">
        <w:rPr>
          <w:rFonts w:ascii="Times New Roman" w:hAnsi="Times New Roman"/>
          <w:sz w:val="24"/>
          <w:szCs w:val="24"/>
        </w:rPr>
        <w:t>ви</w:t>
      </w:r>
      <w:r w:rsidRPr="00881BEF">
        <w:rPr>
          <w:rFonts w:ascii="Times New Roman" w:hAnsi="Times New Roman"/>
          <w:sz w:val="24"/>
          <w:szCs w:val="24"/>
        </w:rPr>
        <w:t>те, противодействие на вредителите при намалена употреба на ПРЗ и торове.</w:t>
      </w:r>
    </w:p>
    <w:p w14:paraId="05A2CD92" w14:textId="77777777" w:rsidR="004054CA" w:rsidRDefault="00F77327" w:rsidP="00851867">
      <w:pPr>
        <w:spacing w:after="120" w:line="360" w:lineRule="auto"/>
        <w:jc w:val="both"/>
        <w:rPr>
          <w:rFonts w:ascii="Times New Roman" w:hAnsi="Times New Roman"/>
          <w:sz w:val="24"/>
          <w:szCs w:val="24"/>
        </w:rPr>
      </w:pPr>
      <w:r w:rsidRPr="00881BEF">
        <w:rPr>
          <w:rFonts w:ascii="Times New Roman" w:hAnsi="Times New Roman"/>
          <w:sz w:val="24"/>
          <w:szCs w:val="24"/>
          <w:u w:val="single"/>
        </w:rPr>
        <w:t>Недостатъци</w:t>
      </w:r>
      <w:r w:rsidR="004054CA" w:rsidRPr="00881BEF">
        <w:rPr>
          <w:rFonts w:ascii="Times New Roman" w:hAnsi="Times New Roman"/>
          <w:sz w:val="24"/>
          <w:szCs w:val="24"/>
        </w:rPr>
        <w:t>: Достъпност на технологията и допълнителни разходи за използване на технологията.</w:t>
      </w:r>
    </w:p>
    <w:p w14:paraId="3E2AD473" w14:textId="64651123" w:rsidR="00A46C46" w:rsidRPr="00A46C46" w:rsidRDefault="00A46C46" w:rsidP="00851867">
      <w:pPr>
        <w:spacing w:after="120" w:line="360" w:lineRule="auto"/>
        <w:jc w:val="both"/>
        <w:rPr>
          <w:rFonts w:ascii="Times New Roman" w:hAnsi="Times New Roman"/>
          <w:i/>
          <w:sz w:val="24"/>
          <w:szCs w:val="24"/>
        </w:rPr>
      </w:pPr>
      <w:r w:rsidRPr="00A46C46">
        <w:rPr>
          <w:rFonts w:ascii="Times New Roman" w:hAnsi="Times New Roman"/>
          <w:i/>
          <w:sz w:val="24"/>
          <w:szCs w:val="24"/>
        </w:rPr>
        <w:t>Опазване на насажденията с маслодайна роза</w:t>
      </w:r>
    </w:p>
    <w:p w14:paraId="2E1B3DA2" w14:textId="2D879BC8" w:rsidR="00D62421" w:rsidRPr="00881BEF" w:rsidRDefault="00D62421" w:rsidP="00D62421">
      <w:pPr>
        <w:spacing w:after="120" w:line="360" w:lineRule="auto"/>
        <w:jc w:val="both"/>
        <w:rPr>
          <w:rFonts w:ascii="Times New Roman" w:hAnsi="Times New Roman"/>
          <w:sz w:val="24"/>
          <w:szCs w:val="24"/>
        </w:rPr>
      </w:pPr>
      <w:r w:rsidRPr="00D62421">
        <w:rPr>
          <w:rFonts w:ascii="Times New Roman" w:hAnsi="Times New Roman"/>
          <w:sz w:val="24"/>
          <w:szCs w:val="24"/>
        </w:rPr>
        <w:t>Насаждения от маслодайна р</w:t>
      </w:r>
      <w:r>
        <w:rPr>
          <w:rFonts w:ascii="Times New Roman" w:hAnsi="Times New Roman"/>
          <w:sz w:val="24"/>
          <w:szCs w:val="24"/>
        </w:rPr>
        <w:t xml:space="preserve">оза се създават от сертифициран </w:t>
      </w:r>
      <w:r w:rsidRPr="00D62421">
        <w:rPr>
          <w:rFonts w:ascii="Times New Roman" w:hAnsi="Times New Roman"/>
          <w:sz w:val="24"/>
          <w:szCs w:val="24"/>
        </w:rPr>
        <w:t xml:space="preserve">посадъчен материал, с доказан произход, отговарящ на изискванията на Закона </w:t>
      </w:r>
      <w:r w:rsidR="00A46C46">
        <w:rPr>
          <w:rFonts w:ascii="Times New Roman" w:hAnsi="Times New Roman"/>
          <w:sz w:val="24"/>
          <w:szCs w:val="24"/>
        </w:rPr>
        <w:t xml:space="preserve">за посевния и посадъчния материал. </w:t>
      </w:r>
      <w:r w:rsidR="00A46C46" w:rsidRPr="00A46C46">
        <w:rPr>
          <w:rFonts w:ascii="Times New Roman" w:hAnsi="Times New Roman"/>
          <w:sz w:val="24"/>
          <w:szCs w:val="24"/>
        </w:rPr>
        <w:t xml:space="preserve">При отглеждането </w:t>
      </w:r>
      <w:r w:rsidR="00A46C46">
        <w:rPr>
          <w:rFonts w:ascii="Times New Roman" w:hAnsi="Times New Roman"/>
          <w:sz w:val="24"/>
          <w:szCs w:val="24"/>
        </w:rPr>
        <w:t xml:space="preserve">на традиционно българските сортове </w:t>
      </w:r>
      <w:proofErr w:type="spellStart"/>
      <w:r w:rsidR="00A46C46" w:rsidRPr="00A46C46">
        <w:rPr>
          <w:rFonts w:ascii="Times New Roman" w:hAnsi="Times New Roman"/>
          <w:sz w:val="24"/>
          <w:szCs w:val="24"/>
        </w:rPr>
        <w:t>Rosa</w:t>
      </w:r>
      <w:proofErr w:type="spellEnd"/>
      <w:r w:rsidR="00A46C46" w:rsidRPr="00A46C46">
        <w:rPr>
          <w:rFonts w:ascii="Times New Roman" w:hAnsi="Times New Roman"/>
          <w:sz w:val="24"/>
          <w:szCs w:val="24"/>
        </w:rPr>
        <w:t xml:space="preserve"> </w:t>
      </w:r>
      <w:proofErr w:type="spellStart"/>
      <w:r w:rsidR="00A46C46" w:rsidRPr="00A46C46">
        <w:rPr>
          <w:rFonts w:ascii="Times New Roman" w:hAnsi="Times New Roman"/>
          <w:sz w:val="24"/>
          <w:szCs w:val="24"/>
        </w:rPr>
        <w:t>damascena</w:t>
      </w:r>
      <w:proofErr w:type="spellEnd"/>
      <w:r w:rsidR="00A46C46" w:rsidRPr="00A46C46">
        <w:rPr>
          <w:rFonts w:ascii="Times New Roman" w:hAnsi="Times New Roman"/>
          <w:sz w:val="24"/>
          <w:szCs w:val="24"/>
        </w:rPr>
        <w:t xml:space="preserve"> и </w:t>
      </w:r>
      <w:proofErr w:type="spellStart"/>
      <w:r w:rsidR="00A46C46" w:rsidRPr="00A46C46">
        <w:rPr>
          <w:rFonts w:ascii="Times New Roman" w:hAnsi="Times New Roman"/>
          <w:sz w:val="24"/>
          <w:szCs w:val="24"/>
        </w:rPr>
        <w:lastRenderedPageBreak/>
        <w:t>Rosa</w:t>
      </w:r>
      <w:proofErr w:type="spellEnd"/>
      <w:r w:rsidR="00A46C46" w:rsidRPr="00A46C46">
        <w:rPr>
          <w:rFonts w:ascii="Times New Roman" w:hAnsi="Times New Roman"/>
          <w:sz w:val="24"/>
          <w:szCs w:val="24"/>
        </w:rPr>
        <w:t xml:space="preserve"> </w:t>
      </w:r>
      <w:proofErr w:type="spellStart"/>
      <w:r w:rsidR="00A46C46" w:rsidRPr="00A46C46">
        <w:rPr>
          <w:rFonts w:ascii="Times New Roman" w:hAnsi="Times New Roman"/>
          <w:sz w:val="24"/>
          <w:szCs w:val="24"/>
        </w:rPr>
        <w:t>alba</w:t>
      </w:r>
      <w:proofErr w:type="spellEnd"/>
      <w:r w:rsidR="00A46C46" w:rsidRPr="00A46C46">
        <w:rPr>
          <w:rFonts w:ascii="Times New Roman" w:hAnsi="Times New Roman"/>
          <w:sz w:val="24"/>
          <w:szCs w:val="24"/>
        </w:rPr>
        <w:t xml:space="preserve"> се прилагат добри земеделски практики, съобразени с биологичнит</w:t>
      </w:r>
      <w:r w:rsidR="00A46C46">
        <w:rPr>
          <w:rFonts w:ascii="Times New Roman" w:hAnsi="Times New Roman"/>
          <w:sz w:val="24"/>
          <w:szCs w:val="24"/>
        </w:rPr>
        <w:t>е изисквания за двата вида рози</w:t>
      </w:r>
      <w:r w:rsidR="00A46C46" w:rsidRPr="00A46C46">
        <w:rPr>
          <w:rFonts w:ascii="Times New Roman" w:hAnsi="Times New Roman"/>
          <w:sz w:val="24"/>
          <w:szCs w:val="24"/>
        </w:rPr>
        <w:t>.</w:t>
      </w:r>
    </w:p>
    <w:p w14:paraId="51B503A0" w14:textId="77777777" w:rsidR="004054CA" w:rsidRPr="00881BEF" w:rsidRDefault="004054CA" w:rsidP="00DA16E0">
      <w:pPr>
        <w:pStyle w:val="ListParagraph"/>
        <w:numPr>
          <w:ilvl w:val="0"/>
          <w:numId w:val="22"/>
        </w:numPr>
        <w:spacing w:after="120" w:line="360" w:lineRule="auto"/>
        <w:ind w:left="0" w:firstLine="1134"/>
        <w:jc w:val="both"/>
        <w:rPr>
          <w:rFonts w:ascii="Times New Roman" w:hAnsi="Times New Roman"/>
          <w:b/>
          <w:bCs/>
          <w:sz w:val="24"/>
          <w:szCs w:val="24"/>
        </w:rPr>
      </w:pPr>
      <w:bookmarkStart w:id="50" w:name="_Toc34752949"/>
      <w:r w:rsidRPr="00881BEF">
        <w:rPr>
          <w:rFonts w:ascii="Times New Roman" w:hAnsi="Times New Roman"/>
          <w:b/>
          <w:sz w:val="24"/>
          <w:szCs w:val="24"/>
        </w:rPr>
        <w:t>Диверсификация на културите</w:t>
      </w:r>
      <w:bookmarkEnd w:id="50"/>
      <w:r w:rsidRPr="00881BEF">
        <w:rPr>
          <w:rFonts w:ascii="Times New Roman" w:hAnsi="Times New Roman"/>
          <w:sz w:val="24"/>
          <w:szCs w:val="24"/>
        </w:rPr>
        <w:t xml:space="preserve"> - представлява отглеждане на няколко различни култури в стопанството с цел избягване на </w:t>
      </w:r>
      <w:proofErr w:type="spellStart"/>
      <w:r w:rsidRPr="00881BEF">
        <w:rPr>
          <w:rFonts w:ascii="Times New Roman" w:hAnsi="Times New Roman"/>
          <w:sz w:val="24"/>
          <w:szCs w:val="24"/>
        </w:rPr>
        <w:t>монокултурното</w:t>
      </w:r>
      <w:proofErr w:type="spellEnd"/>
      <w:r w:rsidRPr="00881BEF">
        <w:rPr>
          <w:rFonts w:ascii="Times New Roman" w:hAnsi="Times New Roman"/>
          <w:sz w:val="24"/>
          <w:szCs w:val="24"/>
        </w:rPr>
        <w:t xml:space="preserve"> производство, което може да доведе до намаляване на почвеното плодородие, </w:t>
      </w:r>
      <w:r w:rsidR="006626F4" w:rsidRPr="00881BEF">
        <w:rPr>
          <w:rFonts w:ascii="Times New Roman" w:hAnsi="Times New Roman"/>
          <w:sz w:val="24"/>
          <w:szCs w:val="24"/>
        </w:rPr>
        <w:t>увеличаване на проблемите със защитата от</w:t>
      </w:r>
      <w:r w:rsidRPr="00881BEF">
        <w:rPr>
          <w:rFonts w:ascii="Times New Roman" w:hAnsi="Times New Roman"/>
          <w:sz w:val="24"/>
          <w:szCs w:val="24"/>
        </w:rPr>
        <w:t xml:space="preserve"> болести</w:t>
      </w:r>
      <w:r w:rsidR="006626F4" w:rsidRPr="00881BEF">
        <w:rPr>
          <w:rFonts w:ascii="Times New Roman" w:hAnsi="Times New Roman"/>
          <w:sz w:val="24"/>
          <w:szCs w:val="24"/>
        </w:rPr>
        <w:t>,</w:t>
      </w:r>
      <w:r w:rsidRPr="00881BEF">
        <w:rPr>
          <w:rFonts w:ascii="Times New Roman" w:hAnsi="Times New Roman"/>
          <w:sz w:val="24"/>
          <w:szCs w:val="24"/>
        </w:rPr>
        <w:t xml:space="preserve"> неприятели</w:t>
      </w:r>
      <w:r w:rsidR="006626F4" w:rsidRPr="00881BEF">
        <w:rPr>
          <w:rFonts w:ascii="Times New Roman" w:hAnsi="Times New Roman"/>
          <w:sz w:val="24"/>
          <w:szCs w:val="24"/>
        </w:rPr>
        <w:t xml:space="preserve"> и плевели</w:t>
      </w:r>
      <w:r w:rsidRPr="00881BEF">
        <w:rPr>
          <w:rFonts w:ascii="Times New Roman" w:hAnsi="Times New Roman"/>
          <w:sz w:val="24"/>
          <w:szCs w:val="24"/>
        </w:rPr>
        <w:t xml:space="preserve">,  което пък от своя страна е предпоставка за по-големи нива на влагане на торове и </w:t>
      </w:r>
      <w:r w:rsidR="006626F4" w:rsidRPr="00881BEF">
        <w:rPr>
          <w:rFonts w:ascii="Times New Roman" w:hAnsi="Times New Roman"/>
          <w:sz w:val="24"/>
          <w:szCs w:val="24"/>
        </w:rPr>
        <w:t xml:space="preserve">продукти </w:t>
      </w:r>
      <w:r w:rsidRPr="00881BEF">
        <w:rPr>
          <w:rFonts w:ascii="Times New Roman" w:hAnsi="Times New Roman"/>
          <w:sz w:val="24"/>
          <w:szCs w:val="24"/>
        </w:rPr>
        <w:t>за растителна защита.  Прилагането на диверсификация бе едно от изискванията на ОСП 2014-2020г. в контекста на подобряването на екологичните параметри на земеделските земи чрез въвеждането на задължителен компонент „</w:t>
      </w:r>
      <w:proofErr w:type="spellStart"/>
      <w:r w:rsidRPr="00881BEF">
        <w:rPr>
          <w:rFonts w:ascii="Times New Roman" w:hAnsi="Times New Roman"/>
          <w:sz w:val="24"/>
          <w:szCs w:val="24"/>
        </w:rPr>
        <w:t>екологизиране</w:t>
      </w:r>
      <w:proofErr w:type="spellEnd"/>
      <w:r w:rsidRPr="00881BEF">
        <w:rPr>
          <w:rFonts w:ascii="Times New Roman" w:hAnsi="Times New Roman"/>
          <w:sz w:val="24"/>
          <w:szCs w:val="24"/>
        </w:rPr>
        <w:t xml:space="preserve">“ на директните плащания и прилагащо се в различен размер в зависимост от обработваемата земя на стопанствата. </w:t>
      </w:r>
    </w:p>
    <w:p w14:paraId="2858E3B3" w14:textId="77777777" w:rsidR="004054CA" w:rsidRPr="00881BEF" w:rsidRDefault="004054CA" w:rsidP="00851867">
      <w:pPr>
        <w:spacing w:after="120" w:line="360" w:lineRule="auto"/>
        <w:jc w:val="center"/>
        <w:rPr>
          <w:rFonts w:ascii="Times New Roman" w:hAnsi="Times New Roman"/>
          <w:sz w:val="24"/>
          <w:szCs w:val="24"/>
        </w:rPr>
      </w:pPr>
      <w:r w:rsidRPr="00881BEF">
        <w:rPr>
          <w:rFonts w:ascii="Times New Roman" w:hAnsi="Times New Roman"/>
          <w:b/>
          <w:bCs/>
          <w:noProof/>
          <w:sz w:val="24"/>
          <w:szCs w:val="24"/>
          <w:lang w:val="en-US"/>
        </w:rPr>
        <w:drawing>
          <wp:inline distT="0" distB="0" distL="0" distR="0" wp14:anchorId="7BA918BE" wp14:editId="212739D8">
            <wp:extent cx="3689295" cy="1612241"/>
            <wp:effectExtent l="0" t="0" r="0" b="1270"/>
            <wp:docPr id="1" name="Picture 1" descr="C:\Users\pkirovski\Desktop\наръчник\diversific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kirovski\Desktop\наръчник\diversification.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91889" cy="1613374"/>
                    </a:xfrm>
                    <a:prstGeom prst="rect">
                      <a:avLst/>
                    </a:prstGeom>
                    <a:ln>
                      <a:noFill/>
                    </a:ln>
                    <a:effectLst>
                      <a:softEdge rad="112500"/>
                    </a:effectLst>
                  </pic:spPr>
                </pic:pic>
              </a:graphicData>
            </a:graphic>
          </wp:inline>
        </w:drawing>
      </w:r>
    </w:p>
    <w:p w14:paraId="752403F2" w14:textId="5D63B58B" w:rsidR="004054CA" w:rsidRPr="00881BEF" w:rsidRDefault="00BD617A" w:rsidP="00D7065C">
      <w:pPr>
        <w:spacing w:after="120" w:line="360" w:lineRule="auto"/>
        <w:ind w:firstLine="851"/>
        <w:jc w:val="both"/>
        <w:rPr>
          <w:rFonts w:ascii="Times New Roman" w:hAnsi="Times New Roman"/>
          <w:sz w:val="24"/>
          <w:szCs w:val="24"/>
        </w:rPr>
      </w:pPr>
      <w:r w:rsidRPr="00881BEF">
        <w:rPr>
          <w:rFonts w:ascii="Times New Roman" w:hAnsi="Times New Roman"/>
          <w:i/>
          <w:sz w:val="24"/>
          <w:szCs w:val="24"/>
        </w:rPr>
        <w:t>Изискванията</w:t>
      </w:r>
      <w:r w:rsidR="00B02E1A" w:rsidRPr="00881BEF">
        <w:rPr>
          <w:rFonts w:ascii="Times New Roman" w:hAnsi="Times New Roman"/>
          <w:i/>
          <w:sz w:val="24"/>
          <w:szCs w:val="24"/>
        </w:rPr>
        <w:t>,</w:t>
      </w:r>
      <w:r w:rsidRPr="00881BEF">
        <w:rPr>
          <w:rFonts w:ascii="Times New Roman" w:hAnsi="Times New Roman"/>
          <w:i/>
          <w:sz w:val="24"/>
          <w:szCs w:val="24"/>
        </w:rPr>
        <w:t xml:space="preserve"> прилагани в настоящия програмен период към </w:t>
      </w:r>
      <w:r w:rsidR="00B02E1A" w:rsidRPr="00881BEF">
        <w:rPr>
          <w:rFonts w:ascii="Times New Roman" w:hAnsi="Times New Roman"/>
          <w:i/>
          <w:sz w:val="24"/>
          <w:szCs w:val="24"/>
        </w:rPr>
        <w:t xml:space="preserve">тази  </w:t>
      </w:r>
      <w:r w:rsidRPr="00881BEF">
        <w:rPr>
          <w:rFonts w:ascii="Times New Roman" w:hAnsi="Times New Roman"/>
          <w:i/>
          <w:sz w:val="24"/>
          <w:szCs w:val="24"/>
        </w:rPr>
        <w:t>практиката включва</w:t>
      </w:r>
      <w:r w:rsidR="00B02E1A" w:rsidRPr="00881BEF">
        <w:rPr>
          <w:rFonts w:ascii="Times New Roman" w:hAnsi="Times New Roman"/>
          <w:i/>
          <w:sz w:val="24"/>
          <w:szCs w:val="24"/>
        </w:rPr>
        <w:t>т</w:t>
      </w:r>
      <w:r w:rsidRPr="00881BEF">
        <w:rPr>
          <w:rFonts w:ascii="Times New Roman" w:hAnsi="Times New Roman"/>
          <w:i/>
          <w:sz w:val="24"/>
          <w:szCs w:val="24"/>
        </w:rPr>
        <w:t>:</w:t>
      </w:r>
      <w:r w:rsidRPr="00881BEF">
        <w:rPr>
          <w:rFonts w:ascii="Times New Roman" w:hAnsi="Times New Roman"/>
          <w:sz w:val="24"/>
          <w:szCs w:val="24"/>
        </w:rPr>
        <w:t xml:space="preserve"> </w:t>
      </w:r>
      <w:r w:rsidR="00D24B57" w:rsidRPr="00881BEF">
        <w:rPr>
          <w:rFonts w:ascii="Times New Roman" w:hAnsi="Times New Roman"/>
          <w:sz w:val="24"/>
          <w:szCs w:val="24"/>
        </w:rPr>
        <w:t>В с</w:t>
      </w:r>
      <w:r w:rsidR="008C6612" w:rsidRPr="00881BEF">
        <w:rPr>
          <w:rFonts w:ascii="Times New Roman" w:hAnsi="Times New Roman"/>
          <w:sz w:val="24"/>
          <w:szCs w:val="24"/>
        </w:rPr>
        <w:t xml:space="preserve">топанство с обработваема земя между 10 ха и 30 ха (включително) </w:t>
      </w:r>
      <w:r w:rsidR="00D24B57" w:rsidRPr="00881BEF">
        <w:rPr>
          <w:rFonts w:ascii="Times New Roman" w:hAnsi="Times New Roman"/>
          <w:sz w:val="24"/>
          <w:szCs w:val="24"/>
        </w:rPr>
        <w:t xml:space="preserve">земеделският стопанин трябва да осигури </w:t>
      </w:r>
      <w:r w:rsidR="008C6612" w:rsidRPr="00881BEF">
        <w:rPr>
          <w:rFonts w:ascii="Times New Roman" w:hAnsi="Times New Roman"/>
          <w:sz w:val="24"/>
          <w:szCs w:val="24"/>
        </w:rPr>
        <w:t>поне 2 различни земеделски култури. Основната култура не трябва да обхваща повече от 75% от обработваемата земя. Стопанство с обработваема земя над 30 ха следва да има поне 3 различни земеделски култури. Основната култура не трябва да обхваща повече от 75% от обработваемата земя, а двете основни култури – не трябва да са повече от 95% от обработваемата земя. Изискването за диверсификация не се прилага, когато:</w:t>
      </w:r>
      <w:r w:rsidRPr="00881BEF">
        <w:rPr>
          <w:rFonts w:ascii="Times New Roman" w:hAnsi="Times New Roman"/>
          <w:sz w:val="24"/>
          <w:szCs w:val="24"/>
        </w:rPr>
        <w:t xml:space="preserve"> П</w:t>
      </w:r>
      <w:r w:rsidR="008C6612" w:rsidRPr="00881BEF">
        <w:rPr>
          <w:rFonts w:ascii="Times New Roman" w:hAnsi="Times New Roman"/>
          <w:sz w:val="24"/>
          <w:szCs w:val="24"/>
        </w:rPr>
        <w:t>овече от 75 % от обработваемата земя се използва за производството на треви или други тревни фуражи, засята е с бобови култури, оставена е под у</w:t>
      </w:r>
      <w:r w:rsidR="00D24B57" w:rsidRPr="00881BEF">
        <w:rPr>
          <w:rFonts w:ascii="Times New Roman" w:hAnsi="Times New Roman"/>
          <w:sz w:val="24"/>
          <w:szCs w:val="24"/>
        </w:rPr>
        <w:t xml:space="preserve">гар или съчетава тези употреби, както и ако е </w:t>
      </w:r>
      <w:r w:rsidR="008C6612" w:rsidRPr="00881BEF">
        <w:rPr>
          <w:rFonts w:ascii="Times New Roman" w:hAnsi="Times New Roman"/>
          <w:sz w:val="24"/>
          <w:szCs w:val="24"/>
        </w:rPr>
        <w:t>постоянно затревена площ, за производството на треви или други тревни фуражи или за производството на култури под вода</w:t>
      </w:r>
      <w:r w:rsidR="00D24B57" w:rsidRPr="00881BEF">
        <w:rPr>
          <w:rFonts w:ascii="Times New Roman" w:hAnsi="Times New Roman"/>
          <w:sz w:val="24"/>
          <w:szCs w:val="24"/>
        </w:rPr>
        <w:t>;</w:t>
      </w:r>
      <w:r w:rsidR="008C6612" w:rsidRPr="00881BEF">
        <w:rPr>
          <w:rFonts w:ascii="Times New Roman" w:hAnsi="Times New Roman"/>
          <w:sz w:val="24"/>
          <w:szCs w:val="24"/>
        </w:rPr>
        <w:t xml:space="preserve"> </w:t>
      </w:r>
      <w:r w:rsidRPr="00881BEF">
        <w:rPr>
          <w:rFonts w:ascii="Times New Roman" w:hAnsi="Times New Roman"/>
          <w:sz w:val="24"/>
          <w:szCs w:val="24"/>
        </w:rPr>
        <w:t>о</w:t>
      </w:r>
      <w:r w:rsidR="008C6612" w:rsidRPr="00881BEF">
        <w:rPr>
          <w:rFonts w:ascii="Times New Roman" w:hAnsi="Times New Roman"/>
          <w:sz w:val="24"/>
          <w:szCs w:val="24"/>
        </w:rPr>
        <w:t>бработваемата</w:t>
      </w:r>
      <w:r w:rsidR="00D24B57" w:rsidRPr="00881BEF">
        <w:rPr>
          <w:rFonts w:ascii="Times New Roman" w:hAnsi="Times New Roman"/>
          <w:sz w:val="24"/>
          <w:szCs w:val="24"/>
        </w:rPr>
        <w:t xml:space="preserve"> земя в стопанството е до 10 ха.</w:t>
      </w:r>
    </w:p>
    <w:p w14:paraId="152566C2" w14:textId="01D242AF" w:rsidR="004054CA" w:rsidRPr="00881BEF" w:rsidRDefault="004054CA" w:rsidP="00DA16E0">
      <w:pPr>
        <w:pStyle w:val="ListParagraph"/>
        <w:numPr>
          <w:ilvl w:val="0"/>
          <w:numId w:val="22"/>
        </w:numPr>
        <w:tabs>
          <w:tab w:val="left" w:pos="1134"/>
        </w:tabs>
        <w:spacing w:after="120" w:line="360" w:lineRule="auto"/>
        <w:ind w:left="0" w:firstLine="1134"/>
        <w:jc w:val="both"/>
        <w:rPr>
          <w:rFonts w:ascii="Times New Roman" w:hAnsi="Times New Roman"/>
          <w:sz w:val="24"/>
          <w:szCs w:val="24"/>
        </w:rPr>
      </w:pPr>
      <w:r w:rsidRPr="00881BEF">
        <w:rPr>
          <w:rFonts w:ascii="Times New Roman" w:hAnsi="Times New Roman"/>
          <w:b/>
          <w:sz w:val="24"/>
          <w:szCs w:val="24"/>
        </w:rPr>
        <w:t>Ротация на културите</w:t>
      </w:r>
      <w:r w:rsidR="00CD2D0A" w:rsidRPr="00881BEF">
        <w:rPr>
          <w:rFonts w:ascii="Times New Roman" w:hAnsi="Times New Roman"/>
          <w:b/>
          <w:sz w:val="24"/>
          <w:szCs w:val="24"/>
        </w:rPr>
        <w:t xml:space="preserve"> и </w:t>
      </w:r>
      <w:r w:rsidRPr="00881BEF">
        <w:rPr>
          <w:rFonts w:ascii="Times New Roman" w:hAnsi="Times New Roman"/>
          <w:b/>
          <w:sz w:val="24"/>
          <w:szCs w:val="24"/>
        </w:rPr>
        <w:t>управление на сеитбообращението</w:t>
      </w:r>
      <w:r w:rsidRPr="00881BEF">
        <w:rPr>
          <w:rFonts w:ascii="Times New Roman" w:hAnsi="Times New Roman"/>
          <w:sz w:val="24"/>
          <w:szCs w:val="24"/>
        </w:rPr>
        <w:t xml:space="preserve">. Интегриране на различни земеделски култури </w:t>
      </w:r>
      <w:r w:rsidR="00CD2D0A" w:rsidRPr="00881BEF">
        <w:rPr>
          <w:rFonts w:ascii="Times New Roman" w:hAnsi="Times New Roman"/>
          <w:sz w:val="24"/>
          <w:szCs w:val="24"/>
        </w:rPr>
        <w:t>в земеделските площи</w:t>
      </w:r>
      <w:r w:rsidRPr="00881BEF">
        <w:rPr>
          <w:rFonts w:ascii="Times New Roman" w:hAnsi="Times New Roman"/>
          <w:sz w:val="24"/>
          <w:szCs w:val="24"/>
        </w:rPr>
        <w:t xml:space="preserve">, включително и покривни култури. Под </w:t>
      </w:r>
      <w:r w:rsidR="00BD617A" w:rsidRPr="00881BEF">
        <w:rPr>
          <w:rFonts w:ascii="Times New Roman" w:hAnsi="Times New Roman"/>
          <w:sz w:val="24"/>
          <w:szCs w:val="24"/>
        </w:rPr>
        <w:t>сеитбообращение</w:t>
      </w:r>
      <w:r w:rsidRPr="00881BEF">
        <w:rPr>
          <w:rFonts w:ascii="Times New Roman" w:hAnsi="Times New Roman"/>
          <w:sz w:val="24"/>
          <w:szCs w:val="24"/>
        </w:rPr>
        <w:t xml:space="preserve"> се разбира научно-обосновано редуване на </w:t>
      </w:r>
      <w:r w:rsidRPr="00881BEF">
        <w:rPr>
          <w:rFonts w:ascii="Times New Roman" w:hAnsi="Times New Roman"/>
          <w:sz w:val="24"/>
          <w:szCs w:val="24"/>
        </w:rPr>
        <w:lastRenderedPageBreak/>
        <w:t>културите по време и място върху определена площ на дадено стопанство. Редуването по време се състои в смяната на културите през последователните години на едно и също поле. Редуването по място се състои в  последователното преминаване на всяка култура през всички полета. Редуването трябва да отговаря на изискванията на съвременната агрономическа наука, да бъде рационално, да осигурява икономически изгодна структура на културите за стопанството, да бъде съобразено с екологичните изисквания</w:t>
      </w:r>
      <w:r w:rsidR="00CD2D0A" w:rsidRPr="00881BEF">
        <w:rPr>
          <w:rFonts w:ascii="Times New Roman" w:hAnsi="Times New Roman"/>
          <w:sz w:val="24"/>
          <w:szCs w:val="24"/>
        </w:rPr>
        <w:t xml:space="preserve"> на </w:t>
      </w:r>
      <w:r w:rsidR="00E016AD" w:rsidRPr="00881BEF">
        <w:rPr>
          <w:rFonts w:ascii="Times New Roman" w:hAnsi="Times New Roman"/>
          <w:sz w:val="24"/>
          <w:szCs w:val="24"/>
        </w:rPr>
        <w:t>културите</w:t>
      </w:r>
      <w:r w:rsidRPr="00881BEF">
        <w:rPr>
          <w:rFonts w:ascii="Times New Roman" w:hAnsi="Times New Roman"/>
          <w:sz w:val="24"/>
          <w:szCs w:val="24"/>
        </w:rPr>
        <w:t xml:space="preserve"> и да отговаря на теренните и релефни условия.</w:t>
      </w:r>
    </w:p>
    <w:p w14:paraId="56E3E88F" w14:textId="77777777" w:rsidR="004054CA" w:rsidRPr="00881BEF" w:rsidRDefault="004054CA" w:rsidP="002C5D2C">
      <w:pPr>
        <w:spacing w:after="120" w:line="360" w:lineRule="auto"/>
        <w:ind w:firstLine="851"/>
        <w:jc w:val="both"/>
        <w:rPr>
          <w:rFonts w:ascii="Times New Roman" w:hAnsi="Times New Roman"/>
          <w:sz w:val="24"/>
          <w:szCs w:val="24"/>
        </w:rPr>
      </w:pPr>
      <w:r w:rsidRPr="00881BEF">
        <w:rPr>
          <w:rFonts w:ascii="Times New Roman" w:hAnsi="Times New Roman"/>
          <w:sz w:val="24"/>
          <w:szCs w:val="24"/>
        </w:rPr>
        <w:t>Продължителното отглеждане на една и съща култура на едно място причинява постепенно намал</w:t>
      </w:r>
      <w:r w:rsidR="00CD2D0A" w:rsidRPr="00881BEF">
        <w:rPr>
          <w:rFonts w:ascii="Times New Roman" w:hAnsi="Times New Roman"/>
          <w:sz w:val="24"/>
          <w:szCs w:val="24"/>
        </w:rPr>
        <w:t>яване</w:t>
      </w:r>
      <w:r w:rsidRPr="00881BEF">
        <w:rPr>
          <w:rFonts w:ascii="Times New Roman" w:hAnsi="Times New Roman"/>
          <w:sz w:val="24"/>
          <w:szCs w:val="24"/>
        </w:rPr>
        <w:t xml:space="preserve"> на почвеното плодородие, увеличаване на концентрацията на болести и неприятели. Това може да се избегне, ако културите се отглеждат в сеитбообр</w:t>
      </w:r>
      <w:r w:rsidR="00BD617A" w:rsidRPr="00881BEF">
        <w:rPr>
          <w:rFonts w:ascii="Times New Roman" w:hAnsi="Times New Roman"/>
          <w:sz w:val="24"/>
          <w:szCs w:val="24"/>
        </w:rPr>
        <w:t>а</w:t>
      </w:r>
      <w:r w:rsidRPr="00881BEF">
        <w:rPr>
          <w:rFonts w:ascii="Times New Roman" w:hAnsi="Times New Roman"/>
          <w:sz w:val="24"/>
          <w:szCs w:val="24"/>
        </w:rPr>
        <w:t>щение. По този начин се използват най-</w:t>
      </w:r>
      <w:r w:rsidR="00CD2D0A" w:rsidRPr="00881BEF">
        <w:rPr>
          <w:rFonts w:ascii="Times New Roman" w:hAnsi="Times New Roman"/>
          <w:sz w:val="24"/>
          <w:szCs w:val="24"/>
        </w:rPr>
        <w:t xml:space="preserve">ефективно </w:t>
      </w:r>
      <w:r w:rsidRPr="00881BEF">
        <w:rPr>
          <w:rFonts w:ascii="Times New Roman" w:hAnsi="Times New Roman"/>
          <w:sz w:val="24"/>
          <w:szCs w:val="24"/>
        </w:rPr>
        <w:t xml:space="preserve">биологичните фактори за поддържане и повишаване на  почвеното плодородие. </w:t>
      </w:r>
    </w:p>
    <w:p w14:paraId="005D9CC1" w14:textId="77777777" w:rsidR="004054CA" w:rsidRPr="00881BEF" w:rsidRDefault="004054CA" w:rsidP="002C5D2C">
      <w:pPr>
        <w:spacing w:after="120" w:line="360" w:lineRule="auto"/>
        <w:ind w:firstLine="851"/>
        <w:jc w:val="both"/>
        <w:rPr>
          <w:rFonts w:ascii="Times New Roman" w:hAnsi="Times New Roman"/>
          <w:sz w:val="24"/>
          <w:szCs w:val="24"/>
        </w:rPr>
      </w:pPr>
      <w:r w:rsidRPr="00881BEF">
        <w:rPr>
          <w:rFonts w:ascii="Times New Roman" w:hAnsi="Times New Roman"/>
          <w:sz w:val="24"/>
          <w:szCs w:val="24"/>
        </w:rPr>
        <w:t xml:space="preserve">За да се осигури редуването на културите по време и място, е необходимо общата </w:t>
      </w:r>
      <w:proofErr w:type="spellStart"/>
      <w:r w:rsidRPr="00881BEF">
        <w:rPr>
          <w:rFonts w:ascii="Times New Roman" w:hAnsi="Times New Roman"/>
          <w:sz w:val="24"/>
          <w:szCs w:val="24"/>
        </w:rPr>
        <w:t>сеитбооборотна</w:t>
      </w:r>
      <w:proofErr w:type="spellEnd"/>
      <w:r w:rsidRPr="00881BEF">
        <w:rPr>
          <w:rFonts w:ascii="Times New Roman" w:hAnsi="Times New Roman"/>
          <w:sz w:val="24"/>
          <w:szCs w:val="24"/>
        </w:rPr>
        <w:t xml:space="preserve"> площ да се раздели на отделни полета (най-често 4-6). Парцелите обработваема площ, които се заемат от една или няколко култури (когато се образуват сборни полета) и които имат приблизително еднакви размери, се наричат </w:t>
      </w:r>
      <w:r w:rsidRPr="00881BEF">
        <w:rPr>
          <w:rFonts w:ascii="Times New Roman" w:hAnsi="Times New Roman"/>
          <w:i/>
          <w:sz w:val="24"/>
          <w:szCs w:val="24"/>
        </w:rPr>
        <w:t>полета на сеитбообращението.</w:t>
      </w:r>
    </w:p>
    <w:p w14:paraId="225353AF" w14:textId="51E9BDBA" w:rsidR="004054CA" w:rsidRPr="00881BEF" w:rsidRDefault="004054CA" w:rsidP="002C5D2C">
      <w:pPr>
        <w:spacing w:after="120" w:line="360" w:lineRule="auto"/>
        <w:ind w:firstLine="708"/>
        <w:jc w:val="both"/>
        <w:rPr>
          <w:rFonts w:ascii="Times New Roman" w:hAnsi="Times New Roman"/>
          <w:sz w:val="24"/>
          <w:szCs w:val="24"/>
        </w:rPr>
      </w:pPr>
      <w:r w:rsidRPr="00881BEF">
        <w:rPr>
          <w:rFonts w:ascii="Times New Roman" w:hAnsi="Times New Roman"/>
          <w:b/>
          <w:sz w:val="24"/>
          <w:szCs w:val="24"/>
        </w:rPr>
        <w:t>Видове сеитбообращения.</w:t>
      </w:r>
      <w:r w:rsidRPr="00881BEF">
        <w:rPr>
          <w:rFonts w:ascii="Times New Roman" w:hAnsi="Times New Roman"/>
          <w:sz w:val="24"/>
          <w:szCs w:val="24"/>
        </w:rPr>
        <w:t xml:space="preserve"> </w:t>
      </w:r>
      <w:r w:rsidR="002D43FD">
        <w:rPr>
          <w:rFonts w:ascii="Times New Roman" w:hAnsi="Times New Roman"/>
          <w:sz w:val="24"/>
          <w:szCs w:val="24"/>
        </w:rPr>
        <w:t>Видовете сеитбообращения</w:t>
      </w:r>
      <w:r w:rsidRPr="00881BEF">
        <w:rPr>
          <w:rFonts w:ascii="Times New Roman" w:hAnsi="Times New Roman"/>
          <w:sz w:val="24"/>
          <w:szCs w:val="24"/>
        </w:rPr>
        <w:t xml:space="preserve"> се разделят условно на </w:t>
      </w:r>
      <w:r w:rsidR="002D43FD">
        <w:rPr>
          <w:rFonts w:ascii="Times New Roman" w:hAnsi="Times New Roman"/>
          <w:sz w:val="24"/>
          <w:szCs w:val="24"/>
        </w:rPr>
        <w:t xml:space="preserve">три типа – полски, </w:t>
      </w:r>
      <w:r w:rsidRPr="00881BEF">
        <w:rPr>
          <w:rFonts w:ascii="Times New Roman" w:hAnsi="Times New Roman"/>
          <w:sz w:val="24"/>
          <w:szCs w:val="24"/>
        </w:rPr>
        <w:t>специализирани</w:t>
      </w:r>
      <w:r w:rsidR="002D43FD">
        <w:rPr>
          <w:rFonts w:ascii="Times New Roman" w:hAnsi="Times New Roman"/>
          <w:sz w:val="24"/>
          <w:szCs w:val="24"/>
        </w:rPr>
        <w:t xml:space="preserve"> и </w:t>
      </w:r>
      <w:proofErr w:type="spellStart"/>
      <w:r w:rsidR="002D43FD">
        <w:rPr>
          <w:rFonts w:ascii="Times New Roman" w:hAnsi="Times New Roman"/>
          <w:sz w:val="24"/>
          <w:szCs w:val="24"/>
        </w:rPr>
        <w:t>противоерозионни</w:t>
      </w:r>
      <w:proofErr w:type="spellEnd"/>
      <w:r w:rsidRPr="00881BEF">
        <w:rPr>
          <w:rFonts w:ascii="Times New Roman" w:hAnsi="Times New Roman"/>
          <w:sz w:val="24"/>
          <w:szCs w:val="24"/>
        </w:rPr>
        <w:t>.</w:t>
      </w:r>
    </w:p>
    <w:p w14:paraId="71BE238F" w14:textId="77777777" w:rsidR="004054CA" w:rsidRPr="00881BEF" w:rsidRDefault="004054CA" w:rsidP="002C5D2C">
      <w:pPr>
        <w:spacing w:after="120" w:line="360" w:lineRule="auto"/>
        <w:ind w:firstLine="708"/>
        <w:jc w:val="both"/>
        <w:rPr>
          <w:rFonts w:ascii="Times New Roman" w:hAnsi="Times New Roman"/>
          <w:sz w:val="24"/>
          <w:szCs w:val="24"/>
        </w:rPr>
      </w:pPr>
      <w:r w:rsidRPr="00881BEF">
        <w:rPr>
          <w:rFonts w:ascii="Times New Roman" w:hAnsi="Times New Roman"/>
          <w:i/>
          <w:sz w:val="24"/>
          <w:szCs w:val="24"/>
          <w:u w:val="single"/>
        </w:rPr>
        <w:t>Полски сеитбообращения</w:t>
      </w:r>
      <w:r w:rsidRPr="00881BEF">
        <w:rPr>
          <w:rFonts w:ascii="Times New Roman" w:hAnsi="Times New Roman"/>
          <w:sz w:val="24"/>
          <w:szCs w:val="24"/>
          <w:u w:val="single"/>
        </w:rPr>
        <w:t>.</w:t>
      </w:r>
      <w:r w:rsidRPr="00881BEF">
        <w:rPr>
          <w:rFonts w:ascii="Times New Roman" w:hAnsi="Times New Roman"/>
          <w:sz w:val="24"/>
          <w:szCs w:val="24"/>
        </w:rPr>
        <w:t xml:space="preserve"> В тях се отглеждат главно зърнени житни култури (пшеница, ечемик, овес, царевица), зърнени бобови култури (фасул, соя, леща и др.) технически култури (слънчоглед, захарно цвекло, памук, лен) и др.</w:t>
      </w:r>
    </w:p>
    <w:p w14:paraId="26671C03" w14:textId="77777777" w:rsidR="004054CA" w:rsidRPr="00881BEF" w:rsidRDefault="004054CA" w:rsidP="002C5D2C">
      <w:pPr>
        <w:spacing w:after="120" w:line="360" w:lineRule="auto"/>
        <w:ind w:firstLine="708"/>
        <w:jc w:val="both"/>
        <w:rPr>
          <w:rFonts w:ascii="Times New Roman" w:hAnsi="Times New Roman"/>
          <w:sz w:val="24"/>
          <w:szCs w:val="24"/>
        </w:rPr>
      </w:pPr>
      <w:r w:rsidRPr="00881BEF">
        <w:rPr>
          <w:rFonts w:ascii="Times New Roman" w:hAnsi="Times New Roman"/>
          <w:i/>
          <w:sz w:val="24"/>
          <w:szCs w:val="24"/>
          <w:u w:val="single"/>
        </w:rPr>
        <w:t>Специализирани сеитбообращения.</w:t>
      </w:r>
      <w:r w:rsidRPr="00881BEF">
        <w:rPr>
          <w:rFonts w:ascii="Times New Roman" w:hAnsi="Times New Roman"/>
          <w:sz w:val="24"/>
          <w:szCs w:val="24"/>
        </w:rPr>
        <w:t xml:space="preserve"> Обикновено предназначението на основната отглеждана култура дава наименованието на специализираните сеитбообращения. У нас в определени райони се налага да се създават следните видове специализирани сеитбообращения: </w:t>
      </w:r>
      <w:proofErr w:type="spellStart"/>
      <w:r w:rsidRPr="00881BEF">
        <w:rPr>
          <w:rFonts w:ascii="Times New Roman" w:hAnsi="Times New Roman"/>
          <w:sz w:val="24"/>
          <w:szCs w:val="24"/>
        </w:rPr>
        <w:t>противоерозионни</w:t>
      </w:r>
      <w:proofErr w:type="spellEnd"/>
      <w:r w:rsidRPr="00881BEF">
        <w:rPr>
          <w:rFonts w:ascii="Times New Roman" w:hAnsi="Times New Roman"/>
          <w:sz w:val="24"/>
          <w:szCs w:val="24"/>
        </w:rPr>
        <w:t>, фуражни, оризови, тютюневи, памукови, конопени и зеленчукови.</w:t>
      </w:r>
    </w:p>
    <w:p w14:paraId="5CAA6AB1" w14:textId="77777777" w:rsidR="004054CA" w:rsidRPr="00881BEF" w:rsidRDefault="004054CA" w:rsidP="002C5D2C">
      <w:pPr>
        <w:spacing w:after="120" w:line="360" w:lineRule="auto"/>
        <w:ind w:firstLine="708"/>
        <w:jc w:val="both"/>
        <w:rPr>
          <w:rFonts w:ascii="Times New Roman" w:hAnsi="Times New Roman"/>
          <w:sz w:val="24"/>
          <w:szCs w:val="24"/>
        </w:rPr>
      </w:pPr>
      <w:proofErr w:type="spellStart"/>
      <w:r w:rsidRPr="00881BEF">
        <w:rPr>
          <w:rFonts w:ascii="Times New Roman" w:hAnsi="Times New Roman"/>
          <w:i/>
          <w:sz w:val="24"/>
          <w:szCs w:val="24"/>
          <w:u w:val="single"/>
        </w:rPr>
        <w:t>Противоерозионни</w:t>
      </w:r>
      <w:proofErr w:type="spellEnd"/>
      <w:r w:rsidRPr="00881BEF">
        <w:rPr>
          <w:rFonts w:ascii="Times New Roman" w:hAnsi="Times New Roman"/>
          <w:i/>
          <w:sz w:val="24"/>
          <w:szCs w:val="24"/>
          <w:u w:val="single"/>
        </w:rPr>
        <w:t xml:space="preserve"> (</w:t>
      </w:r>
      <w:proofErr w:type="spellStart"/>
      <w:r w:rsidRPr="00881BEF">
        <w:rPr>
          <w:rFonts w:ascii="Times New Roman" w:hAnsi="Times New Roman"/>
          <w:i/>
          <w:sz w:val="24"/>
          <w:szCs w:val="24"/>
          <w:u w:val="single"/>
        </w:rPr>
        <w:t>почвозащитни</w:t>
      </w:r>
      <w:proofErr w:type="spellEnd"/>
      <w:r w:rsidRPr="00881BEF">
        <w:rPr>
          <w:rFonts w:ascii="Times New Roman" w:hAnsi="Times New Roman"/>
          <w:i/>
          <w:sz w:val="24"/>
          <w:szCs w:val="24"/>
          <w:u w:val="single"/>
        </w:rPr>
        <w:t>) сеитбообращения.</w:t>
      </w:r>
      <w:r w:rsidRPr="00881BEF">
        <w:rPr>
          <w:rFonts w:ascii="Times New Roman" w:hAnsi="Times New Roman"/>
          <w:sz w:val="24"/>
          <w:szCs w:val="24"/>
        </w:rPr>
        <w:t xml:space="preserve"> Те се въвеждат на участъци с по-големи наклони (над 5 – 6</w:t>
      </w:r>
      <w:r w:rsidRPr="00881BEF">
        <w:rPr>
          <w:rFonts w:ascii="Times New Roman" w:hAnsi="Times New Roman"/>
          <w:sz w:val="24"/>
          <w:szCs w:val="24"/>
          <w:vertAlign w:val="superscript"/>
        </w:rPr>
        <w:t>0</w:t>
      </w:r>
      <w:r w:rsidRPr="00881BEF">
        <w:rPr>
          <w:rFonts w:ascii="Times New Roman" w:hAnsi="Times New Roman"/>
          <w:sz w:val="24"/>
          <w:szCs w:val="24"/>
        </w:rPr>
        <w:t xml:space="preserve">), застрашени от ерозия. При тях в състава на културите, включени в сеитбообращението се увеличава относителният дял на многогодишните треви и на зимните житни култури, които заемат повече от 50% от площта. Полетата се разполагат с дългата им страна по посока на хоризонталите, а при ветрова ерозия напречно на посоката на преобладаващите ветрове. При </w:t>
      </w:r>
      <w:r w:rsidRPr="00881BEF">
        <w:rPr>
          <w:rFonts w:ascii="Times New Roman" w:hAnsi="Times New Roman"/>
          <w:sz w:val="24"/>
          <w:szCs w:val="24"/>
        </w:rPr>
        <w:lastRenderedPageBreak/>
        <w:t xml:space="preserve">възможност се проектират парцели с по-малка ширина. Осигурява се редуване на парцелите с окопни култури с парцели, засети с култури със слята повърхност. Върху площите с много висок ерозионен риск окопни култури не се включват в </w:t>
      </w:r>
      <w:proofErr w:type="spellStart"/>
      <w:r w:rsidRPr="00881BEF">
        <w:rPr>
          <w:rFonts w:ascii="Times New Roman" w:hAnsi="Times New Roman"/>
          <w:sz w:val="24"/>
          <w:szCs w:val="24"/>
        </w:rPr>
        <w:t>сеитбообръщенията</w:t>
      </w:r>
      <w:proofErr w:type="spellEnd"/>
      <w:r w:rsidRPr="00881BEF">
        <w:rPr>
          <w:rFonts w:ascii="Times New Roman" w:hAnsi="Times New Roman"/>
          <w:sz w:val="24"/>
          <w:szCs w:val="24"/>
        </w:rPr>
        <w:t xml:space="preserve">. С висок </w:t>
      </w:r>
      <w:proofErr w:type="spellStart"/>
      <w:r w:rsidRPr="00881BEF">
        <w:rPr>
          <w:rFonts w:ascii="Times New Roman" w:hAnsi="Times New Roman"/>
          <w:sz w:val="24"/>
          <w:szCs w:val="24"/>
        </w:rPr>
        <w:t>противоерозионен</w:t>
      </w:r>
      <w:proofErr w:type="spellEnd"/>
      <w:r w:rsidRPr="00881BEF">
        <w:rPr>
          <w:rFonts w:ascii="Times New Roman" w:hAnsi="Times New Roman"/>
          <w:sz w:val="24"/>
          <w:szCs w:val="24"/>
        </w:rPr>
        <w:t xml:space="preserve"> ефект са и уплътнените с </w:t>
      </w:r>
      <w:proofErr w:type="spellStart"/>
      <w:r w:rsidRPr="00881BEF">
        <w:rPr>
          <w:rFonts w:ascii="Times New Roman" w:hAnsi="Times New Roman"/>
          <w:sz w:val="24"/>
          <w:szCs w:val="24"/>
        </w:rPr>
        <w:t>предкултури</w:t>
      </w:r>
      <w:proofErr w:type="spellEnd"/>
      <w:r w:rsidRPr="00881BEF">
        <w:rPr>
          <w:rFonts w:ascii="Times New Roman" w:hAnsi="Times New Roman"/>
          <w:sz w:val="24"/>
          <w:szCs w:val="24"/>
        </w:rPr>
        <w:t xml:space="preserve"> </w:t>
      </w:r>
      <w:proofErr w:type="spellStart"/>
      <w:r w:rsidRPr="00881BEF">
        <w:rPr>
          <w:rFonts w:ascii="Times New Roman" w:hAnsi="Times New Roman"/>
          <w:sz w:val="24"/>
          <w:szCs w:val="24"/>
        </w:rPr>
        <w:t>сеитбообръщения</w:t>
      </w:r>
      <w:proofErr w:type="spellEnd"/>
      <w:r w:rsidRPr="00881BEF">
        <w:rPr>
          <w:rFonts w:ascii="Times New Roman" w:hAnsi="Times New Roman"/>
          <w:sz w:val="24"/>
          <w:szCs w:val="24"/>
        </w:rPr>
        <w:t xml:space="preserve">. Подходящи </w:t>
      </w:r>
      <w:proofErr w:type="spellStart"/>
      <w:r w:rsidRPr="00881BEF">
        <w:rPr>
          <w:rFonts w:ascii="Times New Roman" w:hAnsi="Times New Roman"/>
          <w:sz w:val="24"/>
          <w:szCs w:val="24"/>
        </w:rPr>
        <w:t>предкултури</w:t>
      </w:r>
      <w:proofErr w:type="spellEnd"/>
      <w:r w:rsidRPr="00881BEF">
        <w:rPr>
          <w:rFonts w:ascii="Times New Roman" w:hAnsi="Times New Roman"/>
          <w:sz w:val="24"/>
          <w:szCs w:val="24"/>
        </w:rPr>
        <w:t xml:space="preserve"> са зимният грах</w:t>
      </w:r>
      <w:r w:rsidR="0066509E" w:rsidRPr="00881BEF">
        <w:rPr>
          <w:rFonts w:ascii="Times New Roman" w:hAnsi="Times New Roman"/>
          <w:sz w:val="24"/>
          <w:szCs w:val="24"/>
        </w:rPr>
        <w:t xml:space="preserve"> </w:t>
      </w:r>
      <w:r w:rsidRPr="00881BEF">
        <w:rPr>
          <w:rFonts w:ascii="Times New Roman" w:hAnsi="Times New Roman"/>
          <w:sz w:val="24"/>
          <w:szCs w:val="24"/>
        </w:rPr>
        <w:t xml:space="preserve">и зимният фий като самостоятелни посеви или в смес със зимен ечемик или овес. Посевите от </w:t>
      </w:r>
      <w:proofErr w:type="spellStart"/>
      <w:r w:rsidRPr="00881BEF">
        <w:rPr>
          <w:rFonts w:ascii="Times New Roman" w:hAnsi="Times New Roman"/>
          <w:sz w:val="24"/>
          <w:szCs w:val="24"/>
        </w:rPr>
        <w:t>предкултури</w:t>
      </w:r>
      <w:proofErr w:type="spellEnd"/>
      <w:r w:rsidRPr="00881BEF">
        <w:rPr>
          <w:rFonts w:ascii="Times New Roman" w:hAnsi="Times New Roman"/>
          <w:sz w:val="24"/>
          <w:szCs w:val="24"/>
        </w:rPr>
        <w:t xml:space="preserve"> може да се ползват и за зелено торене, като се заорат с пролетните обработки преди засяването на основната култура. С много високо </w:t>
      </w:r>
      <w:proofErr w:type="spellStart"/>
      <w:r w:rsidRPr="00881BEF">
        <w:rPr>
          <w:rFonts w:ascii="Times New Roman" w:hAnsi="Times New Roman"/>
          <w:sz w:val="24"/>
          <w:szCs w:val="24"/>
        </w:rPr>
        <w:t>почвозащитно</w:t>
      </w:r>
      <w:proofErr w:type="spellEnd"/>
      <w:r w:rsidRPr="00881BEF">
        <w:rPr>
          <w:rFonts w:ascii="Times New Roman" w:hAnsi="Times New Roman"/>
          <w:sz w:val="24"/>
          <w:szCs w:val="24"/>
        </w:rPr>
        <w:t xml:space="preserve"> въздействие са </w:t>
      </w:r>
      <w:proofErr w:type="spellStart"/>
      <w:r w:rsidRPr="00881BEF">
        <w:rPr>
          <w:rFonts w:ascii="Times New Roman" w:hAnsi="Times New Roman"/>
          <w:sz w:val="24"/>
          <w:szCs w:val="24"/>
        </w:rPr>
        <w:t>тревополните</w:t>
      </w:r>
      <w:proofErr w:type="spellEnd"/>
      <w:r w:rsidRPr="00881BEF">
        <w:rPr>
          <w:rFonts w:ascii="Times New Roman" w:hAnsi="Times New Roman"/>
          <w:sz w:val="24"/>
          <w:szCs w:val="24"/>
        </w:rPr>
        <w:t xml:space="preserve"> </w:t>
      </w:r>
      <w:proofErr w:type="spellStart"/>
      <w:r w:rsidRPr="00881BEF">
        <w:rPr>
          <w:rFonts w:ascii="Times New Roman" w:hAnsi="Times New Roman"/>
          <w:sz w:val="24"/>
          <w:szCs w:val="24"/>
        </w:rPr>
        <w:t>сеитбообръщения</w:t>
      </w:r>
      <w:proofErr w:type="spellEnd"/>
      <w:r w:rsidRPr="00881BEF">
        <w:rPr>
          <w:rFonts w:ascii="Times New Roman" w:hAnsi="Times New Roman"/>
          <w:sz w:val="24"/>
          <w:szCs w:val="24"/>
        </w:rPr>
        <w:t xml:space="preserve">. Когато в тях се включват многогодишни треви, те може да се отделят в </w:t>
      </w:r>
      <w:proofErr w:type="spellStart"/>
      <w:r w:rsidRPr="00881BEF">
        <w:rPr>
          <w:rFonts w:ascii="Times New Roman" w:hAnsi="Times New Roman"/>
          <w:sz w:val="24"/>
          <w:szCs w:val="24"/>
        </w:rPr>
        <w:t>сеитбооборотен</w:t>
      </w:r>
      <w:proofErr w:type="spellEnd"/>
      <w:r w:rsidRPr="00881BEF">
        <w:rPr>
          <w:rFonts w:ascii="Times New Roman" w:hAnsi="Times New Roman"/>
          <w:sz w:val="24"/>
          <w:szCs w:val="24"/>
        </w:rPr>
        <w:t xml:space="preserve"> клин за 4-5 години.</w:t>
      </w:r>
    </w:p>
    <w:p w14:paraId="10CBECB5" w14:textId="77777777" w:rsidR="004054CA" w:rsidRPr="00881BEF" w:rsidRDefault="004054CA" w:rsidP="00851867">
      <w:pPr>
        <w:spacing w:after="120" w:line="360" w:lineRule="auto"/>
        <w:jc w:val="both"/>
        <w:rPr>
          <w:rFonts w:ascii="Times New Roman" w:hAnsi="Times New Roman"/>
          <w:sz w:val="24"/>
          <w:szCs w:val="24"/>
        </w:rPr>
      </w:pPr>
      <w:r w:rsidRPr="00881BEF">
        <w:rPr>
          <w:rFonts w:ascii="Times New Roman" w:hAnsi="Times New Roman"/>
          <w:sz w:val="24"/>
          <w:szCs w:val="24"/>
          <w:u w:val="single"/>
        </w:rPr>
        <w:t>Ползи</w:t>
      </w:r>
      <w:r w:rsidRPr="00881BEF">
        <w:rPr>
          <w:rFonts w:ascii="Times New Roman" w:hAnsi="Times New Roman"/>
          <w:sz w:val="24"/>
          <w:szCs w:val="24"/>
        </w:rPr>
        <w:t>: Намалена употреба на ПРЗ</w:t>
      </w:r>
      <w:r w:rsidR="00242D8F" w:rsidRPr="00881BEF">
        <w:rPr>
          <w:rFonts w:ascii="Times New Roman" w:hAnsi="Times New Roman"/>
          <w:sz w:val="24"/>
          <w:szCs w:val="24"/>
        </w:rPr>
        <w:t xml:space="preserve"> и </w:t>
      </w:r>
      <w:r w:rsidR="00EA715F" w:rsidRPr="00881BEF">
        <w:rPr>
          <w:rFonts w:ascii="Times New Roman" w:hAnsi="Times New Roman"/>
          <w:sz w:val="24"/>
          <w:szCs w:val="24"/>
        </w:rPr>
        <w:t>торове</w:t>
      </w:r>
      <w:r w:rsidR="00242D8F" w:rsidRPr="00881BEF">
        <w:rPr>
          <w:rFonts w:ascii="Times New Roman" w:hAnsi="Times New Roman"/>
          <w:sz w:val="24"/>
          <w:szCs w:val="24"/>
        </w:rPr>
        <w:t>, чрез</w:t>
      </w:r>
      <w:r w:rsidR="007B0562" w:rsidRPr="00881BEF">
        <w:rPr>
          <w:rFonts w:ascii="Times New Roman" w:hAnsi="Times New Roman"/>
          <w:sz w:val="24"/>
          <w:szCs w:val="24"/>
        </w:rPr>
        <w:t xml:space="preserve"> </w:t>
      </w:r>
      <w:r w:rsidR="00242D8F" w:rsidRPr="00881BEF">
        <w:rPr>
          <w:rFonts w:ascii="Times New Roman" w:hAnsi="Times New Roman"/>
          <w:sz w:val="24"/>
          <w:szCs w:val="24"/>
        </w:rPr>
        <w:t>в</w:t>
      </w:r>
      <w:r w:rsidRPr="00881BEF">
        <w:rPr>
          <w:rFonts w:ascii="Times New Roman" w:hAnsi="Times New Roman"/>
          <w:sz w:val="24"/>
          <w:szCs w:val="24"/>
        </w:rPr>
        <w:t xml:space="preserve">ключването на бобови култури. Намаляване на заплахите от ветрова и водна ерозия на площите заети с покривна растителност. </w:t>
      </w:r>
    </w:p>
    <w:p w14:paraId="7A449E83" w14:textId="0F2058BF" w:rsidR="004054CA" w:rsidRPr="00881BEF" w:rsidRDefault="00F77327" w:rsidP="00851867">
      <w:pPr>
        <w:spacing w:after="120" w:line="360" w:lineRule="auto"/>
        <w:jc w:val="both"/>
        <w:rPr>
          <w:rFonts w:ascii="Times New Roman" w:hAnsi="Times New Roman"/>
          <w:sz w:val="24"/>
          <w:szCs w:val="24"/>
        </w:rPr>
      </w:pPr>
      <w:r w:rsidRPr="00881BEF">
        <w:rPr>
          <w:rFonts w:ascii="Times New Roman" w:hAnsi="Times New Roman"/>
          <w:sz w:val="24"/>
          <w:szCs w:val="24"/>
          <w:u w:val="single"/>
        </w:rPr>
        <w:t>Недостатъци</w:t>
      </w:r>
      <w:r w:rsidR="004054CA" w:rsidRPr="00881BEF">
        <w:rPr>
          <w:rFonts w:ascii="Times New Roman" w:hAnsi="Times New Roman"/>
          <w:sz w:val="24"/>
          <w:szCs w:val="24"/>
        </w:rPr>
        <w:t>: Допълнителни разходи, поради по-големия брой и различие на отглежданите земеделски култури (техническо оборудване, логистични и маркетинг</w:t>
      </w:r>
      <w:r w:rsidR="002D43FD">
        <w:rPr>
          <w:rFonts w:ascii="Times New Roman" w:hAnsi="Times New Roman"/>
          <w:sz w:val="24"/>
          <w:szCs w:val="24"/>
        </w:rPr>
        <w:t xml:space="preserve"> и планиране</w:t>
      </w:r>
      <w:r w:rsidR="004054CA" w:rsidRPr="00881BEF">
        <w:rPr>
          <w:rFonts w:ascii="Times New Roman" w:hAnsi="Times New Roman"/>
          <w:sz w:val="24"/>
          <w:szCs w:val="24"/>
        </w:rPr>
        <w:t xml:space="preserve">). </w:t>
      </w:r>
    </w:p>
    <w:p w14:paraId="358201B9" w14:textId="77777777" w:rsidR="004054CA" w:rsidRPr="00881BEF" w:rsidRDefault="004054CA" w:rsidP="00851867">
      <w:pPr>
        <w:spacing w:after="120" w:line="360" w:lineRule="auto"/>
        <w:jc w:val="both"/>
        <w:rPr>
          <w:rFonts w:ascii="Times New Roman" w:hAnsi="Times New Roman"/>
          <w:sz w:val="24"/>
          <w:szCs w:val="24"/>
        </w:rPr>
      </w:pPr>
    </w:p>
    <w:p w14:paraId="5788F30B" w14:textId="77777777" w:rsidR="004054CA" w:rsidRPr="00881BEF" w:rsidRDefault="004054CA" w:rsidP="00851867">
      <w:pPr>
        <w:spacing w:after="120" w:line="360" w:lineRule="auto"/>
        <w:jc w:val="center"/>
        <w:rPr>
          <w:rFonts w:ascii="Times New Roman" w:hAnsi="Times New Roman"/>
          <w:sz w:val="24"/>
          <w:szCs w:val="24"/>
        </w:rPr>
      </w:pPr>
      <w:r w:rsidRPr="00881BEF">
        <w:rPr>
          <w:rFonts w:ascii="Times New Roman" w:hAnsi="Times New Roman"/>
          <w:noProof/>
          <w:sz w:val="24"/>
          <w:szCs w:val="24"/>
          <w:lang w:val="en-US"/>
        </w:rPr>
        <w:drawing>
          <wp:inline distT="0" distB="0" distL="0" distR="0" wp14:anchorId="78E2E104" wp14:editId="32DF5695">
            <wp:extent cx="2672367" cy="191352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73859" cy="1914597"/>
                    </a:xfrm>
                    <a:prstGeom prst="rect">
                      <a:avLst/>
                    </a:prstGeom>
                    <a:ln>
                      <a:noFill/>
                    </a:ln>
                    <a:effectLst>
                      <a:softEdge rad="112500"/>
                    </a:effectLst>
                  </pic:spPr>
                </pic:pic>
              </a:graphicData>
            </a:graphic>
          </wp:inline>
        </w:drawing>
      </w:r>
    </w:p>
    <w:p w14:paraId="3BE0C8DC" w14:textId="77777777" w:rsidR="004054CA" w:rsidRPr="00881BEF" w:rsidRDefault="004054CA" w:rsidP="00851867">
      <w:pPr>
        <w:spacing w:after="120" w:line="360" w:lineRule="auto"/>
        <w:jc w:val="both"/>
        <w:rPr>
          <w:rFonts w:ascii="Times New Roman" w:hAnsi="Times New Roman"/>
          <w:sz w:val="24"/>
          <w:szCs w:val="24"/>
        </w:rPr>
      </w:pPr>
    </w:p>
    <w:p w14:paraId="39866DEC" w14:textId="507C066A" w:rsidR="004054CA" w:rsidRPr="00881BEF" w:rsidRDefault="00BC37D6" w:rsidP="00DA16E0">
      <w:pPr>
        <w:pStyle w:val="ListParagraph"/>
        <w:numPr>
          <w:ilvl w:val="0"/>
          <w:numId w:val="21"/>
        </w:numPr>
        <w:spacing w:after="120" w:line="360" w:lineRule="auto"/>
        <w:ind w:left="0" w:firstLine="1134"/>
        <w:jc w:val="both"/>
        <w:rPr>
          <w:rFonts w:ascii="Times New Roman" w:hAnsi="Times New Roman"/>
          <w:sz w:val="24"/>
          <w:szCs w:val="24"/>
          <w:u w:val="single"/>
        </w:rPr>
      </w:pPr>
      <w:r>
        <w:rPr>
          <w:rFonts w:ascii="Times New Roman" w:hAnsi="Times New Roman"/>
          <w:b/>
          <w:sz w:val="24"/>
          <w:szCs w:val="24"/>
        </w:rPr>
        <w:t>Съвместно</w:t>
      </w:r>
      <w:r w:rsidR="004054CA" w:rsidRPr="00881BEF">
        <w:rPr>
          <w:rFonts w:ascii="Times New Roman" w:hAnsi="Times New Roman"/>
          <w:b/>
          <w:sz w:val="24"/>
          <w:szCs w:val="24"/>
        </w:rPr>
        <w:t xml:space="preserve"> отглеждане на повече от една земеделска култура. </w:t>
      </w:r>
      <w:r w:rsidR="004054CA" w:rsidRPr="00881BEF">
        <w:rPr>
          <w:rFonts w:ascii="Times New Roman" w:hAnsi="Times New Roman"/>
          <w:sz w:val="24"/>
          <w:szCs w:val="24"/>
        </w:rPr>
        <w:t>Отглеждане на култура в междуредията или паралелно отглеждане на повече от една култура върху една и съща площ. Прилагана предимно от по-дребни стопанства, но избраните земеделските култури трябва да са съобразени с климатичните характеристики на района.</w:t>
      </w:r>
    </w:p>
    <w:p w14:paraId="7533D3F1" w14:textId="77777777" w:rsidR="004054CA" w:rsidRPr="00881BEF" w:rsidRDefault="004054CA" w:rsidP="00851867">
      <w:pPr>
        <w:spacing w:after="120" w:line="360" w:lineRule="auto"/>
        <w:jc w:val="both"/>
        <w:rPr>
          <w:rFonts w:ascii="Times New Roman" w:hAnsi="Times New Roman"/>
          <w:sz w:val="24"/>
          <w:szCs w:val="24"/>
        </w:rPr>
      </w:pPr>
      <w:r w:rsidRPr="00881BEF">
        <w:rPr>
          <w:rFonts w:ascii="Times New Roman" w:hAnsi="Times New Roman"/>
          <w:sz w:val="24"/>
          <w:szCs w:val="24"/>
          <w:u w:val="single"/>
        </w:rPr>
        <w:t>Ползи</w:t>
      </w:r>
      <w:r w:rsidRPr="00881BEF">
        <w:rPr>
          <w:rFonts w:ascii="Times New Roman" w:hAnsi="Times New Roman"/>
          <w:sz w:val="24"/>
          <w:szCs w:val="24"/>
        </w:rPr>
        <w:t xml:space="preserve">: Увеличава </w:t>
      </w:r>
      <w:r w:rsidR="007B0562" w:rsidRPr="00881BEF">
        <w:rPr>
          <w:rFonts w:ascii="Times New Roman" w:hAnsi="Times New Roman"/>
          <w:sz w:val="24"/>
          <w:szCs w:val="24"/>
        </w:rPr>
        <w:t xml:space="preserve">се </w:t>
      </w:r>
      <w:r w:rsidRPr="00881BEF">
        <w:rPr>
          <w:rFonts w:ascii="Times New Roman" w:hAnsi="Times New Roman"/>
          <w:sz w:val="24"/>
          <w:szCs w:val="24"/>
        </w:rPr>
        <w:t xml:space="preserve">производителността на земята, защото пести площ. Намаляване на влиянието на плевелите и вредители. Подобряване на съдържанието на хранителни вещества в почвата при отглеждане на бобови растения. </w:t>
      </w:r>
    </w:p>
    <w:p w14:paraId="6056C341" w14:textId="77777777" w:rsidR="004054CA" w:rsidRPr="00881BEF" w:rsidRDefault="00F77327" w:rsidP="00851867">
      <w:pPr>
        <w:spacing w:after="120" w:line="360" w:lineRule="auto"/>
        <w:jc w:val="both"/>
        <w:rPr>
          <w:rFonts w:ascii="Times New Roman" w:hAnsi="Times New Roman"/>
          <w:sz w:val="24"/>
          <w:szCs w:val="24"/>
        </w:rPr>
      </w:pPr>
      <w:r w:rsidRPr="00881BEF">
        <w:rPr>
          <w:rFonts w:ascii="Times New Roman" w:hAnsi="Times New Roman"/>
          <w:sz w:val="24"/>
          <w:szCs w:val="24"/>
          <w:u w:val="single"/>
        </w:rPr>
        <w:lastRenderedPageBreak/>
        <w:t>Недостатъци</w:t>
      </w:r>
      <w:r w:rsidR="004054CA" w:rsidRPr="00881BEF">
        <w:rPr>
          <w:rFonts w:ascii="Times New Roman" w:hAnsi="Times New Roman"/>
          <w:sz w:val="24"/>
          <w:szCs w:val="24"/>
        </w:rPr>
        <w:t xml:space="preserve">: Ограничения в техническото оборудване за събиране на реколтата. Изборът на култури е базиран на </w:t>
      </w:r>
      <w:proofErr w:type="spellStart"/>
      <w:r w:rsidR="003D0AEC" w:rsidRPr="00881BEF">
        <w:rPr>
          <w:rFonts w:ascii="Times New Roman" w:hAnsi="Times New Roman"/>
          <w:sz w:val="24"/>
          <w:szCs w:val="24"/>
        </w:rPr>
        <w:t>агроекологичните</w:t>
      </w:r>
      <w:proofErr w:type="spellEnd"/>
      <w:r w:rsidR="003D0AEC" w:rsidRPr="00881BEF">
        <w:rPr>
          <w:rFonts w:ascii="Times New Roman" w:hAnsi="Times New Roman"/>
          <w:sz w:val="24"/>
          <w:szCs w:val="24"/>
        </w:rPr>
        <w:t xml:space="preserve"> характеристики </w:t>
      </w:r>
      <w:r w:rsidR="004054CA" w:rsidRPr="00881BEF">
        <w:rPr>
          <w:rFonts w:ascii="Times New Roman" w:hAnsi="Times New Roman"/>
          <w:sz w:val="24"/>
          <w:szCs w:val="24"/>
        </w:rPr>
        <w:t>в района.</w:t>
      </w:r>
    </w:p>
    <w:p w14:paraId="7CB91F77" w14:textId="77777777" w:rsidR="004054CA" w:rsidRPr="00881BEF" w:rsidRDefault="004054CA" w:rsidP="00DA16E0">
      <w:pPr>
        <w:pStyle w:val="ListParagraph"/>
        <w:numPr>
          <w:ilvl w:val="0"/>
          <w:numId w:val="20"/>
        </w:numPr>
        <w:spacing w:after="120" w:line="360" w:lineRule="auto"/>
        <w:ind w:left="0" w:firstLine="1134"/>
        <w:jc w:val="both"/>
        <w:rPr>
          <w:rFonts w:ascii="Times New Roman" w:hAnsi="Times New Roman"/>
          <w:sz w:val="24"/>
          <w:szCs w:val="24"/>
        </w:rPr>
      </w:pPr>
      <w:r w:rsidRPr="00881BEF">
        <w:rPr>
          <w:rFonts w:ascii="Times New Roman" w:hAnsi="Times New Roman"/>
          <w:b/>
          <w:sz w:val="24"/>
          <w:szCs w:val="24"/>
        </w:rPr>
        <w:t xml:space="preserve">Практики за управление на хранителните вещества и </w:t>
      </w:r>
      <w:r w:rsidR="00F77327" w:rsidRPr="00881BEF">
        <w:rPr>
          <w:rFonts w:ascii="Times New Roman" w:hAnsi="Times New Roman"/>
          <w:b/>
          <w:sz w:val="24"/>
          <w:szCs w:val="24"/>
        </w:rPr>
        <w:t>торене. Управление</w:t>
      </w:r>
      <w:r w:rsidRPr="00881BEF">
        <w:rPr>
          <w:rFonts w:ascii="Times New Roman" w:hAnsi="Times New Roman"/>
          <w:b/>
          <w:sz w:val="24"/>
          <w:szCs w:val="24"/>
        </w:rPr>
        <w:t xml:space="preserve"> на хранителните вещества (NPK) - баланс на хранителните вещества.</w:t>
      </w:r>
      <w:r w:rsidRPr="00881BEF">
        <w:rPr>
          <w:rFonts w:ascii="Times New Roman" w:hAnsi="Times New Roman"/>
          <w:sz w:val="24"/>
          <w:szCs w:val="24"/>
        </w:rPr>
        <w:t xml:space="preserve"> </w:t>
      </w:r>
    </w:p>
    <w:p w14:paraId="64F9015A" w14:textId="77777777" w:rsidR="00DA546E" w:rsidRPr="00881BEF" w:rsidRDefault="00DA546E" w:rsidP="002C5D2C">
      <w:pPr>
        <w:spacing w:after="120" w:line="360" w:lineRule="auto"/>
        <w:ind w:firstLine="851"/>
        <w:jc w:val="both"/>
        <w:rPr>
          <w:rFonts w:ascii="Times New Roman" w:hAnsi="Times New Roman"/>
          <w:sz w:val="24"/>
          <w:szCs w:val="24"/>
        </w:rPr>
      </w:pPr>
      <w:r w:rsidRPr="00881BEF">
        <w:rPr>
          <w:rFonts w:ascii="Times New Roman" w:hAnsi="Times New Roman"/>
          <w:sz w:val="24"/>
          <w:szCs w:val="24"/>
        </w:rPr>
        <w:t xml:space="preserve">Внасянето на минерални торове трябва да се извършва при отчитане на потребностите на планираната култура, която ще се отглежда въз основа на извършени анализи за наличието на редица микроелементи и остатъци на азот, фосфор и калии в почвата. При изчисляване на нормата на торене се отчитат редица показатели: почвен вид и минерален състав, култура- предшественик, съотношение между N/P/K. Количествата минерални торове и хранителни вещества се внасят само на база прецизно изчислена торова норма. Категорично е отречена практиката за внасяне само на азотни торове. Търси се изискуемия баланс минимум между N/P/K, изчислен за конкретната култура и конкретното поле, върху което ще се отглежда. </w:t>
      </w:r>
    </w:p>
    <w:p w14:paraId="3FB5D3E7" w14:textId="06C4FA6C" w:rsidR="00DA546E" w:rsidRPr="00881BEF" w:rsidRDefault="00DA546E" w:rsidP="002C5D2C">
      <w:pPr>
        <w:spacing w:after="120" w:line="360" w:lineRule="auto"/>
        <w:ind w:firstLine="851"/>
        <w:jc w:val="both"/>
        <w:rPr>
          <w:rFonts w:ascii="Times New Roman" w:hAnsi="Times New Roman"/>
          <w:sz w:val="24"/>
          <w:szCs w:val="24"/>
        </w:rPr>
      </w:pPr>
      <w:r w:rsidRPr="00881BEF">
        <w:rPr>
          <w:rFonts w:ascii="Times New Roman" w:hAnsi="Times New Roman"/>
          <w:sz w:val="24"/>
          <w:szCs w:val="24"/>
        </w:rPr>
        <w:t xml:space="preserve">През новият програмен период се предвижда използването на специализиран софтуер </w:t>
      </w:r>
      <w:r w:rsidR="00B81270" w:rsidRPr="00881BEF">
        <w:rPr>
          <w:rFonts w:ascii="Times New Roman" w:hAnsi="Times New Roman"/>
          <w:sz w:val="24"/>
          <w:szCs w:val="24"/>
        </w:rPr>
        <w:t xml:space="preserve">- </w:t>
      </w:r>
      <w:proofErr w:type="spellStart"/>
      <w:r w:rsidR="003A3081" w:rsidRPr="00881BEF">
        <w:rPr>
          <w:rFonts w:ascii="Times New Roman" w:hAnsi="Times New Roman"/>
          <w:sz w:val="24"/>
          <w:szCs w:val="24"/>
        </w:rPr>
        <w:t>Farm</w:t>
      </w:r>
      <w:proofErr w:type="spellEnd"/>
      <w:r w:rsidR="003A3081" w:rsidRPr="00881BEF">
        <w:rPr>
          <w:rFonts w:ascii="Times New Roman" w:hAnsi="Times New Roman"/>
          <w:sz w:val="24"/>
          <w:szCs w:val="24"/>
        </w:rPr>
        <w:t xml:space="preserve"> </w:t>
      </w:r>
      <w:proofErr w:type="spellStart"/>
      <w:r w:rsidR="003A3081" w:rsidRPr="00881BEF">
        <w:rPr>
          <w:rFonts w:ascii="Times New Roman" w:hAnsi="Times New Roman"/>
          <w:sz w:val="24"/>
          <w:szCs w:val="24"/>
        </w:rPr>
        <w:t>Sustainability</w:t>
      </w:r>
      <w:proofErr w:type="spellEnd"/>
      <w:r w:rsidR="003A3081" w:rsidRPr="00881BEF">
        <w:rPr>
          <w:rFonts w:ascii="Times New Roman" w:hAnsi="Times New Roman"/>
          <w:sz w:val="24"/>
          <w:szCs w:val="24"/>
        </w:rPr>
        <w:t xml:space="preserve"> </w:t>
      </w:r>
      <w:proofErr w:type="spellStart"/>
      <w:r w:rsidR="003A3081" w:rsidRPr="00881BEF">
        <w:rPr>
          <w:rFonts w:ascii="Times New Roman" w:hAnsi="Times New Roman"/>
          <w:sz w:val="24"/>
          <w:szCs w:val="24"/>
        </w:rPr>
        <w:t>Tool</w:t>
      </w:r>
      <w:proofErr w:type="spellEnd"/>
      <w:r w:rsidR="003A3081" w:rsidRPr="00881BEF">
        <w:rPr>
          <w:rFonts w:ascii="Times New Roman" w:hAnsi="Times New Roman"/>
          <w:sz w:val="24"/>
          <w:szCs w:val="24"/>
        </w:rPr>
        <w:t xml:space="preserve"> </w:t>
      </w:r>
      <w:proofErr w:type="spellStart"/>
      <w:r w:rsidR="003A3081" w:rsidRPr="00881BEF">
        <w:rPr>
          <w:rFonts w:ascii="Times New Roman" w:hAnsi="Times New Roman"/>
          <w:sz w:val="24"/>
          <w:szCs w:val="24"/>
        </w:rPr>
        <w:t>for</w:t>
      </w:r>
      <w:proofErr w:type="spellEnd"/>
      <w:r w:rsidR="003A3081" w:rsidRPr="00881BEF">
        <w:rPr>
          <w:rFonts w:ascii="Times New Roman" w:hAnsi="Times New Roman"/>
          <w:sz w:val="24"/>
          <w:szCs w:val="24"/>
        </w:rPr>
        <w:t xml:space="preserve"> </w:t>
      </w:r>
      <w:proofErr w:type="spellStart"/>
      <w:r w:rsidR="003A3081" w:rsidRPr="00881BEF">
        <w:rPr>
          <w:rFonts w:ascii="Times New Roman" w:hAnsi="Times New Roman"/>
          <w:sz w:val="24"/>
          <w:szCs w:val="24"/>
        </w:rPr>
        <w:t>Nutrients</w:t>
      </w:r>
      <w:proofErr w:type="spellEnd"/>
      <w:r w:rsidR="003A3081" w:rsidRPr="00881BEF">
        <w:rPr>
          <w:rFonts w:ascii="Times New Roman" w:hAnsi="Times New Roman"/>
          <w:sz w:val="24"/>
          <w:szCs w:val="24"/>
        </w:rPr>
        <w:t xml:space="preserve"> (</w:t>
      </w:r>
      <w:proofErr w:type="spellStart"/>
      <w:r w:rsidR="003A3081" w:rsidRPr="00881BEF">
        <w:rPr>
          <w:rFonts w:ascii="Times New Roman" w:hAnsi="Times New Roman"/>
          <w:sz w:val="24"/>
          <w:szCs w:val="24"/>
        </w:rPr>
        <w:t>FaST</w:t>
      </w:r>
      <w:proofErr w:type="spellEnd"/>
      <w:r w:rsidR="003A3081" w:rsidRPr="00881BEF">
        <w:rPr>
          <w:rFonts w:ascii="Times New Roman" w:hAnsi="Times New Roman"/>
          <w:sz w:val="24"/>
          <w:szCs w:val="24"/>
        </w:rPr>
        <w:t>)</w:t>
      </w:r>
      <w:r w:rsidR="002D43FD">
        <w:rPr>
          <w:rFonts w:ascii="Times New Roman" w:hAnsi="Times New Roman"/>
          <w:sz w:val="24"/>
          <w:szCs w:val="24"/>
        </w:rPr>
        <w:t>,</w:t>
      </w:r>
      <w:r w:rsidR="003A3081" w:rsidRPr="00881BEF" w:rsidDel="003A3081">
        <w:rPr>
          <w:rFonts w:ascii="Times New Roman" w:hAnsi="Times New Roman"/>
          <w:sz w:val="24"/>
          <w:szCs w:val="24"/>
        </w:rPr>
        <w:t xml:space="preserve"> </w:t>
      </w:r>
      <w:r w:rsidRPr="00881BEF">
        <w:rPr>
          <w:rFonts w:ascii="Times New Roman" w:hAnsi="Times New Roman"/>
          <w:sz w:val="24"/>
          <w:szCs w:val="24"/>
        </w:rPr>
        <w:t>който ще калкулира необходимите торови норми и потребности от хранителни вещества. Управлението на хранителните вещества  ще доведе до екологични ползи, като: намаляване на емисиите на парникови газове и ограничаване замърсяването на подземните води и реките</w:t>
      </w:r>
      <w:r w:rsidR="007B0562" w:rsidRPr="00881BEF">
        <w:rPr>
          <w:rFonts w:ascii="Times New Roman" w:hAnsi="Times New Roman"/>
          <w:sz w:val="24"/>
          <w:szCs w:val="24"/>
        </w:rPr>
        <w:t>, резултат от</w:t>
      </w:r>
      <w:r w:rsidRPr="00881BEF">
        <w:rPr>
          <w:rFonts w:ascii="Times New Roman" w:hAnsi="Times New Roman"/>
          <w:sz w:val="24"/>
          <w:szCs w:val="24"/>
        </w:rPr>
        <w:t xml:space="preserve"> неправилно внесени и неусвоени торове и хранителни вещества в почвите, подобряване на качеството на водата и почвата. От агрономическа и икономическа гледна точка, </w:t>
      </w:r>
      <w:proofErr w:type="spellStart"/>
      <w:r w:rsidRPr="00881BEF">
        <w:rPr>
          <w:rFonts w:ascii="Times New Roman" w:hAnsi="Times New Roman"/>
          <w:sz w:val="24"/>
          <w:szCs w:val="24"/>
        </w:rPr>
        <w:t>FaST</w:t>
      </w:r>
      <w:proofErr w:type="spellEnd"/>
      <w:r w:rsidRPr="00881BEF">
        <w:rPr>
          <w:rFonts w:ascii="Times New Roman" w:hAnsi="Times New Roman"/>
          <w:sz w:val="24"/>
          <w:szCs w:val="24"/>
        </w:rPr>
        <w:t xml:space="preserve"> ще спомогне за увеличаване на добива на отглежданите култури и </w:t>
      </w:r>
      <w:r w:rsidR="007B0562" w:rsidRPr="00881BEF">
        <w:rPr>
          <w:rFonts w:ascii="Times New Roman" w:hAnsi="Times New Roman"/>
          <w:sz w:val="24"/>
          <w:szCs w:val="24"/>
        </w:rPr>
        <w:t>регулиране</w:t>
      </w:r>
      <w:r w:rsidRPr="00881BEF">
        <w:rPr>
          <w:rFonts w:ascii="Times New Roman" w:hAnsi="Times New Roman"/>
          <w:sz w:val="24"/>
          <w:szCs w:val="24"/>
        </w:rPr>
        <w:t xml:space="preserve"> на внасяните торове и хранителни вещества</w:t>
      </w:r>
      <w:r w:rsidR="002D43FD">
        <w:rPr>
          <w:rFonts w:ascii="Times New Roman" w:hAnsi="Times New Roman"/>
          <w:sz w:val="24"/>
          <w:szCs w:val="24"/>
        </w:rPr>
        <w:t>.</w:t>
      </w:r>
      <w:r w:rsidRPr="00881BEF">
        <w:rPr>
          <w:rFonts w:ascii="Times New Roman" w:hAnsi="Times New Roman"/>
          <w:sz w:val="24"/>
          <w:szCs w:val="24"/>
        </w:rPr>
        <w:t xml:space="preserve"> </w:t>
      </w:r>
    </w:p>
    <w:p w14:paraId="3D8F2893" w14:textId="489083F0" w:rsidR="006409B6" w:rsidRPr="00881BEF" w:rsidRDefault="00416E1E" w:rsidP="002C5D2C">
      <w:pPr>
        <w:spacing w:after="120" w:line="360" w:lineRule="auto"/>
        <w:ind w:firstLine="851"/>
        <w:jc w:val="both"/>
        <w:rPr>
          <w:rFonts w:ascii="Times New Roman" w:hAnsi="Times New Roman"/>
          <w:sz w:val="24"/>
          <w:szCs w:val="24"/>
        </w:rPr>
      </w:pPr>
      <w:r w:rsidRPr="00881BEF">
        <w:rPr>
          <w:rFonts w:ascii="Times New Roman" w:hAnsi="Times New Roman"/>
          <w:sz w:val="24"/>
          <w:szCs w:val="24"/>
        </w:rPr>
        <w:t>За прилагане на тази практика, земеделският стопанин трябва да разполага с данни по парцели за съдържанието на основни хранителни вещества в почвата</w:t>
      </w:r>
      <w:r w:rsidR="007B0562" w:rsidRPr="00881BEF">
        <w:rPr>
          <w:rFonts w:ascii="Times New Roman" w:hAnsi="Times New Roman"/>
          <w:sz w:val="24"/>
          <w:szCs w:val="24"/>
        </w:rPr>
        <w:t>, както</w:t>
      </w:r>
      <w:r w:rsidRPr="00881BEF">
        <w:rPr>
          <w:rFonts w:ascii="Times New Roman" w:hAnsi="Times New Roman"/>
          <w:sz w:val="24"/>
          <w:szCs w:val="24"/>
        </w:rPr>
        <w:t xml:space="preserve"> физични и химични показатели. Фермерът е необходимо да има достъп до специализиран софтуер, посредством който ще може да се управляват хранителните вещества върху площите в стопанството</w:t>
      </w:r>
      <w:r w:rsidR="002D43FD">
        <w:rPr>
          <w:rFonts w:ascii="Times New Roman" w:hAnsi="Times New Roman"/>
          <w:sz w:val="24"/>
          <w:szCs w:val="24"/>
        </w:rPr>
        <w:t xml:space="preserve"> след въвеждане на резултатите от почвен анализ</w:t>
      </w:r>
      <w:r w:rsidRPr="00881BEF">
        <w:rPr>
          <w:rFonts w:ascii="Times New Roman" w:hAnsi="Times New Roman"/>
          <w:sz w:val="24"/>
          <w:szCs w:val="24"/>
        </w:rPr>
        <w:t>.</w:t>
      </w:r>
      <w:r w:rsidR="006409B6" w:rsidRPr="00881BEF">
        <w:rPr>
          <w:rFonts w:ascii="Times New Roman" w:hAnsi="Times New Roman"/>
          <w:sz w:val="24"/>
          <w:szCs w:val="24"/>
        </w:rPr>
        <w:t xml:space="preserve"> Софтуерното приложение се предвижда да е доброволен елемент от предварителните условия („условността“), като може да бъде прилаган в рамките на съвети в земеделието или да бъде предвиден стимул за неговото прилагане.                </w:t>
      </w:r>
    </w:p>
    <w:p w14:paraId="7FAF1CDE" w14:textId="77777777" w:rsidR="00C64B88" w:rsidRPr="00881BEF" w:rsidRDefault="00C64B88" w:rsidP="00851867">
      <w:pPr>
        <w:spacing w:after="120" w:line="360" w:lineRule="auto"/>
        <w:jc w:val="both"/>
        <w:rPr>
          <w:rFonts w:ascii="Times New Roman" w:hAnsi="Times New Roman"/>
          <w:sz w:val="24"/>
          <w:szCs w:val="24"/>
        </w:rPr>
      </w:pPr>
      <w:r w:rsidRPr="00881BEF">
        <w:rPr>
          <w:rFonts w:ascii="Times New Roman" w:hAnsi="Times New Roman"/>
          <w:sz w:val="24"/>
          <w:szCs w:val="24"/>
          <w:u w:val="single"/>
        </w:rPr>
        <w:t>Ползи:</w:t>
      </w:r>
      <w:r w:rsidR="00753C61" w:rsidRPr="00881BEF">
        <w:rPr>
          <w:rFonts w:ascii="Times New Roman" w:hAnsi="Times New Roman"/>
          <w:sz w:val="24"/>
          <w:szCs w:val="24"/>
        </w:rPr>
        <w:t xml:space="preserve"> </w:t>
      </w:r>
      <w:r w:rsidRPr="00881BEF">
        <w:rPr>
          <w:rFonts w:ascii="Times New Roman" w:hAnsi="Times New Roman"/>
          <w:sz w:val="24"/>
          <w:szCs w:val="24"/>
        </w:rPr>
        <w:t>Устойчиво развитие на земеделското производство. Подобряване на почвената реакция (</w:t>
      </w:r>
      <w:r w:rsidR="00D36DA7" w:rsidRPr="00881BEF">
        <w:rPr>
          <w:rFonts w:ascii="Times New Roman" w:hAnsi="Times New Roman"/>
          <w:sz w:val="24"/>
          <w:szCs w:val="24"/>
        </w:rPr>
        <w:t xml:space="preserve">при критично </w:t>
      </w:r>
      <w:r w:rsidRPr="00881BEF">
        <w:rPr>
          <w:rFonts w:ascii="Times New Roman" w:hAnsi="Times New Roman"/>
          <w:sz w:val="24"/>
          <w:szCs w:val="24"/>
        </w:rPr>
        <w:t xml:space="preserve">ниска киселинност на почвения разтвор) чрез торене с азотни торове различни от амониевата селитра. </w:t>
      </w:r>
      <w:r w:rsidR="00EB3E1B" w:rsidRPr="00881BEF">
        <w:rPr>
          <w:rFonts w:ascii="Times New Roman" w:hAnsi="Times New Roman"/>
          <w:sz w:val="24"/>
          <w:szCs w:val="24"/>
        </w:rPr>
        <w:t xml:space="preserve">Намаляване на нитрати и </w:t>
      </w:r>
      <w:r w:rsidR="00EB3E1B" w:rsidRPr="00881BEF">
        <w:rPr>
          <w:rFonts w:ascii="Times New Roman" w:hAnsi="Times New Roman"/>
          <w:sz w:val="24"/>
          <w:szCs w:val="24"/>
        </w:rPr>
        <w:lastRenderedPageBreak/>
        <w:t xml:space="preserve">фосфати в повърхности и подземни води и процесите на </w:t>
      </w:r>
      <w:r w:rsidR="00396861" w:rsidRPr="00881BEF">
        <w:rPr>
          <w:rFonts w:ascii="Times New Roman" w:hAnsi="Times New Roman"/>
          <w:sz w:val="24"/>
          <w:szCs w:val="24"/>
        </w:rPr>
        <w:t xml:space="preserve">антропогенната </w:t>
      </w:r>
      <w:proofErr w:type="spellStart"/>
      <w:r w:rsidR="00EB3E1B" w:rsidRPr="00881BEF">
        <w:rPr>
          <w:rFonts w:ascii="Times New Roman" w:hAnsi="Times New Roman"/>
          <w:sz w:val="24"/>
          <w:szCs w:val="24"/>
        </w:rPr>
        <w:t>еутрофикация</w:t>
      </w:r>
      <w:proofErr w:type="spellEnd"/>
      <w:r w:rsidR="00EB3E1B" w:rsidRPr="00881BEF">
        <w:rPr>
          <w:rFonts w:ascii="Times New Roman" w:hAnsi="Times New Roman"/>
          <w:sz w:val="24"/>
          <w:szCs w:val="24"/>
        </w:rPr>
        <w:t xml:space="preserve">. </w:t>
      </w:r>
      <w:r w:rsidRPr="00881BEF">
        <w:rPr>
          <w:rFonts w:ascii="Times New Roman" w:hAnsi="Times New Roman"/>
          <w:sz w:val="24"/>
          <w:szCs w:val="24"/>
        </w:rPr>
        <w:t xml:space="preserve">Увеличаване на приходите, ефективността и устойчивостта на земеделските стопани. </w:t>
      </w:r>
    </w:p>
    <w:p w14:paraId="7BF36FF3" w14:textId="77777777" w:rsidR="00145A3E" w:rsidRPr="00881BEF" w:rsidRDefault="00F77327" w:rsidP="00851867">
      <w:pPr>
        <w:spacing w:after="120" w:line="360" w:lineRule="auto"/>
        <w:jc w:val="both"/>
        <w:rPr>
          <w:rFonts w:ascii="Times New Roman" w:hAnsi="Times New Roman"/>
          <w:sz w:val="24"/>
          <w:szCs w:val="24"/>
        </w:rPr>
      </w:pPr>
      <w:r w:rsidRPr="00881BEF">
        <w:rPr>
          <w:rFonts w:ascii="Times New Roman" w:hAnsi="Times New Roman"/>
          <w:sz w:val="24"/>
          <w:szCs w:val="24"/>
          <w:u w:val="single"/>
        </w:rPr>
        <w:t>Недостатъци</w:t>
      </w:r>
      <w:r w:rsidR="00C64B88" w:rsidRPr="00881BEF">
        <w:rPr>
          <w:rFonts w:ascii="Times New Roman" w:hAnsi="Times New Roman"/>
          <w:sz w:val="24"/>
          <w:szCs w:val="24"/>
        </w:rPr>
        <w:t xml:space="preserve">: </w:t>
      </w:r>
      <w:r w:rsidR="00272294" w:rsidRPr="00881BEF">
        <w:rPr>
          <w:rFonts w:ascii="Times New Roman" w:hAnsi="Times New Roman"/>
          <w:sz w:val="24"/>
          <w:szCs w:val="24"/>
        </w:rPr>
        <w:t>Г</w:t>
      </w:r>
      <w:r w:rsidR="00C64B88" w:rsidRPr="00881BEF">
        <w:rPr>
          <w:rFonts w:ascii="Times New Roman" w:hAnsi="Times New Roman"/>
          <w:sz w:val="24"/>
          <w:szCs w:val="24"/>
        </w:rPr>
        <w:t>оляма част от земеделските стопани, с по-малки по размер</w:t>
      </w:r>
      <w:r w:rsidR="00D24B57" w:rsidRPr="00881BEF">
        <w:rPr>
          <w:rFonts w:ascii="Times New Roman" w:hAnsi="Times New Roman"/>
          <w:b/>
          <w:sz w:val="24"/>
          <w:szCs w:val="24"/>
        </w:rPr>
        <w:t xml:space="preserve"> </w:t>
      </w:r>
      <w:r w:rsidR="00C64B88" w:rsidRPr="00881BEF">
        <w:rPr>
          <w:rFonts w:ascii="Times New Roman" w:hAnsi="Times New Roman"/>
          <w:sz w:val="24"/>
          <w:szCs w:val="24"/>
        </w:rPr>
        <w:t>стопанства</w:t>
      </w:r>
      <w:r w:rsidRPr="00881BEF">
        <w:rPr>
          <w:rFonts w:ascii="Times New Roman" w:hAnsi="Times New Roman"/>
          <w:sz w:val="24"/>
          <w:szCs w:val="24"/>
        </w:rPr>
        <w:t xml:space="preserve"> </w:t>
      </w:r>
      <w:r w:rsidR="00C64B88" w:rsidRPr="00881BEF">
        <w:rPr>
          <w:rFonts w:ascii="Times New Roman" w:hAnsi="Times New Roman"/>
          <w:sz w:val="24"/>
          <w:szCs w:val="24"/>
        </w:rPr>
        <w:t>не са подготвени да прилагат дигитализиран инструмент за управление на хранителни вещества в селскостопанските си практики.</w:t>
      </w:r>
      <w:r w:rsidRPr="00881BEF">
        <w:rPr>
          <w:rFonts w:ascii="Times New Roman" w:hAnsi="Times New Roman"/>
          <w:sz w:val="24"/>
          <w:szCs w:val="24"/>
        </w:rPr>
        <w:t xml:space="preserve"> </w:t>
      </w:r>
      <w:r w:rsidR="00C64B88" w:rsidRPr="00881BEF">
        <w:rPr>
          <w:rFonts w:ascii="Times New Roman" w:hAnsi="Times New Roman"/>
          <w:sz w:val="24"/>
          <w:szCs w:val="24"/>
        </w:rPr>
        <w:t xml:space="preserve">Трудно е да се предположи, че е налице информация по парцели за съдържанието в </w:t>
      </w:r>
      <w:proofErr w:type="spellStart"/>
      <w:r w:rsidR="00C64B88" w:rsidRPr="00881BEF">
        <w:rPr>
          <w:rFonts w:ascii="Times New Roman" w:hAnsi="Times New Roman"/>
          <w:sz w:val="24"/>
          <w:szCs w:val="24"/>
        </w:rPr>
        <w:t>усвоима</w:t>
      </w:r>
      <w:proofErr w:type="spellEnd"/>
      <w:r w:rsidR="00C64B88" w:rsidRPr="00881BEF">
        <w:rPr>
          <w:rFonts w:ascii="Times New Roman" w:hAnsi="Times New Roman"/>
          <w:sz w:val="24"/>
          <w:szCs w:val="24"/>
        </w:rPr>
        <w:t xml:space="preserve"> форма на азот, фосфор, калий, органично вещество, </w:t>
      </w:r>
      <w:proofErr w:type="spellStart"/>
      <w:r w:rsidR="00C64B88" w:rsidRPr="00881BEF">
        <w:rPr>
          <w:rFonts w:ascii="Times New Roman" w:hAnsi="Times New Roman"/>
          <w:sz w:val="24"/>
          <w:szCs w:val="24"/>
        </w:rPr>
        <w:t>pH</w:t>
      </w:r>
      <w:proofErr w:type="spellEnd"/>
      <w:r w:rsidR="00C64B88" w:rsidRPr="00881BEF">
        <w:rPr>
          <w:rFonts w:ascii="Times New Roman" w:hAnsi="Times New Roman"/>
          <w:sz w:val="24"/>
          <w:szCs w:val="24"/>
        </w:rPr>
        <w:t>, карбонати, вредни соли и други</w:t>
      </w:r>
      <w:r w:rsidR="00C84DDF" w:rsidRPr="00881BEF">
        <w:rPr>
          <w:rFonts w:ascii="Times New Roman" w:hAnsi="Times New Roman"/>
          <w:sz w:val="24"/>
          <w:szCs w:val="24"/>
        </w:rPr>
        <w:t xml:space="preserve"> физични и химични показатели. </w:t>
      </w:r>
    </w:p>
    <w:p w14:paraId="451AAE7E" w14:textId="77777777" w:rsidR="004054CA" w:rsidRPr="00881BEF" w:rsidRDefault="004054CA" w:rsidP="00DA16E0">
      <w:pPr>
        <w:pStyle w:val="ListParagraph"/>
        <w:numPr>
          <w:ilvl w:val="0"/>
          <w:numId w:val="7"/>
        </w:numPr>
        <w:tabs>
          <w:tab w:val="left" w:pos="1276"/>
        </w:tabs>
        <w:spacing w:after="120" w:line="360" w:lineRule="auto"/>
        <w:ind w:left="0" w:firstLine="1134"/>
        <w:jc w:val="both"/>
        <w:rPr>
          <w:rFonts w:ascii="Times New Roman" w:hAnsi="Times New Roman"/>
          <w:sz w:val="24"/>
          <w:szCs w:val="24"/>
        </w:rPr>
      </w:pPr>
      <w:r w:rsidRPr="00881BEF">
        <w:rPr>
          <w:rFonts w:ascii="Times New Roman" w:hAnsi="Times New Roman"/>
          <w:b/>
          <w:sz w:val="24"/>
          <w:szCs w:val="24"/>
        </w:rPr>
        <w:t>Торене с променлива норма</w:t>
      </w:r>
      <w:r w:rsidRPr="00881BEF">
        <w:rPr>
          <w:rFonts w:ascii="Times New Roman" w:hAnsi="Times New Roman"/>
          <w:sz w:val="24"/>
          <w:szCs w:val="24"/>
        </w:rPr>
        <w:t xml:space="preserve"> (</w:t>
      </w:r>
      <w:r w:rsidRPr="00881BEF">
        <w:rPr>
          <w:rFonts w:ascii="Times New Roman" w:hAnsi="Times New Roman"/>
          <w:b/>
          <w:sz w:val="24"/>
          <w:szCs w:val="24"/>
        </w:rPr>
        <w:t>ТПН</w:t>
      </w:r>
      <w:r w:rsidRPr="00881BEF">
        <w:rPr>
          <w:rFonts w:ascii="Times New Roman" w:hAnsi="Times New Roman"/>
          <w:sz w:val="24"/>
          <w:szCs w:val="24"/>
        </w:rPr>
        <w:t xml:space="preserve">). </w:t>
      </w:r>
      <w:r w:rsidRPr="00881BEF">
        <w:rPr>
          <w:rFonts w:ascii="Times New Roman" w:hAnsi="Times New Roman"/>
          <w:sz w:val="24"/>
          <w:szCs w:val="24"/>
          <w:shd w:val="clear" w:color="auto" w:fill="FFFFFF"/>
        </w:rPr>
        <w:t>Торенето може да бъде фиксирано (с единна норма за целият парцел) или променливо (според нуждата на растенията в  отделни зони). Основава се на различното състояние и развитие на растенията. Има два подхода за прилагане – за изравняване на добивите от различните зони и за увеличаване на добивите от силните зони. При първият се увеличава нормата на торене в слабите зони, а в силните намаля. Известни са проучвания, които сочат, че не винаги добивите от слабите и силните зони се изравняват, защото слабите зони могат да бъдат в резултат на други ограничаващи фактори – киселинност на почвата, степен на задържане на влага в почвата, липса на други хранителни вещества и др. При вторият подход се внася повече тор на по-силните зони и по-малко на по-слабите. Прилага се за да се извлече максимално потенциала на силните зони.</w:t>
      </w:r>
    </w:p>
    <w:p w14:paraId="2BA5034C" w14:textId="15EA9D2A" w:rsidR="00AE0ED6" w:rsidRPr="00881BEF" w:rsidRDefault="00ED181A" w:rsidP="00BB6F2D">
      <w:pPr>
        <w:spacing w:after="120" w:line="360" w:lineRule="auto"/>
        <w:ind w:firstLine="851"/>
        <w:jc w:val="both"/>
        <w:rPr>
          <w:rFonts w:ascii="Times New Roman" w:hAnsi="Times New Roman"/>
          <w:bCs/>
          <w:iCs/>
          <w:sz w:val="24"/>
          <w:szCs w:val="24"/>
        </w:rPr>
      </w:pPr>
      <w:r w:rsidRPr="00881BEF">
        <w:rPr>
          <w:rFonts w:ascii="Times New Roman" w:hAnsi="Times New Roman"/>
          <w:bCs/>
          <w:iCs/>
          <w:sz w:val="24"/>
          <w:szCs w:val="24"/>
        </w:rPr>
        <w:t>За прилагане на променливо торене, съобразно нуждите на растенията, земеделският стопанин трябва да извърши предварително почвен анализ на площите. На база получените резултати се изработва план за торене.</w:t>
      </w:r>
      <w:r w:rsidRPr="00881BEF">
        <w:rPr>
          <w:rFonts w:ascii="Times New Roman" w:hAnsi="Times New Roman"/>
          <w:sz w:val="24"/>
          <w:szCs w:val="24"/>
        </w:rPr>
        <w:t xml:space="preserve"> </w:t>
      </w:r>
      <w:r w:rsidRPr="00881BEF">
        <w:rPr>
          <w:rFonts w:ascii="Times New Roman" w:hAnsi="Times New Roman"/>
          <w:bCs/>
          <w:iCs/>
          <w:sz w:val="24"/>
          <w:szCs w:val="24"/>
        </w:rPr>
        <w:t>Така се постига изравняване на добивите от различните зони и се увеличават добивите от силните зони.</w:t>
      </w:r>
    </w:p>
    <w:p w14:paraId="747C472F" w14:textId="5E8B8E76" w:rsidR="00AB41BE" w:rsidRPr="00881BEF" w:rsidRDefault="004054CA" w:rsidP="00851867">
      <w:pPr>
        <w:spacing w:after="120" w:line="360" w:lineRule="auto"/>
        <w:jc w:val="both"/>
        <w:rPr>
          <w:rFonts w:ascii="Times New Roman" w:hAnsi="Times New Roman"/>
          <w:sz w:val="24"/>
          <w:szCs w:val="24"/>
        </w:rPr>
      </w:pPr>
      <w:r w:rsidRPr="00881BEF">
        <w:rPr>
          <w:rFonts w:ascii="Times New Roman" w:hAnsi="Times New Roman"/>
          <w:sz w:val="24"/>
          <w:szCs w:val="24"/>
          <w:u w:val="single"/>
        </w:rPr>
        <w:t>Ползи</w:t>
      </w:r>
      <w:r w:rsidRPr="00881BEF">
        <w:rPr>
          <w:rFonts w:ascii="Times New Roman" w:hAnsi="Times New Roman"/>
          <w:sz w:val="24"/>
          <w:szCs w:val="24"/>
        </w:rPr>
        <w:t xml:space="preserve">: </w:t>
      </w:r>
      <w:r w:rsidR="00C64B88" w:rsidRPr="00881BEF">
        <w:rPr>
          <w:rFonts w:ascii="Times New Roman" w:hAnsi="Times New Roman"/>
          <w:sz w:val="24"/>
          <w:szCs w:val="24"/>
        </w:rPr>
        <w:t>Балансирано използване на хранителните вещества от растенията, съобразно нуждите им.</w:t>
      </w:r>
      <w:r w:rsidR="00AB41BE" w:rsidRPr="00881BEF">
        <w:rPr>
          <w:rFonts w:ascii="Times New Roman" w:hAnsi="Times New Roman"/>
          <w:sz w:val="24"/>
          <w:szCs w:val="24"/>
        </w:rPr>
        <w:t xml:space="preserve"> Дифе</w:t>
      </w:r>
      <w:r w:rsidR="005A2E9C">
        <w:rPr>
          <w:rFonts w:ascii="Times New Roman" w:hAnsi="Times New Roman"/>
          <w:sz w:val="24"/>
          <w:szCs w:val="24"/>
        </w:rPr>
        <w:t>ре</w:t>
      </w:r>
      <w:r w:rsidR="00AB41BE" w:rsidRPr="00881BEF">
        <w:rPr>
          <w:rFonts w:ascii="Times New Roman" w:hAnsi="Times New Roman"/>
          <w:sz w:val="24"/>
          <w:szCs w:val="24"/>
        </w:rPr>
        <w:t xml:space="preserve">нцирано хранене на растенията. Опазване на почвата от торене с норми, </w:t>
      </w:r>
      <w:r w:rsidR="007907D6" w:rsidRPr="00881BEF">
        <w:rPr>
          <w:rFonts w:ascii="Times New Roman" w:hAnsi="Times New Roman"/>
          <w:sz w:val="24"/>
          <w:szCs w:val="24"/>
        </w:rPr>
        <w:t xml:space="preserve">не </w:t>
      </w:r>
      <w:r w:rsidR="00AB41BE" w:rsidRPr="00881BEF">
        <w:rPr>
          <w:rFonts w:ascii="Times New Roman" w:hAnsi="Times New Roman"/>
          <w:sz w:val="24"/>
          <w:szCs w:val="24"/>
        </w:rPr>
        <w:t>по-високи от необходимите. Възможност за увеличаване на добивите.</w:t>
      </w:r>
    </w:p>
    <w:p w14:paraId="5EC3C857" w14:textId="77777777" w:rsidR="004054CA" w:rsidRPr="00881BEF" w:rsidRDefault="00F77327" w:rsidP="00851867">
      <w:pPr>
        <w:spacing w:after="120" w:line="360" w:lineRule="auto"/>
        <w:jc w:val="both"/>
        <w:rPr>
          <w:rFonts w:ascii="Times New Roman" w:hAnsi="Times New Roman"/>
          <w:sz w:val="24"/>
          <w:szCs w:val="24"/>
        </w:rPr>
      </w:pPr>
      <w:r w:rsidRPr="00881BEF">
        <w:rPr>
          <w:rFonts w:ascii="Times New Roman" w:hAnsi="Times New Roman"/>
          <w:sz w:val="24"/>
          <w:szCs w:val="24"/>
          <w:u w:val="single"/>
        </w:rPr>
        <w:t>Недостатъци</w:t>
      </w:r>
      <w:r w:rsidR="004054CA" w:rsidRPr="00881BEF">
        <w:rPr>
          <w:rFonts w:ascii="Times New Roman" w:hAnsi="Times New Roman"/>
          <w:sz w:val="24"/>
          <w:szCs w:val="24"/>
        </w:rPr>
        <w:t>: Необходимост от техническо оборудване</w:t>
      </w:r>
      <w:r w:rsidRPr="00881BEF">
        <w:rPr>
          <w:rFonts w:ascii="Times New Roman" w:hAnsi="Times New Roman"/>
          <w:sz w:val="24"/>
          <w:szCs w:val="24"/>
        </w:rPr>
        <w:t xml:space="preserve">, както и стимулиране на процеса по прецизно торене чрез проби и план за торене. </w:t>
      </w:r>
    </w:p>
    <w:p w14:paraId="17E98B99" w14:textId="77777777" w:rsidR="00A75B6E" w:rsidRPr="00881BEF" w:rsidRDefault="00A75B6E" w:rsidP="00DA16E0">
      <w:pPr>
        <w:pStyle w:val="ListParagraph"/>
        <w:numPr>
          <w:ilvl w:val="0"/>
          <w:numId w:val="19"/>
        </w:numPr>
        <w:tabs>
          <w:tab w:val="left" w:pos="851"/>
        </w:tabs>
        <w:spacing w:after="120" w:line="360" w:lineRule="auto"/>
        <w:ind w:left="0" w:firstLine="1134"/>
        <w:jc w:val="both"/>
        <w:rPr>
          <w:rFonts w:ascii="Times New Roman" w:hAnsi="Times New Roman"/>
          <w:sz w:val="24"/>
          <w:szCs w:val="24"/>
        </w:rPr>
      </w:pPr>
      <w:r w:rsidRPr="00881BEF">
        <w:rPr>
          <w:rFonts w:ascii="Times New Roman" w:hAnsi="Times New Roman"/>
          <w:b/>
          <w:sz w:val="24"/>
          <w:szCs w:val="24"/>
        </w:rPr>
        <w:t xml:space="preserve">Торене </w:t>
      </w:r>
      <w:r w:rsidR="00C76FEB" w:rsidRPr="00881BEF">
        <w:rPr>
          <w:rFonts w:ascii="Times New Roman" w:hAnsi="Times New Roman"/>
          <w:b/>
          <w:sz w:val="24"/>
          <w:szCs w:val="24"/>
        </w:rPr>
        <w:t xml:space="preserve"> с </w:t>
      </w:r>
      <w:proofErr w:type="spellStart"/>
      <w:r w:rsidR="007907D6" w:rsidRPr="00881BEF">
        <w:rPr>
          <w:rFonts w:ascii="Times New Roman" w:hAnsi="Times New Roman"/>
          <w:b/>
          <w:sz w:val="24"/>
          <w:szCs w:val="24"/>
        </w:rPr>
        <w:t>микробиални</w:t>
      </w:r>
      <w:proofErr w:type="spellEnd"/>
      <w:r w:rsidR="007907D6" w:rsidRPr="00881BEF">
        <w:rPr>
          <w:rFonts w:ascii="Times New Roman" w:hAnsi="Times New Roman"/>
          <w:b/>
          <w:sz w:val="24"/>
          <w:szCs w:val="24"/>
        </w:rPr>
        <w:t xml:space="preserve"> </w:t>
      </w:r>
      <w:r w:rsidRPr="00881BEF">
        <w:rPr>
          <w:rFonts w:ascii="Times New Roman" w:hAnsi="Times New Roman"/>
          <w:b/>
          <w:sz w:val="24"/>
          <w:szCs w:val="24"/>
        </w:rPr>
        <w:t>торове.</w:t>
      </w:r>
      <w:r w:rsidRPr="00881BEF">
        <w:rPr>
          <w:rFonts w:ascii="Times New Roman" w:hAnsi="Times New Roman"/>
          <w:sz w:val="24"/>
          <w:szCs w:val="24"/>
        </w:rPr>
        <w:t xml:space="preserve"> </w:t>
      </w:r>
      <w:proofErr w:type="spellStart"/>
      <w:r w:rsidRPr="00881BEF">
        <w:rPr>
          <w:rFonts w:ascii="Times New Roman" w:hAnsi="Times New Roman"/>
          <w:sz w:val="24"/>
          <w:szCs w:val="24"/>
        </w:rPr>
        <w:t>Микробиалните</w:t>
      </w:r>
      <w:proofErr w:type="spellEnd"/>
      <w:r w:rsidRPr="00881BEF">
        <w:rPr>
          <w:rFonts w:ascii="Times New Roman" w:hAnsi="Times New Roman"/>
          <w:sz w:val="24"/>
          <w:szCs w:val="24"/>
        </w:rPr>
        <w:t xml:space="preserve"> или т.нар. „живи торове“ са вещества, които съдържат живи микроорганизми, които при прилагане върху семена, повърхности на растенията или почва колонизират </w:t>
      </w:r>
      <w:proofErr w:type="spellStart"/>
      <w:r w:rsidRPr="00881BEF">
        <w:rPr>
          <w:rFonts w:ascii="Times New Roman" w:hAnsi="Times New Roman"/>
          <w:sz w:val="24"/>
          <w:szCs w:val="24"/>
        </w:rPr>
        <w:t>ризосферата</w:t>
      </w:r>
      <w:proofErr w:type="spellEnd"/>
      <w:r w:rsidRPr="00881BEF">
        <w:rPr>
          <w:rFonts w:ascii="Times New Roman" w:hAnsi="Times New Roman"/>
          <w:sz w:val="24"/>
          <w:szCs w:val="24"/>
        </w:rPr>
        <w:t xml:space="preserve"> или </w:t>
      </w:r>
      <w:r w:rsidRPr="00881BEF">
        <w:rPr>
          <w:rFonts w:ascii="Times New Roman" w:hAnsi="Times New Roman"/>
          <w:sz w:val="24"/>
          <w:szCs w:val="24"/>
        </w:rPr>
        <w:lastRenderedPageBreak/>
        <w:t xml:space="preserve">вътрешността на растението и насърчават растежа чрез увеличаване на предлагането или наличието на основни хранителни вещества към приемното растение. Тези торове добавят хранителни вещества чрез естествените процеси на азотно фиксиране, разтваряне на фосфора и стимулиране растежа на растенията чрез синтеза на вещества, стимулиращи растежа. Очаква се за в бъдеще </w:t>
      </w:r>
      <w:proofErr w:type="spellStart"/>
      <w:r w:rsidRPr="00881BEF">
        <w:rPr>
          <w:rFonts w:ascii="Times New Roman" w:hAnsi="Times New Roman"/>
          <w:sz w:val="24"/>
          <w:szCs w:val="24"/>
        </w:rPr>
        <w:t>микробиалните</w:t>
      </w:r>
      <w:proofErr w:type="spellEnd"/>
      <w:r w:rsidRPr="00881BEF">
        <w:rPr>
          <w:rFonts w:ascii="Times New Roman" w:hAnsi="Times New Roman"/>
          <w:sz w:val="24"/>
          <w:szCs w:val="24"/>
        </w:rPr>
        <w:t xml:space="preserve"> торове да намалят значително употребата на химически торове и пестициди.</w:t>
      </w:r>
    </w:p>
    <w:p w14:paraId="759D25D3" w14:textId="77777777" w:rsidR="004054CA" w:rsidRPr="00881BEF" w:rsidRDefault="004054CA" w:rsidP="00851867">
      <w:pPr>
        <w:spacing w:after="120" w:line="360" w:lineRule="auto"/>
        <w:jc w:val="both"/>
        <w:rPr>
          <w:rFonts w:ascii="Times New Roman" w:hAnsi="Times New Roman"/>
          <w:sz w:val="24"/>
          <w:szCs w:val="24"/>
        </w:rPr>
      </w:pPr>
      <w:r w:rsidRPr="00881BEF">
        <w:rPr>
          <w:rFonts w:ascii="Times New Roman" w:hAnsi="Times New Roman"/>
          <w:sz w:val="24"/>
          <w:szCs w:val="24"/>
          <w:u w:val="single"/>
        </w:rPr>
        <w:t>Ползи</w:t>
      </w:r>
      <w:r w:rsidRPr="00881BEF">
        <w:rPr>
          <w:rFonts w:ascii="Times New Roman" w:hAnsi="Times New Roman"/>
          <w:sz w:val="24"/>
          <w:szCs w:val="24"/>
        </w:rPr>
        <w:t>: Намалена употреба на минерални торове. Подобряване на достъпността на хранителни вещества. Подобряване на биологичната активност и почвено плодородие</w:t>
      </w:r>
    </w:p>
    <w:p w14:paraId="28C1072A" w14:textId="77777777" w:rsidR="001118EA" w:rsidRPr="00881BEF" w:rsidRDefault="00F77327" w:rsidP="00851867">
      <w:pPr>
        <w:spacing w:after="120" w:line="360" w:lineRule="auto"/>
        <w:jc w:val="both"/>
        <w:rPr>
          <w:rFonts w:ascii="Times New Roman" w:hAnsi="Times New Roman"/>
          <w:sz w:val="24"/>
          <w:szCs w:val="24"/>
        </w:rPr>
      </w:pPr>
      <w:r w:rsidRPr="00881BEF">
        <w:rPr>
          <w:rFonts w:ascii="Times New Roman" w:hAnsi="Times New Roman"/>
          <w:sz w:val="24"/>
          <w:szCs w:val="24"/>
          <w:u w:val="single"/>
        </w:rPr>
        <w:t>Недостатъци</w:t>
      </w:r>
      <w:r w:rsidR="004054CA" w:rsidRPr="00881BEF">
        <w:rPr>
          <w:rFonts w:ascii="Times New Roman" w:hAnsi="Times New Roman"/>
          <w:sz w:val="24"/>
          <w:szCs w:val="24"/>
        </w:rPr>
        <w:t xml:space="preserve">: Недостатъчно разпространение и изследване на ефекта от приложение, Необходимост от консултации и обучения.  </w:t>
      </w:r>
    </w:p>
    <w:p w14:paraId="019E9362" w14:textId="1A80877D" w:rsidR="0039215D" w:rsidRPr="00881BEF" w:rsidRDefault="00696E3C" w:rsidP="00DA16E0">
      <w:pPr>
        <w:pStyle w:val="ListParagraph"/>
        <w:numPr>
          <w:ilvl w:val="0"/>
          <w:numId w:val="18"/>
        </w:numPr>
        <w:spacing w:after="120" w:line="360" w:lineRule="auto"/>
        <w:ind w:left="0" w:firstLine="1134"/>
        <w:jc w:val="both"/>
        <w:rPr>
          <w:rFonts w:ascii="Times New Roman" w:hAnsi="Times New Roman"/>
          <w:sz w:val="24"/>
          <w:szCs w:val="24"/>
        </w:rPr>
      </w:pPr>
      <w:r w:rsidRPr="00881BEF">
        <w:rPr>
          <w:rFonts w:ascii="Times New Roman" w:hAnsi="Times New Roman"/>
          <w:b/>
          <w:sz w:val="24"/>
          <w:szCs w:val="24"/>
        </w:rPr>
        <w:t xml:space="preserve">Торове от естествен произход </w:t>
      </w:r>
      <w:r w:rsidR="00306AC1" w:rsidRPr="00881BEF">
        <w:rPr>
          <w:rFonts w:ascii="Times New Roman" w:hAnsi="Times New Roman"/>
          <w:b/>
          <w:sz w:val="24"/>
          <w:szCs w:val="24"/>
        </w:rPr>
        <w:t xml:space="preserve">– </w:t>
      </w:r>
      <w:r w:rsidRPr="00881BEF">
        <w:rPr>
          <w:rFonts w:ascii="Times New Roman" w:hAnsi="Times New Roman"/>
          <w:b/>
          <w:sz w:val="24"/>
          <w:szCs w:val="24"/>
        </w:rPr>
        <w:t>о</w:t>
      </w:r>
      <w:r w:rsidR="004054CA" w:rsidRPr="00881BEF">
        <w:rPr>
          <w:rFonts w:ascii="Times New Roman" w:hAnsi="Times New Roman"/>
          <w:b/>
          <w:sz w:val="24"/>
          <w:szCs w:val="24"/>
        </w:rPr>
        <w:t>борски тор</w:t>
      </w:r>
      <w:r w:rsidRPr="00881BEF">
        <w:rPr>
          <w:rFonts w:ascii="Times New Roman" w:hAnsi="Times New Roman"/>
          <w:b/>
          <w:sz w:val="24"/>
          <w:szCs w:val="24"/>
        </w:rPr>
        <w:t xml:space="preserve"> и </w:t>
      </w:r>
      <w:proofErr w:type="spellStart"/>
      <w:r w:rsidR="004054CA" w:rsidRPr="00881BEF">
        <w:rPr>
          <w:rFonts w:ascii="Times New Roman" w:hAnsi="Times New Roman"/>
          <w:b/>
          <w:sz w:val="24"/>
          <w:szCs w:val="24"/>
        </w:rPr>
        <w:t>компост</w:t>
      </w:r>
      <w:r w:rsidR="00FE4798" w:rsidRPr="00881BEF">
        <w:rPr>
          <w:rFonts w:ascii="Times New Roman" w:hAnsi="Times New Roman"/>
          <w:b/>
          <w:sz w:val="24"/>
          <w:szCs w:val="24"/>
        </w:rPr>
        <w:t>ни</w:t>
      </w:r>
      <w:proofErr w:type="spellEnd"/>
      <w:r w:rsidR="00FE4798" w:rsidRPr="00881BEF">
        <w:rPr>
          <w:rFonts w:ascii="Times New Roman" w:hAnsi="Times New Roman"/>
          <w:b/>
          <w:sz w:val="24"/>
          <w:szCs w:val="24"/>
        </w:rPr>
        <w:t xml:space="preserve"> материали.</w:t>
      </w:r>
      <w:r w:rsidR="00BB6F2D" w:rsidRPr="00881BEF">
        <w:rPr>
          <w:rFonts w:ascii="Times New Roman" w:hAnsi="Times New Roman"/>
          <w:b/>
          <w:sz w:val="24"/>
          <w:szCs w:val="24"/>
        </w:rPr>
        <w:t xml:space="preserve"> </w:t>
      </w:r>
      <w:r w:rsidR="004054CA" w:rsidRPr="00881BEF">
        <w:rPr>
          <w:rFonts w:ascii="Times New Roman" w:hAnsi="Times New Roman"/>
          <w:sz w:val="24"/>
          <w:szCs w:val="24"/>
        </w:rPr>
        <w:t>Прилагане на оборски торове, които поради по-бавната си минерализация и достъпна форма, осигуряват хранителни вещества в дълъг период от растежа на културите. В зависимост от състава, различните видове оборска тор действат повече или по-малко като органични подобрители.</w:t>
      </w:r>
      <w:r w:rsidR="00306AC1" w:rsidRPr="00881BEF">
        <w:rPr>
          <w:rFonts w:ascii="Times New Roman" w:hAnsi="Times New Roman"/>
          <w:sz w:val="24"/>
          <w:szCs w:val="24"/>
        </w:rPr>
        <w:t xml:space="preserve"> Оборският тор поддържа равновесието по отношение на въглеродните запаси в почвата, спомага за подобряване буферната и поглъщателна способност на почвата и влияе благоприятно върху физичните и механични свойства на почвата.</w:t>
      </w:r>
      <w:r w:rsidR="00306AC1" w:rsidRPr="00881BEF">
        <w:rPr>
          <w:rFonts w:ascii="Times New Roman" w:eastAsiaTheme="minorHAnsi" w:hAnsi="Times New Roman"/>
          <w:sz w:val="24"/>
          <w:szCs w:val="24"/>
          <w:shd w:val="clear" w:color="auto" w:fill="FFFFFF"/>
        </w:rPr>
        <w:t xml:space="preserve"> </w:t>
      </w:r>
      <w:r w:rsidR="00306AC1" w:rsidRPr="00881BEF">
        <w:rPr>
          <w:rFonts w:ascii="Times New Roman" w:hAnsi="Times New Roman"/>
          <w:sz w:val="24"/>
          <w:szCs w:val="24"/>
        </w:rPr>
        <w:t xml:space="preserve">При минерализацията на оборския тор, почвата се обогатява с въглероден </w:t>
      </w:r>
      <w:r w:rsidR="00E61F02" w:rsidRPr="00881BEF">
        <w:rPr>
          <w:rFonts w:ascii="Times New Roman" w:hAnsi="Times New Roman"/>
          <w:sz w:val="24"/>
          <w:szCs w:val="24"/>
        </w:rPr>
        <w:t>диоксид</w:t>
      </w:r>
      <w:r w:rsidR="00306AC1" w:rsidRPr="00881BEF">
        <w:rPr>
          <w:rFonts w:ascii="Times New Roman" w:hAnsi="Times New Roman"/>
          <w:sz w:val="24"/>
          <w:szCs w:val="24"/>
        </w:rPr>
        <w:t>, и така се увеличава разтворимостта на редица хранителни вещества.</w:t>
      </w:r>
    </w:p>
    <w:p w14:paraId="3B88B53F" w14:textId="77777777" w:rsidR="00E61F02" w:rsidRPr="00881BEF" w:rsidRDefault="00E61F02" w:rsidP="00BB6F2D">
      <w:pPr>
        <w:spacing w:after="120" w:line="360" w:lineRule="auto"/>
        <w:ind w:firstLine="851"/>
        <w:jc w:val="both"/>
        <w:rPr>
          <w:rFonts w:ascii="Times New Roman" w:hAnsi="Times New Roman"/>
          <w:sz w:val="24"/>
          <w:szCs w:val="24"/>
        </w:rPr>
      </w:pPr>
      <w:r w:rsidRPr="00881BEF">
        <w:rPr>
          <w:rFonts w:ascii="Times New Roman" w:hAnsi="Times New Roman"/>
          <w:sz w:val="24"/>
          <w:szCs w:val="24"/>
        </w:rPr>
        <w:t xml:space="preserve">Добре съхраняваният оборски тор съдържа всички важни за растенията </w:t>
      </w:r>
      <w:proofErr w:type="spellStart"/>
      <w:r w:rsidRPr="00881BEF">
        <w:rPr>
          <w:rFonts w:ascii="Times New Roman" w:hAnsi="Times New Roman"/>
          <w:sz w:val="24"/>
          <w:szCs w:val="24"/>
        </w:rPr>
        <w:t>микро</w:t>
      </w:r>
      <w:proofErr w:type="spellEnd"/>
      <w:r w:rsidRPr="00881BEF">
        <w:rPr>
          <w:rFonts w:ascii="Times New Roman" w:hAnsi="Times New Roman"/>
          <w:sz w:val="24"/>
          <w:szCs w:val="24"/>
        </w:rPr>
        <w:t xml:space="preserve"> и макро елементи – азот, фосфор, калий, манган, магнезий, цинк и др. Оборският тор съдържа и редица стимулатори на растежа (</w:t>
      </w:r>
      <w:proofErr w:type="spellStart"/>
      <w:r w:rsidRPr="00881BEF">
        <w:rPr>
          <w:rFonts w:ascii="Times New Roman" w:hAnsi="Times New Roman"/>
          <w:sz w:val="24"/>
          <w:szCs w:val="24"/>
        </w:rPr>
        <w:t>ауксини</w:t>
      </w:r>
      <w:proofErr w:type="spellEnd"/>
      <w:r w:rsidRPr="00881BEF">
        <w:rPr>
          <w:rFonts w:ascii="Times New Roman" w:hAnsi="Times New Roman"/>
          <w:sz w:val="24"/>
          <w:szCs w:val="24"/>
        </w:rPr>
        <w:t>, хормони, витамини, ензими), както и въглехидрати (захари, целулоза), които влияят върху плодородието на почвата.</w:t>
      </w:r>
    </w:p>
    <w:p w14:paraId="069E16E5" w14:textId="755ADD54" w:rsidR="00E61F02" w:rsidRPr="00881BEF" w:rsidRDefault="00E61F02" w:rsidP="00BB6F2D">
      <w:pPr>
        <w:spacing w:after="120" w:line="360" w:lineRule="auto"/>
        <w:ind w:firstLine="851"/>
        <w:jc w:val="both"/>
        <w:rPr>
          <w:rFonts w:ascii="Times New Roman" w:hAnsi="Times New Roman"/>
          <w:sz w:val="24"/>
          <w:szCs w:val="24"/>
        </w:rPr>
      </w:pPr>
      <w:r w:rsidRPr="00881BEF">
        <w:rPr>
          <w:rFonts w:ascii="Times New Roman" w:hAnsi="Times New Roman"/>
          <w:sz w:val="24"/>
          <w:szCs w:val="24"/>
        </w:rPr>
        <w:t xml:space="preserve">За поддържане на почвеното плодородие е необходимо всички органични отпадъци от растителен и животински произход да се подлагат  на специална </w:t>
      </w:r>
      <w:r w:rsidR="00BC37D6">
        <w:rPr>
          <w:rFonts w:ascii="Times New Roman" w:hAnsi="Times New Roman"/>
          <w:sz w:val="24"/>
          <w:szCs w:val="24"/>
        </w:rPr>
        <w:t>технология</w:t>
      </w:r>
      <w:r w:rsidRPr="00881BEF">
        <w:rPr>
          <w:rFonts w:ascii="Times New Roman" w:hAnsi="Times New Roman"/>
          <w:sz w:val="24"/>
          <w:szCs w:val="24"/>
        </w:rPr>
        <w:t xml:space="preserve"> наречена </w:t>
      </w:r>
      <w:proofErr w:type="spellStart"/>
      <w:r w:rsidRPr="00881BEF">
        <w:rPr>
          <w:rFonts w:ascii="Times New Roman" w:hAnsi="Times New Roman"/>
          <w:sz w:val="24"/>
          <w:szCs w:val="24"/>
        </w:rPr>
        <w:t>компостиране</w:t>
      </w:r>
      <w:proofErr w:type="spellEnd"/>
      <w:r w:rsidRPr="00881BEF">
        <w:rPr>
          <w:rFonts w:ascii="Times New Roman" w:hAnsi="Times New Roman"/>
          <w:sz w:val="24"/>
          <w:szCs w:val="24"/>
        </w:rPr>
        <w:t xml:space="preserve">, за да се разложат до по-прости органични съединения и да се преобразуват в органични торове. В практиката най-често се </w:t>
      </w:r>
      <w:proofErr w:type="spellStart"/>
      <w:r w:rsidRPr="00881BEF">
        <w:rPr>
          <w:rFonts w:ascii="Times New Roman" w:hAnsi="Times New Roman"/>
          <w:sz w:val="24"/>
          <w:szCs w:val="24"/>
        </w:rPr>
        <w:t>компостират</w:t>
      </w:r>
      <w:proofErr w:type="spellEnd"/>
      <w:r w:rsidRPr="00881BEF">
        <w:rPr>
          <w:rFonts w:ascii="Times New Roman" w:hAnsi="Times New Roman"/>
          <w:sz w:val="24"/>
          <w:szCs w:val="24"/>
        </w:rPr>
        <w:t xml:space="preserve"> животински екскременти, слама, смесени растителни отпадъци, биологични остатъци от преработка във фермата и др.</w:t>
      </w:r>
    </w:p>
    <w:p w14:paraId="79E1086F" w14:textId="77777777" w:rsidR="00010B62" w:rsidRPr="00881BEF" w:rsidRDefault="0039215D" w:rsidP="00BB6F2D">
      <w:pPr>
        <w:spacing w:after="120" w:line="360" w:lineRule="auto"/>
        <w:ind w:firstLine="851"/>
        <w:jc w:val="both"/>
        <w:rPr>
          <w:rFonts w:ascii="Times New Roman" w:hAnsi="Times New Roman"/>
          <w:sz w:val="24"/>
          <w:szCs w:val="24"/>
          <w:lang w:eastAsia="bg-BG"/>
        </w:rPr>
      </w:pPr>
      <w:r w:rsidRPr="00881BEF">
        <w:rPr>
          <w:rFonts w:ascii="Times New Roman" w:hAnsi="Times New Roman"/>
          <w:sz w:val="24"/>
          <w:szCs w:val="24"/>
          <w:lang w:eastAsia="bg-BG"/>
        </w:rPr>
        <w:t xml:space="preserve">Добри </w:t>
      </w:r>
      <w:r w:rsidR="00010B62" w:rsidRPr="00881BEF">
        <w:rPr>
          <w:rFonts w:ascii="Times New Roman" w:hAnsi="Times New Roman"/>
          <w:sz w:val="24"/>
          <w:szCs w:val="24"/>
          <w:lang w:eastAsia="bg-BG"/>
        </w:rPr>
        <w:t xml:space="preserve"> резултати </w:t>
      </w:r>
      <w:r w:rsidRPr="00881BEF">
        <w:rPr>
          <w:rFonts w:ascii="Times New Roman" w:hAnsi="Times New Roman"/>
          <w:sz w:val="24"/>
          <w:szCs w:val="24"/>
          <w:lang w:eastAsia="bg-BG"/>
        </w:rPr>
        <w:t xml:space="preserve">се постигат </w:t>
      </w:r>
      <w:r w:rsidR="00010B62" w:rsidRPr="00881BEF">
        <w:rPr>
          <w:rFonts w:ascii="Times New Roman" w:hAnsi="Times New Roman"/>
          <w:sz w:val="24"/>
          <w:szCs w:val="24"/>
          <w:lang w:eastAsia="bg-BG"/>
        </w:rPr>
        <w:t xml:space="preserve">при внасяне на оборския тор концентрирано в дълбочина на почвата. Същият има добри </w:t>
      </w:r>
      <w:proofErr w:type="spellStart"/>
      <w:r w:rsidR="00010B62" w:rsidRPr="00881BEF">
        <w:rPr>
          <w:rFonts w:ascii="Times New Roman" w:hAnsi="Times New Roman"/>
          <w:sz w:val="24"/>
          <w:szCs w:val="24"/>
          <w:lang w:eastAsia="bg-BG"/>
        </w:rPr>
        <w:t>водозадържащи</w:t>
      </w:r>
      <w:proofErr w:type="spellEnd"/>
      <w:r w:rsidR="00010B62" w:rsidRPr="00881BEF">
        <w:rPr>
          <w:rFonts w:ascii="Times New Roman" w:hAnsi="Times New Roman"/>
          <w:sz w:val="24"/>
          <w:szCs w:val="24"/>
          <w:lang w:eastAsia="bg-BG"/>
        </w:rPr>
        <w:t xml:space="preserve"> свойства и 1 кг тор </w:t>
      </w:r>
      <w:r w:rsidR="00010B62" w:rsidRPr="00881BEF">
        <w:rPr>
          <w:rFonts w:ascii="Times New Roman" w:hAnsi="Times New Roman"/>
          <w:sz w:val="24"/>
          <w:szCs w:val="24"/>
          <w:lang w:eastAsia="bg-BG"/>
        </w:rPr>
        <w:lastRenderedPageBreak/>
        <w:t xml:space="preserve">задържа около 2 л вода в зоната на кореновата система на растенията. За целта е необходимо да се разполага с машина за </w:t>
      </w:r>
      <w:proofErr w:type="spellStart"/>
      <w:r w:rsidR="00010B62" w:rsidRPr="00881BEF">
        <w:rPr>
          <w:rFonts w:ascii="Times New Roman" w:hAnsi="Times New Roman"/>
          <w:sz w:val="24"/>
          <w:szCs w:val="24"/>
          <w:lang w:eastAsia="bg-BG"/>
        </w:rPr>
        <w:t>внясяне</w:t>
      </w:r>
      <w:proofErr w:type="spellEnd"/>
      <w:r w:rsidR="00010B62" w:rsidRPr="00881BEF">
        <w:rPr>
          <w:rFonts w:ascii="Times New Roman" w:hAnsi="Times New Roman"/>
          <w:sz w:val="24"/>
          <w:szCs w:val="24"/>
          <w:lang w:eastAsia="bg-BG"/>
        </w:rPr>
        <w:t xml:space="preserve"> на </w:t>
      </w:r>
      <w:proofErr w:type="spellStart"/>
      <w:r w:rsidR="00010B62" w:rsidRPr="00881BEF">
        <w:rPr>
          <w:rFonts w:ascii="Times New Roman" w:hAnsi="Times New Roman"/>
          <w:sz w:val="24"/>
          <w:szCs w:val="24"/>
          <w:lang w:eastAsia="bg-BG"/>
        </w:rPr>
        <w:t>водо</w:t>
      </w:r>
      <w:r w:rsidR="00742CA1" w:rsidRPr="00881BEF">
        <w:rPr>
          <w:rFonts w:ascii="Times New Roman" w:hAnsi="Times New Roman"/>
          <w:sz w:val="24"/>
          <w:szCs w:val="24"/>
          <w:lang w:eastAsia="bg-BG"/>
        </w:rPr>
        <w:t>задържащи</w:t>
      </w:r>
      <w:proofErr w:type="spellEnd"/>
      <w:r w:rsidR="00010B62" w:rsidRPr="00881BEF">
        <w:rPr>
          <w:rFonts w:ascii="Times New Roman" w:hAnsi="Times New Roman"/>
          <w:sz w:val="24"/>
          <w:szCs w:val="24"/>
          <w:lang w:eastAsia="bg-BG"/>
        </w:rPr>
        <w:t xml:space="preserve"> материали в почвата. </w:t>
      </w:r>
    </w:p>
    <w:p w14:paraId="490D81D6" w14:textId="77777777" w:rsidR="004054CA" w:rsidRPr="00881BEF" w:rsidRDefault="004054CA" w:rsidP="00851867">
      <w:pPr>
        <w:spacing w:after="120" w:line="360" w:lineRule="auto"/>
        <w:jc w:val="both"/>
        <w:rPr>
          <w:rFonts w:ascii="Times New Roman" w:hAnsi="Times New Roman"/>
          <w:sz w:val="24"/>
          <w:szCs w:val="24"/>
        </w:rPr>
      </w:pPr>
      <w:r w:rsidRPr="00881BEF">
        <w:rPr>
          <w:rFonts w:ascii="Times New Roman" w:hAnsi="Times New Roman"/>
          <w:sz w:val="24"/>
          <w:szCs w:val="24"/>
          <w:u w:val="single"/>
        </w:rPr>
        <w:t>Ползи</w:t>
      </w:r>
      <w:r w:rsidRPr="00881BEF">
        <w:rPr>
          <w:rFonts w:ascii="Times New Roman" w:hAnsi="Times New Roman"/>
          <w:sz w:val="24"/>
          <w:szCs w:val="24"/>
        </w:rPr>
        <w:t>: Намалена употреба на минерални торове. Намален риск от замърсяване на почвата и водата. Подобряване на биологичната активност и почвено плодородие.</w:t>
      </w:r>
    </w:p>
    <w:p w14:paraId="263ABDCB" w14:textId="77777777" w:rsidR="00182513" w:rsidRPr="00881BEF" w:rsidRDefault="00F77327" w:rsidP="00851867">
      <w:pPr>
        <w:spacing w:after="120" w:line="360" w:lineRule="auto"/>
        <w:jc w:val="both"/>
        <w:rPr>
          <w:rFonts w:ascii="Times New Roman" w:hAnsi="Times New Roman"/>
          <w:sz w:val="24"/>
          <w:szCs w:val="24"/>
        </w:rPr>
      </w:pPr>
      <w:r w:rsidRPr="00881BEF">
        <w:rPr>
          <w:rFonts w:ascii="Times New Roman" w:hAnsi="Times New Roman"/>
          <w:sz w:val="24"/>
          <w:szCs w:val="24"/>
          <w:u w:val="single"/>
        </w:rPr>
        <w:t>Недостатъци</w:t>
      </w:r>
      <w:r w:rsidR="004054CA" w:rsidRPr="00881BEF">
        <w:rPr>
          <w:rFonts w:ascii="Times New Roman" w:hAnsi="Times New Roman"/>
          <w:sz w:val="24"/>
          <w:szCs w:val="24"/>
        </w:rPr>
        <w:t xml:space="preserve">: Трудности при </w:t>
      </w:r>
      <w:r w:rsidR="00286274" w:rsidRPr="00881BEF">
        <w:rPr>
          <w:rFonts w:ascii="Times New Roman" w:hAnsi="Times New Roman"/>
          <w:sz w:val="24"/>
          <w:szCs w:val="24"/>
        </w:rPr>
        <w:t>оптимизирането</w:t>
      </w:r>
      <w:r w:rsidR="004054CA" w:rsidRPr="00881BEF">
        <w:rPr>
          <w:rFonts w:ascii="Times New Roman" w:hAnsi="Times New Roman"/>
          <w:sz w:val="24"/>
          <w:szCs w:val="24"/>
        </w:rPr>
        <w:t xml:space="preserve"> на достъпната форма </w:t>
      </w:r>
      <w:r w:rsidR="00286274" w:rsidRPr="00881BEF">
        <w:rPr>
          <w:rFonts w:ascii="Times New Roman" w:hAnsi="Times New Roman"/>
          <w:sz w:val="24"/>
          <w:szCs w:val="24"/>
        </w:rPr>
        <w:t xml:space="preserve">на усвояване </w:t>
      </w:r>
      <w:r w:rsidR="004054CA" w:rsidRPr="00881BEF">
        <w:rPr>
          <w:rFonts w:ascii="Times New Roman" w:hAnsi="Times New Roman"/>
          <w:sz w:val="24"/>
          <w:szCs w:val="24"/>
        </w:rPr>
        <w:t xml:space="preserve">на </w:t>
      </w:r>
      <w:r w:rsidR="00286274" w:rsidRPr="00881BEF">
        <w:rPr>
          <w:rFonts w:ascii="Times New Roman" w:hAnsi="Times New Roman"/>
          <w:sz w:val="24"/>
          <w:szCs w:val="24"/>
        </w:rPr>
        <w:t>азотните съединения</w:t>
      </w:r>
      <w:r w:rsidR="004054CA" w:rsidRPr="00881BEF">
        <w:rPr>
          <w:rFonts w:ascii="Times New Roman" w:hAnsi="Times New Roman"/>
          <w:sz w:val="24"/>
          <w:szCs w:val="24"/>
        </w:rPr>
        <w:t xml:space="preserve">. По високи разходи за органичните торове и </w:t>
      </w:r>
      <w:proofErr w:type="spellStart"/>
      <w:r w:rsidR="004054CA" w:rsidRPr="00881BEF">
        <w:rPr>
          <w:rFonts w:ascii="Times New Roman" w:hAnsi="Times New Roman"/>
          <w:sz w:val="24"/>
          <w:szCs w:val="24"/>
        </w:rPr>
        <w:t>компоста</w:t>
      </w:r>
      <w:proofErr w:type="spellEnd"/>
      <w:r w:rsidR="004054CA" w:rsidRPr="00881BEF">
        <w:rPr>
          <w:rFonts w:ascii="Times New Roman" w:hAnsi="Times New Roman"/>
          <w:sz w:val="24"/>
          <w:szCs w:val="24"/>
        </w:rPr>
        <w:t>, в т.ч. за транспортиране, когато не са продукт на стопанството. Разходи за съхранение, когато е продукт на стопанството.</w:t>
      </w:r>
    </w:p>
    <w:p w14:paraId="48A17A9B" w14:textId="5101EB19" w:rsidR="00416E1E" w:rsidRPr="00881BEF" w:rsidRDefault="00416E1E" w:rsidP="00DA16E0">
      <w:pPr>
        <w:pStyle w:val="ListParagraph"/>
        <w:numPr>
          <w:ilvl w:val="0"/>
          <w:numId w:val="18"/>
        </w:numPr>
        <w:tabs>
          <w:tab w:val="left" w:pos="1418"/>
          <w:tab w:val="left" w:pos="1560"/>
        </w:tabs>
        <w:spacing w:after="120" w:line="360" w:lineRule="auto"/>
        <w:ind w:left="0" w:firstLine="1134"/>
        <w:jc w:val="both"/>
        <w:rPr>
          <w:rFonts w:ascii="Times New Roman" w:hAnsi="Times New Roman"/>
          <w:sz w:val="24"/>
          <w:szCs w:val="24"/>
        </w:rPr>
      </w:pPr>
      <w:r w:rsidRPr="00881BEF">
        <w:rPr>
          <w:rFonts w:ascii="Times New Roman" w:hAnsi="Times New Roman"/>
          <w:b/>
          <w:sz w:val="24"/>
          <w:szCs w:val="24"/>
        </w:rPr>
        <w:t xml:space="preserve">Други практики за секвестиране на въглерода /напр. добавяне на </w:t>
      </w:r>
      <w:proofErr w:type="spellStart"/>
      <w:r w:rsidRPr="00881BEF">
        <w:rPr>
          <w:rFonts w:ascii="Times New Roman" w:hAnsi="Times New Roman"/>
          <w:b/>
          <w:sz w:val="24"/>
          <w:szCs w:val="24"/>
        </w:rPr>
        <w:t>биовъглен</w:t>
      </w:r>
      <w:proofErr w:type="spellEnd"/>
      <w:r w:rsidRPr="00881BEF">
        <w:rPr>
          <w:rFonts w:ascii="Times New Roman" w:hAnsi="Times New Roman"/>
          <w:b/>
          <w:sz w:val="24"/>
          <w:szCs w:val="24"/>
        </w:rPr>
        <w:t xml:space="preserve">, отпадъчни продукти и </w:t>
      </w:r>
      <w:proofErr w:type="spellStart"/>
      <w:r w:rsidRPr="00881BEF">
        <w:rPr>
          <w:rFonts w:ascii="Times New Roman" w:hAnsi="Times New Roman"/>
          <w:b/>
          <w:sz w:val="24"/>
          <w:szCs w:val="24"/>
        </w:rPr>
        <w:t>биоресурси</w:t>
      </w:r>
      <w:proofErr w:type="spellEnd"/>
      <w:r w:rsidRPr="00881BEF">
        <w:rPr>
          <w:rFonts w:ascii="Times New Roman" w:hAnsi="Times New Roman"/>
          <w:b/>
          <w:sz w:val="24"/>
          <w:szCs w:val="24"/>
        </w:rPr>
        <w:t>/.</w:t>
      </w:r>
      <w:r w:rsidR="00BB6F2D" w:rsidRPr="00881BEF">
        <w:rPr>
          <w:rFonts w:ascii="Times New Roman" w:hAnsi="Times New Roman"/>
          <w:b/>
          <w:sz w:val="24"/>
          <w:szCs w:val="24"/>
        </w:rPr>
        <w:t xml:space="preserve"> </w:t>
      </w:r>
      <w:proofErr w:type="spellStart"/>
      <w:r w:rsidRPr="00881BEF">
        <w:rPr>
          <w:rFonts w:ascii="Times New Roman" w:hAnsi="Times New Roman"/>
          <w:sz w:val="24"/>
          <w:szCs w:val="24"/>
        </w:rPr>
        <w:t>Биовъгленът</w:t>
      </w:r>
      <w:proofErr w:type="spellEnd"/>
      <w:r w:rsidRPr="00881BEF">
        <w:rPr>
          <w:rFonts w:ascii="Times New Roman" w:hAnsi="Times New Roman"/>
          <w:sz w:val="24"/>
          <w:szCs w:val="24"/>
        </w:rPr>
        <w:t xml:space="preserve"> е перспективен почвен подобрител. Прилагането му в почвата е сравнително нов подход, който води до подобряване на нейните физико-химични свойства, биологичния й статус и съответно  до увеличаване на добивите. В </w:t>
      </w:r>
      <w:proofErr w:type="spellStart"/>
      <w:r w:rsidRPr="00881BEF">
        <w:rPr>
          <w:rFonts w:ascii="Times New Roman" w:hAnsi="Times New Roman"/>
          <w:sz w:val="24"/>
          <w:szCs w:val="24"/>
        </w:rPr>
        <w:t>биовъглена</w:t>
      </w:r>
      <w:proofErr w:type="spellEnd"/>
      <w:r w:rsidRPr="00881BEF">
        <w:rPr>
          <w:rFonts w:ascii="Times New Roman" w:hAnsi="Times New Roman"/>
          <w:sz w:val="24"/>
          <w:szCs w:val="24"/>
        </w:rPr>
        <w:t xml:space="preserve"> въглеродът е в устойчива, трудно </w:t>
      </w:r>
      <w:proofErr w:type="spellStart"/>
      <w:r w:rsidRPr="00881BEF">
        <w:rPr>
          <w:rFonts w:ascii="Times New Roman" w:hAnsi="Times New Roman"/>
          <w:sz w:val="24"/>
          <w:szCs w:val="24"/>
        </w:rPr>
        <w:t>минерализируема</w:t>
      </w:r>
      <w:proofErr w:type="spellEnd"/>
      <w:r w:rsidRPr="00881BEF">
        <w:rPr>
          <w:rFonts w:ascii="Times New Roman" w:hAnsi="Times New Roman"/>
          <w:sz w:val="24"/>
          <w:szCs w:val="24"/>
        </w:rPr>
        <w:t xml:space="preserve"> форма, която постепенно се освобождава в минералното хранене. Добавянето на </w:t>
      </w:r>
      <w:proofErr w:type="spellStart"/>
      <w:r w:rsidRPr="00881BEF">
        <w:rPr>
          <w:rFonts w:ascii="Times New Roman" w:hAnsi="Times New Roman"/>
          <w:sz w:val="24"/>
          <w:szCs w:val="24"/>
        </w:rPr>
        <w:t>биовъглен</w:t>
      </w:r>
      <w:proofErr w:type="spellEnd"/>
      <w:r w:rsidRPr="00881BEF">
        <w:rPr>
          <w:rFonts w:ascii="Times New Roman" w:hAnsi="Times New Roman"/>
          <w:sz w:val="24"/>
          <w:szCs w:val="24"/>
        </w:rPr>
        <w:t xml:space="preserve"> в почвите води до секвестиране на CO</w:t>
      </w:r>
      <w:r w:rsidRPr="00881BEF">
        <w:rPr>
          <w:rFonts w:ascii="Times New Roman" w:hAnsi="Times New Roman"/>
          <w:sz w:val="24"/>
          <w:szCs w:val="24"/>
          <w:vertAlign w:val="subscript"/>
        </w:rPr>
        <w:t>2</w:t>
      </w:r>
      <w:r w:rsidRPr="00881BEF">
        <w:rPr>
          <w:rFonts w:ascii="Times New Roman" w:hAnsi="Times New Roman"/>
          <w:sz w:val="24"/>
          <w:szCs w:val="24"/>
        </w:rPr>
        <w:t xml:space="preserve"> от атмосферата, спомага за намаляване   емисиите на други по-мощни парникови газове като N</w:t>
      </w:r>
      <w:r w:rsidRPr="00881BEF">
        <w:rPr>
          <w:rFonts w:ascii="Times New Roman" w:hAnsi="Times New Roman"/>
          <w:sz w:val="24"/>
          <w:szCs w:val="24"/>
          <w:vertAlign w:val="subscript"/>
        </w:rPr>
        <w:t>2</w:t>
      </w:r>
      <w:r w:rsidRPr="00881BEF">
        <w:rPr>
          <w:rFonts w:ascii="Times New Roman" w:hAnsi="Times New Roman"/>
          <w:sz w:val="24"/>
          <w:szCs w:val="24"/>
        </w:rPr>
        <w:t>O и CH</w:t>
      </w:r>
      <w:r w:rsidRPr="00881BEF">
        <w:rPr>
          <w:rFonts w:ascii="Times New Roman" w:hAnsi="Times New Roman"/>
          <w:sz w:val="24"/>
          <w:szCs w:val="24"/>
          <w:vertAlign w:val="subscript"/>
        </w:rPr>
        <w:t>4</w:t>
      </w:r>
      <w:r w:rsidRPr="00881BEF">
        <w:rPr>
          <w:rFonts w:ascii="Times New Roman" w:hAnsi="Times New Roman"/>
          <w:sz w:val="24"/>
          <w:szCs w:val="24"/>
        </w:rPr>
        <w:t xml:space="preserve">. За разлика от другите почвени подобрители, </w:t>
      </w:r>
      <w:proofErr w:type="spellStart"/>
      <w:r w:rsidRPr="00881BEF">
        <w:rPr>
          <w:rFonts w:ascii="Times New Roman" w:hAnsi="Times New Roman"/>
          <w:sz w:val="24"/>
          <w:szCs w:val="24"/>
        </w:rPr>
        <w:t>биовъгленът</w:t>
      </w:r>
      <w:proofErr w:type="spellEnd"/>
      <w:r w:rsidRPr="00881BEF">
        <w:rPr>
          <w:rFonts w:ascii="Times New Roman" w:hAnsi="Times New Roman"/>
          <w:sz w:val="24"/>
          <w:szCs w:val="24"/>
        </w:rPr>
        <w:t xml:space="preserve"> има дълго </w:t>
      </w:r>
      <w:proofErr w:type="spellStart"/>
      <w:r w:rsidRPr="00881BEF">
        <w:rPr>
          <w:rFonts w:ascii="Times New Roman" w:hAnsi="Times New Roman"/>
          <w:sz w:val="24"/>
          <w:szCs w:val="24"/>
        </w:rPr>
        <w:t>последействие</w:t>
      </w:r>
      <w:proofErr w:type="spellEnd"/>
      <w:r w:rsidRPr="00881BEF">
        <w:rPr>
          <w:rFonts w:ascii="Times New Roman" w:hAnsi="Times New Roman"/>
          <w:sz w:val="24"/>
          <w:szCs w:val="24"/>
        </w:rPr>
        <w:t xml:space="preserve">. </w:t>
      </w:r>
    </w:p>
    <w:p w14:paraId="75E9714F" w14:textId="513118A9" w:rsidR="00347E4D" w:rsidRPr="00881BEF" w:rsidRDefault="004054CA" w:rsidP="00DA16E0">
      <w:pPr>
        <w:pStyle w:val="ListParagraph"/>
        <w:numPr>
          <w:ilvl w:val="0"/>
          <w:numId w:val="17"/>
        </w:numPr>
        <w:spacing w:after="120" w:line="360" w:lineRule="auto"/>
        <w:ind w:left="0" w:firstLine="1134"/>
        <w:jc w:val="both"/>
        <w:rPr>
          <w:rFonts w:ascii="Times New Roman" w:hAnsi="Times New Roman"/>
          <w:sz w:val="24"/>
          <w:szCs w:val="24"/>
        </w:rPr>
      </w:pPr>
      <w:bookmarkStart w:id="51" w:name="_Toc34752967"/>
      <w:bookmarkStart w:id="52" w:name="_Toc44941210"/>
      <w:r w:rsidRPr="00881BEF">
        <w:rPr>
          <w:rFonts w:ascii="Times New Roman" w:hAnsi="Times New Roman"/>
          <w:b/>
          <w:sz w:val="24"/>
          <w:szCs w:val="24"/>
        </w:rPr>
        <w:t>Зелено торене</w:t>
      </w:r>
      <w:bookmarkEnd w:id="51"/>
      <w:r w:rsidRPr="00881BEF">
        <w:rPr>
          <w:rFonts w:ascii="Times New Roman" w:hAnsi="Times New Roman"/>
          <w:sz w:val="24"/>
          <w:szCs w:val="24"/>
        </w:rPr>
        <w:t xml:space="preserve"> (</w:t>
      </w:r>
      <w:proofErr w:type="spellStart"/>
      <w:r w:rsidRPr="00881BEF">
        <w:rPr>
          <w:rFonts w:ascii="Times New Roman" w:hAnsi="Times New Roman"/>
          <w:sz w:val="24"/>
          <w:szCs w:val="24"/>
        </w:rPr>
        <w:t>Сидерация</w:t>
      </w:r>
      <w:proofErr w:type="spellEnd"/>
      <w:r w:rsidRPr="00881BEF">
        <w:rPr>
          <w:rFonts w:ascii="Times New Roman" w:hAnsi="Times New Roman"/>
          <w:sz w:val="24"/>
          <w:szCs w:val="24"/>
        </w:rPr>
        <w:t xml:space="preserve">) – засяване на култури, т.нар. </w:t>
      </w:r>
      <w:proofErr w:type="spellStart"/>
      <w:r w:rsidRPr="00881BEF">
        <w:rPr>
          <w:rFonts w:ascii="Times New Roman" w:hAnsi="Times New Roman"/>
          <w:sz w:val="24"/>
          <w:szCs w:val="24"/>
        </w:rPr>
        <w:t>сидерати</w:t>
      </w:r>
      <w:proofErr w:type="spellEnd"/>
      <w:r w:rsidRPr="00881BEF">
        <w:rPr>
          <w:rFonts w:ascii="Times New Roman" w:hAnsi="Times New Roman"/>
          <w:sz w:val="24"/>
          <w:szCs w:val="24"/>
        </w:rPr>
        <w:t xml:space="preserve"> като основна култура, с които се обогатява почвата с органични вещества. Като самостоятелна форма на сидерация, културите трябва да заемат сеитбооборотното поле в течение на една </w:t>
      </w:r>
      <w:r w:rsidR="00BC37D6">
        <w:rPr>
          <w:rFonts w:ascii="Times New Roman" w:hAnsi="Times New Roman"/>
          <w:sz w:val="24"/>
          <w:szCs w:val="24"/>
        </w:rPr>
        <w:t>вегетация</w:t>
      </w:r>
      <w:r w:rsidRPr="00881BEF">
        <w:rPr>
          <w:rFonts w:ascii="Times New Roman" w:hAnsi="Times New Roman"/>
          <w:sz w:val="24"/>
          <w:szCs w:val="24"/>
        </w:rPr>
        <w:t>.</w:t>
      </w:r>
      <w:r w:rsidR="0059791B" w:rsidRPr="00881BEF">
        <w:rPr>
          <w:rFonts w:ascii="Times New Roman" w:hAnsi="Times New Roman"/>
          <w:sz w:val="24"/>
          <w:szCs w:val="24"/>
        </w:rPr>
        <w:t xml:space="preserve"> Може да се </w:t>
      </w:r>
      <w:r w:rsidR="005A2E9C" w:rsidRPr="00881BEF">
        <w:rPr>
          <w:rFonts w:ascii="Times New Roman" w:hAnsi="Times New Roman"/>
          <w:sz w:val="24"/>
          <w:szCs w:val="24"/>
        </w:rPr>
        <w:t>използват</w:t>
      </w:r>
      <w:r w:rsidR="0059791B" w:rsidRPr="00881BEF">
        <w:rPr>
          <w:rFonts w:ascii="Times New Roman" w:hAnsi="Times New Roman"/>
          <w:sz w:val="24"/>
          <w:szCs w:val="24"/>
        </w:rPr>
        <w:t xml:space="preserve"> и като тревно-бобови или житно бобови студоустойчиви смески, които се окосяват и заравят напролет.</w:t>
      </w:r>
      <w:r w:rsidR="00347E4D" w:rsidRPr="00881BEF">
        <w:rPr>
          <w:rFonts w:ascii="Times New Roman" w:hAnsi="Times New Roman"/>
          <w:sz w:val="24"/>
          <w:szCs w:val="24"/>
        </w:rPr>
        <w:t xml:space="preserve"> Практиката на засяване на обработваемите площи в периода между отглеждането и прибирането на две култури с треви или тревни смески, спомага както за запазване на активния почвен слой от изнасяне, така за  добавяне на  въглероден диоксид в почвата, като по този начин се помага на полезната микрофлора да се развива и функционира нормално. Повечето треви преустановяват вегетацията си и умират през зимата, като се разлагат, оставяйки след себе си богат слой от органична материя, която постепенно се инкорпорира с почвата.  Интересът към </w:t>
      </w:r>
      <w:r w:rsidR="002A7A9A">
        <w:rPr>
          <w:rFonts w:ascii="Times New Roman" w:hAnsi="Times New Roman"/>
          <w:sz w:val="24"/>
          <w:szCs w:val="24"/>
        </w:rPr>
        <w:t>зеленото торене</w:t>
      </w:r>
      <w:r w:rsidR="00347E4D" w:rsidRPr="00881BEF">
        <w:rPr>
          <w:rFonts w:ascii="Times New Roman" w:hAnsi="Times New Roman"/>
          <w:sz w:val="24"/>
          <w:szCs w:val="24"/>
        </w:rPr>
        <w:t xml:space="preserve"> идва и от купувачите, които използват местно произведени храни, тъй като в тях може да се включат грах, детелина и просо, които са търсени на пазара.  </w:t>
      </w:r>
      <w:r w:rsidR="002A7A9A">
        <w:rPr>
          <w:rFonts w:ascii="Times New Roman" w:hAnsi="Times New Roman"/>
          <w:sz w:val="24"/>
          <w:szCs w:val="24"/>
        </w:rPr>
        <w:t>Зеленото торене намалява</w:t>
      </w:r>
      <w:r w:rsidR="00347E4D" w:rsidRPr="00881BEF">
        <w:rPr>
          <w:rFonts w:ascii="Times New Roman" w:hAnsi="Times New Roman"/>
          <w:sz w:val="24"/>
          <w:szCs w:val="24"/>
        </w:rPr>
        <w:t xml:space="preserve"> обемната плътност на почвата, респ. – уплътняването. Обикновено </w:t>
      </w:r>
      <w:proofErr w:type="spellStart"/>
      <w:r w:rsidR="00347E4D" w:rsidRPr="00881BEF">
        <w:rPr>
          <w:rFonts w:ascii="Times New Roman" w:hAnsi="Times New Roman"/>
          <w:sz w:val="24"/>
          <w:szCs w:val="24"/>
        </w:rPr>
        <w:t>разрохквачите</w:t>
      </w:r>
      <w:proofErr w:type="spellEnd"/>
      <w:r w:rsidR="00347E4D" w:rsidRPr="00881BEF">
        <w:rPr>
          <w:rFonts w:ascii="Times New Roman" w:hAnsi="Times New Roman"/>
          <w:sz w:val="24"/>
          <w:szCs w:val="24"/>
        </w:rPr>
        <w:t xml:space="preserve"> работят на дълбочина до 45-40 см с цел да разрушат </w:t>
      </w:r>
      <w:r w:rsidR="00347E4D" w:rsidRPr="00881BEF">
        <w:rPr>
          <w:rFonts w:ascii="Times New Roman" w:hAnsi="Times New Roman"/>
          <w:sz w:val="24"/>
          <w:szCs w:val="24"/>
        </w:rPr>
        <w:lastRenderedPageBreak/>
        <w:t xml:space="preserve">уплътнения </w:t>
      </w:r>
      <w:proofErr w:type="spellStart"/>
      <w:r w:rsidR="00347E4D" w:rsidRPr="00881BEF">
        <w:rPr>
          <w:rFonts w:ascii="Times New Roman" w:hAnsi="Times New Roman"/>
          <w:sz w:val="24"/>
          <w:szCs w:val="24"/>
        </w:rPr>
        <w:t>подорен</w:t>
      </w:r>
      <w:proofErr w:type="spellEnd"/>
      <w:r w:rsidR="00347E4D" w:rsidRPr="00881BEF">
        <w:rPr>
          <w:rFonts w:ascii="Times New Roman" w:hAnsi="Times New Roman"/>
          <w:sz w:val="24"/>
          <w:szCs w:val="24"/>
        </w:rPr>
        <w:t xml:space="preserve"> слой. При използване на покривни култури се наблюдават </w:t>
      </w:r>
      <w:proofErr w:type="spellStart"/>
      <w:r w:rsidR="00347E4D" w:rsidRPr="00881BEF">
        <w:rPr>
          <w:rFonts w:ascii="Times New Roman" w:hAnsi="Times New Roman"/>
          <w:sz w:val="24"/>
          <w:szCs w:val="24"/>
        </w:rPr>
        <w:t>микропори</w:t>
      </w:r>
      <w:proofErr w:type="spellEnd"/>
      <w:r w:rsidR="00347E4D" w:rsidRPr="00881BEF">
        <w:rPr>
          <w:rFonts w:ascii="Times New Roman" w:hAnsi="Times New Roman"/>
          <w:sz w:val="24"/>
          <w:szCs w:val="24"/>
        </w:rPr>
        <w:t xml:space="preserve"> на дълбочина до 1.2 м.</w:t>
      </w:r>
      <w:bookmarkEnd w:id="52"/>
    </w:p>
    <w:p w14:paraId="17ACDE36" w14:textId="2A761E6B" w:rsidR="004054CA" w:rsidRPr="00881BEF" w:rsidRDefault="004054CA" w:rsidP="00851867">
      <w:pPr>
        <w:spacing w:after="120" w:line="360" w:lineRule="auto"/>
        <w:jc w:val="both"/>
        <w:rPr>
          <w:rFonts w:ascii="Times New Roman" w:hAnsi="Times New Roman"/>
          <w:sz w:val="24"/>
          <w:szCs w:val="24"/>
        </w:rPr>
      </w:pPr>
      <w:r w:rsidRPr="00881BEF">
        <w:rPr>
          <w:rFonts w:ascii="Times New Roman" w:hAnsi="Times New Roman"/>
          <w:sz w:val="24"/>
          <w:szCs w:val="24"/>
          <w:u w:val="single"/>
        </w:rPr>
        <w:t>Ползи</w:t>
      </w:r>
      <w:r w:rsidRPr="00881BEF">
        <w:rPr>
          <w:rFonts w:ascii="Times New Roman" w:hAnsi="Times New Roman"/>
          <w:sz w:val="24"/>
          <w:szCs w:val="24"/>
        </w:rPr>
        <w:t xml:space="preserve">: </w:t>
      </w:r>
      <w:r w:rsidR="0059791B" w:rsidRPr="00881BEF">
        <w:rPr>
          <w:rFonts w:ascii="Times New Roman" w:hAnsi="Times New Roman"/>
          <w:sz w:val="24"/>
          <w:szCs w:val="24"/>
        </w:rPr>
        <w:t>Уплътнява сеитбо</w:t>
      </w:r>
      <w:r w:rsidR="005A2E9C">
        <w:rPr>
          <w:rFonts w:ascii="Times New Roman" w:hAnsi="Times New Roman"/>
          <w:sz w:val="24"/>
          <w:szCs w:val="24"/>
        </w:rPr>
        <w:t>о</w:t>
      </w:r>
      <w:r w:rsidR="0059791B" w:rsidRPr="00881BEF">
        <w:rPr>
          <w:rFonts w:ascii="Times New Roman" w:hAnsi="Times New Roman"/>
          <w:sz w:val="24"/>
          <w:szCs w:val="24"/>
        </w:rPr>
        <w:t>бръщението, предпазва почвите</w:t>
      </w:r>
      <w:r w:rsidR="004F5524" w:rsidRPr="00881BEF">
        <w:rPr>
          <w:rFonts w:ascii="Times New Roman" w:hAnsi="Times New Roman"/>
          <w:sz w:val="24"/>
          <w:szCs w:val="24"/>
        </w:rPr>
        <w:t xml:space="preserve"> от ерозия</w:t>
      </w:r>
      <w:r w:rsidR="0059791B" w:rsidRPr="00881BEF">
        <w:rPr>
          <w:rFonts w:ascii="Times New Roman" w:hAnsi="Times New Roman"/>
          <w:sz w:val="24"/>
          <w:szCs w:val="24"/>
        </w:rPr>
        <w:t xml:space="preserve">, снабдява почвата с азот, съхранява почвената влага, </w:t>
      </w:r>
      <w:r w:rsidR="005A2E9C" w:rsidRPr="00881BEF">
        <w:rPr>
          <w:rFonts w:ascii="Times New Roman" w:hAnsi="Times New Roman"/>
          <w:sz w:val="24"/>
          <w:szCs w:val="24"/>
        </w:rPr>
        <w:t>потиска</w:t>
      </w:r>
      <w:r w:rsidR="0059791B" w:rsidRPr="00881BEF">
        <w:rPr>
          <w:rFonts w:ascii="Times New Roman" w:hAnsi="Times New Roman"/>
          <w:sz w:val="24"/>
          <w:szCs w:val="24"/>
        </w:rPr>
        <w:t xml:space="preserve"> плевелите</w:t>
      </w:r>
      <w:r w:rsidR="00493AFB" w:rsidRPr="00881BEF">
        <w:rPr>
          <w:rFonts w:ascii="Times New Roman" w:hAnsi="Times New Roman"/>
          <w:sz w:val="24"/>
          <w:szCs w:val="24"/>
        </w:rPr>
        <w:t xml:space="preserve"> и намалява разходите за растителна защита</w:t>
      </w:r>
      <w:r w:rsidR="0059791B" w:rsidRPr="00881BEF">
        <w:rPr>
          <w:rFonts w:ascii="Times New Roman" w:hAnsi="Times New Roman"/>
          <w:sz w:val="24"/>
          <w:szCs w:val="24"/>
        </w:rPr>
        <w:t>, част от биомасата може да се използва за фураж. Като цяло, п</w:t>
      </w:r>
      <w:r w:rsidRPr="00881BEF">
        <w:rPr>
          <w:rFonts w:ascii="Times New Roman" w:hAnsi="Times New Roman"/>
          <w:sz w:val="24"/>
          <w:szCs w:val="24"/>
        </w:rPr>
        <w:t>овишава почвеното плодородие, като е налице натрупан опит от прилагането</w:t>
      </w:r>
      <w:r w:rsidR="0059791B" w:rsidRPr="00881BEF">
        <w:rPr>
          <w:rFonts w:ascii="Times New Roman" w:hAnsi="Times New Roman"/>
          <w:sz w:val="24"/>
          <w:szCs w:val="24"/>
        </w:rPr>
        <w:t xml:space="preserve"> му</w:t>
      </w:r>
      <w:r w:rsidRPr="00881BEF">
        <w:rPr>
          <w:rFonts w:ascii="Times New Roman" w:hAnsi="Times New Roman"/>
          <w:sz w:val="24"/>
          <w:szCs w:val="24"/>
        </w:rPr>
        <w:t xml:space="preserve">. </w:t>
      </w:r>
    </w:p>
    <w:p w14:paraId="5DD5707E" w14:textId="77777777" w:rsidR="004054CA" w:rsidRPr="00881BEF" w:rsidRDefault="00F77327" w:rsidP="00851867">
      <w:pPr>
        <w:spacing w:after="120" w:line="360" w:lineRule="auto"/>
        <w:jc w:val="both"/>
        <w:rPr>
          <w:rFonts w:ascii="Times New Roman" w:hAnsi="Times New Roman"/>
          <w:sz w:val="24"/>
          <w:szCs w:val="24"/>
        </w:rPr>
      </w:pPr>
      <w:r w:rsidRPr="00881BEF">
        <w:rPr>
          <w:rFonts w:ascii="Times New Roman" w:hAnsi="Times New Roman"/>
          <w:sz w:val="24"/>
          <w:szCs w:val="24"/>
          <w:u w:val="single"/>
        </w:rPr>
        <w:t>Недостатъци</w:t>
      </w:r>
      <w:r w:rsidR="004054CA" w:rsidRPr="00881BEF">
        <w:rPr>
          <w:rFonts w:ascii="Times New Roman" w:hAnsi="Times New Roman"/>
          <w:sz w:val="24"/>
          <w:szCs w:val="24"/>
        </w:rPr>
        <w:t>: Непроизводственото използване културите.</w:t>
      </w:r>
    </w:p>
    <w:p w14:paraId="6049786C" w14:textId="77777777" w:rsidR="002E6A1D" w:rsidRPr="00881BEF" w:rsidRDefault="002E6A1D" w:rsidP="00851867">
      <w:pPr>
        <w:spacing w:after="120" w:line="360" w:lineRule="auto"/>
        <w:jc w:val="both"/>
        <w:rPr>
          <w:rFonts w:ascii="Times New Roman" w:hAnsi="Times New Roman"/>
          <w:sz w:val="24"/>
          <w:szCs w:val="24"/>
        </w:rPr>
      </w:pPr>
    </w:p>
    <w:p w14:paraId="7D9DC197" w14:textId="77777777" w:rsidR="002E6A1D" w:rsidRPr="00881BEF" w:rsidRDefault="002E6A1D" w:rsidP="00851867">
      <w:pPr>
        <w:spacing w:after="120" w:line="360" w:lineRule="auto"/>
        <w:jc w:val="both"/>
        <w:rPr>
          <w:rFonts w:ascii="Times New Roman" w:hAnsi="Times New Roman"/>
          <w:sz w:val="24"/>
          <w:szCs w:val="24"/>
        </w:rPr>
      </w:pPr>
    </w:p>
    <w:p w14:paraId="2818AF73" w14:textId="77777777" w:rsidR="004F5524" w:rsidRPr="00881BEF" w:rsidRDefault="004F5524" w:rsidP="00851867">
      <w:pPr>
        <w:spacing w:after="120" w:line="360" w:lineRule="auto"/>
        <w:jc w:val="center"/>
        <w:rPr>
          <w:rFonts w:ascii="Times New Roman" w:hAnsi="Times New Roman"/>
          <w:b/>
          <w:sz w:val="24"/>
          <w:szCs w:val="24"/>
        </w:rPr>
      </w:pPr>
      <w:r w:rsidRPr="00881BEF">
        <w:rPr>
          <w:rFonts w:ascii="Times New Roman" w:hAnsi="Times New Roman"/>
          <w:b/>
          <w:noProof/>
          <w:sz w:val="24"/>
          <w:szCs w:val="24"/>
          <w:lang w:val="en-US"/>
        </w:rPr>
        <w:drawing>
          <wp:inline distT="0" distB="0" distL="0" distR="0" wp14:anchorId="3D095CFC" wp14:editId="2B40F4A2">
            <wp:extent cx="2767012" cy="2073275"/>
            <wp:effectExtent l="0" t="0" r="0" b="3175"/>
            <wp:docPr id="43016" name="Picture 14" descr="&amp;Rcy;&amp;iecy;&amp;zcy;&amp;ucy;&amp;lcy;&amp;tcy;&amp;acy;&amp;tcy; &amp;scy; &amp;icy;&amp;zcy;&amp;ocy;&amp;bcy;&amp;rcy;&amp;acy;&amp;zhcy;&amp;iecy;&amp;ncy;&amp;icy;&amp;iecy; &amp;zcy;&amp;acy; green man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6" name="Picture 14" descr="&amp;Rcy;&amp;iecy;&amp;zcy;&amp;ucy;&amp;lcy;&amp;tcy;&amp;acy;&amp;tcy; &amp;scy; &amp;icy;&amp;zcy;&amp;ocy;&amp;bcy;&amp;rcy;&amp;acy;&amp;zhcy;&amp;iecy;&amp;ncy;&amp;icy;&amp;iecy; &amp;zcy;&amp;acy; green manure"/>
                    <pic:cNvPicPr>
                      <a:picLocks noChangeAspect="1" noChangeArrowheads="1"/>
                    </pic:cNvPicPr>
                  </pic:nvPicPr>
                  <pic:blipFill>
                    <a:blip r:embed="rId19" cstate="print"/>
                    <a:srcRect/>
                    <a:stretch>
                      <a:fillRect/>
                    </a:stretch>
                  </pic:blipFill>
                  <pic:spPr bwMode="auto">
                    <a:xfrm>
                      <a:off x="0" y="0"/>
                      <a:ext cx="2767012" cy="2073275"/>
                    </a:xfrm>
                    <a:prstGeom prst="rect">
                      <a:avLst/>
                    </a:prstGeom>
                    <a:ln>
                      <a:noFill/>
                    </a:ln>
                    <a:effectLst>
                      <a:softEdge rad="112500"/>
                    </a:effectLst>
                  </pic:spPr>
                </pic:pic>
              </a:graphicData>
            </a:graphic>
          </wp:inline>
        </w:drawing>
      </w:r>
    </w:p>
    <w:p w14:paraId="4A60925A" w14:textId="1079BC46" w:rsidR="002E6A1D" w:rsidRPr="00881BEF" w:rsidRDefault="00BC1B63" w:rsidP="00851867">
      <w:pPr>
        <w:spacing w:after="120" w:line="360" w:lineRule="auto"/>
        <w:jc w:val="both"/>
        <w:rPr>
          <w:rFonts w:ascii="Times New Roman" w:hAnsi="Times New Roman"/>
          <w:sz w:val="24"/>
          <w:szCs w:val="24"/>
        </w:rPr>
      </w:pPr>
      <w:r w:rsidRPr="00881BEF">
        <w:rPr>
          <w:rFonts w:ascii="Times New Roman" w:hAnsi="Times New Roman"/>
          <w:sz w:val="24"/>
          <w:szCs w:val="24"/>
        </w:rPr>
        <w:tab/>
      </w:r>
    </w:p>
    <w:p w14:paraId="75DB74FD" w14:textId="77777777" w:rsidR="00994A75" w:rsidRPr="00881BEF" w:rsidRDefault="00994A75" w:rsidP="00851867">
      <w:pPr>
        <w:spacing w:after="120" w:line="360" w:lineRule="auto"/>
        <w:jc w:val="both"/>
        <w:rPr>
          <w:rFonts w:ascii="Times New Roman" w:hAnsi="Times New Roman"/>
          <w:sz w:val="24"/>
          <w:szCs w:val="24"/>
        </w:rPr>
      </w:pPr>
    </w:p>
    <w:p w14:paraId="7F23F622" w14:textId="77777777" w:rsidR="004054CA" w:rsidRPr="00881BEF" w:rsidRDefault="004054CA" w:rsidP="00851867">
      <w:pPr>
        <w:spacing w:after="120" w:line="360" w:lineRule="auto"/>
        <w:jc w:val="right"/>
        <w:rPr>
          <w:rFonts w:ascii="Times New Roman" w:hAnsi="Times New Roman"/>
          <w:i/>
          <w:sz w:val="24"/>
          <w:szCs w:val="24"/>
        </w:rPr>
      </w:pPr>
      <w:r w:rsidRPr="00881BEF">
        <w:rPr>
          <w:rFonts w:ascii="Times New Roman" w:hAnsi="Times New Roman"/>
          <w:i/>
          <w:sz w:val="24"/>
          <w:szCs w:val="24"/>
        </w:rPr>
        <w:t xml:space="preserve">Приложение в трайните насаждения: </w:t>
      </w:r>
    </w:p>
    <w:p w14:paraId="21A669AB" w14:textId="77777777" w:rsidR="004054CA" w:rsidRPr="00881BEF" w:rsidRDefault="004054CA" w:rsidP="00851867">
      <w:pPr>
        <w:spacing w:after="120" w:line="360" w:lineRule="auto"/>
        <w:ind w:firstLine="708"/>
        <w:jc w:val="both"/>
        <w:rPr>
          <w:rFonts w:ascii="Times New Roman" w:hAnsi="Times New Roman"/>
          <w:sz w:val="24"/>
          <w:szCs w:val="24"/>
        </w:rPr>
      </w:pPr>
      <w:r w:rsidRPr="00881BEF">
        <w:rPr>
          <w:rFonts w:ascii="Times New Roman" w:hAnsi="Times New Roman"/>
          <w:sz w:val="24"/>
          <w:szCs w:val="24"/>
        </w:rPr>
        <w:t xml:space="preserve">Чрез засяване в междуредията на култури за зелено торене, т.нар. </w:t>
      </w:r>
      <w:proofErr w:type="spellStart"/>
      <w:r w:rsidRPr="00881BEF">
        <w:rPr>
          <w:rFonts w:ascii="Times New Roman" w:hAnsi="Times New Roman"/>
          <w:sz w:val="24"/>
          <w:szCs w:val="24"/>
        </w:rPr>
        <w:t>сидерати</w:t>
      </w:r>
      <w:proofErr w:type="spellEnd"/>
      <w:r w:rsidRPr="00881BEF">
        <w:rPr>
          <w:rFonts w:ascii="Times New Roman" w:hAnsi="Times New Roman"/>
          <w:sz w:val="24"/>
          <w:szCs w:val="24"/>
        </w:rPr>
        <w:t xml:space="preserve"> или </w:t>
      </w:r>
      <w:r w:rsidR="00416E1E" w:rsidRPr="00881BEF">
        <w:rPr>
          <w:rFonts w:ascii="Times New Roman" w:hAnsi="Times New Roman"/>
          <w:sz w:val="24"/>
          <w:szCs w:val="24"/>
        </w:rPr>
        <w:t>покривни</w:t>
      </w:r>
      <w:r w:rsidRPr="00881BEF">
        <w:rPr>
          <w:rFonts w:ascii="Times New Roman" w:hAnsi="Times New Roman"/>
          <w:sz w:val="24"/>
          <w:szCs w:val="24"/>
        </w:rPr>
        <w:t xml:space="preserve"> култури, се обогатява почвата с органични вещества и хранителни елементи и се предпазва от ерозия през най-чувствителните периоди на годината. Подходящи като </w:t>
      </w:r>
      <w:r w:rsidR="00416E1E" w:rsidRPr="00881BEF">
        <w:rPr>
          <w:rFonts w:ascii="Times New Roman" w:hAnsi="Times New Roman"/>
          <w:sz w:val="24"/>
          <w:szCs w:val="24"/>
        </w:rPr>
        <w:t>покривни</w:t>
      </w:r>
      <w:r w:rsidRPr="00881BEF">
        <w:rPr>
          <w:rFonts w:ascii="Times New Roman" w:hAnsi="Times New Roman"/>
          <w:sz w:val="24"/>
          <w:szCs w:val="24"/>
        </w:rPr>
        <w:t xml:space="preserve"> култури са фуражният и обикновеният грах, фият, </w:t>
      </w:r>
      <w:proofErr w:type="spellStart"/>
      <w:r w:rsidRPr="00881BEF">
        <w:rPr>
          <w:rFonts w:ascii="Times New Roman" w:hAnsi="Times New Roman"/>
          <w:sz w:val="24"/>
          <w:szCs w:val="24"/>
        </w:rPr>
        <w:t>синапите</w:t>
      </w:r>
      <w:proofErr w:type="spellEnd"/>
      <w:r w:rsidRPr="00881BEF">
        <w:rPr>
          <w:rFonts w:ascii="Times New Roman" w:hAnsi="Times New Roman"/>
          <w:sz w:val="24"/>
          <w:szCs w:val="24"/>
        </w:rPr>
        <w:t xml:space="preserve">, </w:t>
      </w:r>
      <w:proofErr w:type="spellStart"/>
      <w:r w:rsidRPr="00881BEF">
        <w:rPr>
          <w:rFonts w:ascii="Times New Roman" w:hAnsi="Times New Roman"/>
          <w:sz w:val="24"/>
          <w:szCs w:val="24"/>
        </w:rPr>
        <w:t>репкото</w:t>
      </w:r>
      <w:proofErr w:type="spellEnd"/>
      <w:r w:rsidRPr="00881BEF">
        <w:rPr>
          <w:rFonts w:ascii="Times New Roman" w:hAnsi="Times New Roman"/>
          <w:sz w:val="24"/>
          <w:szCs w:val="24"/>
        </w:rPr>
        <w:t xml:space="preserve">, ръжта, зимният ечемик и зимният овес. </w:t>
      </w:r>
      <w:r w:rsidR="00BC1B63" w:rsidRPr="00881BEF">
        <w:rPr>
          <w:rFonts w:ascii="Times New Roman" w:hAnsi="Times New Roman"/>
          <w:sz w:val="24"/>
          <w:szCs w:val="24"/>
        </w:rPr>
        <w:t xml:space="preserve">Бобовият компонент спомага и за привличане на </w:t>
      </w:r>
      <w:proofErr w:type="spellStart"/>
      <w:r w:rsidR="00BC1B63" w:rsidRPr="00881BEF">
        <w:rPr>
          <w:rFonts w:ascii="Times New Roman" w:hAnsi="Times New Roman"/>
          <w:sz w:val="24"/>
          <w:szCs w:val="24"/>
        </w:rPr>
        <w:t>насекоми-опрашители</w:t>
      </w:r>
      <w:proofErr w:type="spellEnd"/>
      <w:r w:rsidR="00BC1B63" w:rsidRPr="00881BEF">
        <w:rPr>
          <w:rFonts w:ascii="Times New Roman" w:hAnsi="Times New Roman"/>
          <w:sz w:val="24"/>
          <w:szCs w:val="24"/>
        </w:rPr>
        <w:t xml:space="preserve">. </w:t>
      </w:r>
      <w:r w:rsidRPr="00881BEF">
        <w:rPr>
          <w:rFonts w:ascii="Times New Roman" w:hAnsi="Times New Roman"/>
          <w:sz w:val="24"/>
          <w:szCs w:val="24"/>
        </w:rPr>
        <w:t>Оптималният срок за засяване на културите за зелено торене е средата на лятото. Засети през лятото, особено при поливни условия, тези култури развиват достатъчно голямо количество зелена маса, която се заорава в началото на ноември. При заораването през есента органичната маса се разлага много добре. В неполивни райони сеитбата се извършва през есента, като така се гарантира на посевите добро вкореняване,  предпазване на почвата от ерозия през зимата, а заораването се прави през пролетта  на следващата година (април или май).</w:t>
      </w:r>
    </w:p>
    <w:p w14:paraId="08308D95" w14:textId="73D8B062" w:rsidR="004054CA" w:rsidRPr="00881BEF" w:rsidRDefault="004054CA" w:rsidP="00DA16E0">
      <w:pPr>
        <w:pStyle w:val="ListParagraph"/>
        <w:numPr>
          <w:ilvl w:val="0"/>
          <w:numId w:val="17"/>
        </w:numPr>
        <w:spacing w:after="120" w:line="360" w:lineRule="auto"/>
        <w:ind w:left="0" w:firstLine="1134"/>
        <w:jc w:val="both"/>
        <w:rPr>
          <w:rFonts w:ascii="Times New Roman" w:hAnsi="Times New Roman"/>
          <w:sz w:val="24"/>
          <w:szCs w:val="24"/>
          <w:lang w:eastAsia="bg-BG"/>
        </w:rPr>
      </w:pPr>
      <w:bookmarkStart w:id="53" w:name="_Toc44941211"/>
      <w:r w:rsidRPr="00881BEF">
        <w:rPr>
          <w:rFonts w:ascii="Times New Roman" w:hAnsi="Times New Roman"/>
          <w:b/>
          <w:sz w:val="24"/>
          <w:szCs w:val="24"/>
          <w:lang w:eastAsia="bg-BG"/>
        </w:rPr>
        <w:lastRenderedPageBreak/>
        <w:t>Междинни култури</w:t>
      </w:r>
      <w:r w:rsidRPr="00881BEF">
        <w:rPr>
          <w:rFonts w:ascii="Times New Roman" w:hAnsi="Times New Roman"/>
          <w:sz w:val="24"/>
          <w:szCs w:val="24"/>
          <w:lang w:eastAsia="bg-BG"/>
        </w:rPr>
        <w:t xml:space="preserve"> – </w:t>
      </w:r>
      <w:r w:rsidR="002A7A9A">
        <w:rPr>
          <w:rFonts w:ascii="Times New Roman" w:hAnsi="Times New Roman"/>
          <w:sz w:val="24"/>
          <w:szCs w:val="24"/>
          <w:lang w:eastAsia="bg-BG"/>
        </w:rPr>
        <w:t>Средство за уплътняване на сеитбообращението, кое</w:t>
      </w:r>
      <w:r w:rsidRPr="00881BEF">
        <w:rPr>
          <w:rFonts w:ascii="Times New Roman" w:hAnsi="Times New Roman"/>
          <w:sz w:val="24"/>
          <w:szCs w:val="24"/>
          <w:lang w:eastAsia="bg-BG"/>
        </w:rPr>
        <w:t>то позволява използването на културите, като отглеждането им може да бъде в период, свободен от други култури, като зелената маса и корените на растенията могат останат и да се заорат. Възможно е приложение и в комбинирана форма, като основния добив се използва за храна на животни, корените и допълнителният прираст се заорава в почвата.</w:t>
      </w:r>
      <w:bookmarkEnd w:id="53"/>
      <w:r w:rsidRPr="00881BEF">
        <w:rPr>
          <w:rFonts w:ascii="Times New Roman" w:hAnsi="Times New Roman"/>
          <w:sz w:val="24"/>
          <w:szCs w:val="24"/>
          <w:lang w:eastAsia="bg-BG"/>
        </w:rPr>
        <w:t xml:space="preserve"> </w:t>
      </w:r>
    </w:p>
    <w:p w14:paraId="49B4330B" w14:textId="77777777" w:rsidR="004054CA" w:rsidRPr="00881BEF" w:rsidRDefault="004054CA" w:rsidP="00851867">
      <w:pPr>
        <w:spacing w:after="120" w:line="360" w:lineRule="auto"/>
        <w:jc w:val="center"/>
        <w:rPr>
          <w:rFonts w:ascii="Times New Roman" w:hAnsi="Times New Roman"/>
          <w:sz w:val="24"/>
          <w:szCs w:val="24"/>
          <w:lang w:eastAsia="bg-BG"/>
        </w:rPr>
      </w:pPr>
      <w:r w:rsidRPr="00881BEF">
        <w:rPr>
          <w:rFonts w:ascii="Times New Roman" w:hAnsi="Times New Roman"/>
          <w:noProof/>
          <w:sz w:val="24"/>
          <w:szCs w:val="24"/>
          <w:lang w:val="en-US"/>
        </w:rPr>
        <w:drawing>
          <wp:inline distT="0" distB="0" distL="0" distR="0" wp14:anchorId="75F5B075" wp14:editId="6D7F6EE3">
            <wp:extent cx="2466340" cy="1844040"/>
            <wp:effectExtent l="0" t="0" r="0" b="3810"/>
            <wp:docPr id="11" name="Picture 11" descr="C:\Users\pkirovski\Desktop\наръчник\междинни култур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kirovski\Desktop\наръчник\междинни култури.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66340" cy="1844040"/>
                    </a:xfrm>
                    <a:prstGeom prst="rect">
                      <a:avLst/>
                    </a:prstGeom>
                    <a:ln>
                      <a:noFill/>
                    </a:ln>
                    <a:effectLst>
                      <a:softEdge rad="112500"/>
                    </a:effectLst>
                  </pic:spPr>
                </pic:pic>
              </a:graphicData>
            </a:graphic>
          </wp:inline>
        </w:drawing>
      </w:r>
    </w:p>
    <w:p w14:paraId="21170364" w14:textId="77777777" w:rsidR="004054CA" w:rsidRPr="00881BEF" w:rsidRDefault="004054CA" w:rsidP="00E43755">
      <w:pPr>
        <w:spacing w:after="120" w:line="360" w:lineRule="auto"/>
        <w:ind w:firstLine="851"/>
        <w:jc w:val="both"/>
        <w:rPr>
          <w:rFonts w:ascii="Times New Roman" w:hAnsi="Times New Roman"/>
          <w:sz w:val="24"/>
          <w:szCs w:val="24"/>
        </w:rPr>
      </w:pPr>
      <w:r w:rsidRPr="00881BEF">
        <w:rPr>
          <w:rFonts w:ascii="Times New Roman" w:hAnsi="Times New Roman"/>
          <w:sz w:val="24"/>
          <w:szCs w:val="24"/>
        </w:rPr>
        <w:t>Използването на междинни култури в земеделието постига редица цели свързани в предотвратяването на водната и ветрова ерозия, особено в периоди, когато има завишени условия за това, с подобряването на влагозадържането на почвата, спомага за задържането на органичното вещество в повърхностните слоеве на почвата, играе роля като потиска развитие на нежелана плевелна растителност, увеличава естественото плодородие на почвата. Засяването става след основната култура, а изискванията към междинните култури е свързано с факта, че те трябва да изпълнят своите задачи, и да имат следните характеристики:</w:t>
      </w:r>
    </w:p>
    <w:p w14:paraId="0AE9D75E" w14:textId="1FE2557F" w:rsidR="004054CA" w:rsidRPr="00881BEF" w:rsidRDefault="004054CA" w:rsidP="00851867">
      <w:pPr>
        <w:spacing w:after="120" w:line="360" w:lineRule="auto"/>
        <w:ind w:firstLine="993"/>
        <w:jc w:val="both"/>
        <w:rPr>
          <w:rFonts w:ascii="Times New Roman" w:hAnsi="Times New Roman"/>
          <w:sz w:val="24"/>
          <w:szCs w:val="24"/>
        </w:rPr>
      </w:pPr>
      <w:r w:rsidRPr="00881BEF">
        <w:rPr>
          <w:rFonts w:ascii="Times New Roman" w:hAnsi="Times New Roman"/>
          <w:sz w:val="24"/>
          <w:szCs w:val="24"/>
        </w:rPr>
        <w:t xml:space="preserve">- да са </w:t>
      </w:r>
      <w:proofErr w:type="spellStart"/>
      <w:r w:rsidRPr="00881BEF">
        <w:rPr>
          <w:rFonts w:ascii="Times New Roman" w:hAnsi="Times New Roman"/>
          <w:sz w:val="24"/>
          <w:szCs w:val="24"/>
        </w:rPr>
        <w:t>бързорастящи</w:t>
      </w:r>
      <w:proofErr w:type="spellEnd"/>
      <w:r w:rsidRPr="00881BEF">
        <w:rPr>
          <w:rFonts w:ascii="Times New Roman" w:hAnsi="Times New Roman"/>
          <w:sz w:val="24"/>
          <w:szCs w:val="24"/>
        </w:rPr>
        <w:t xml:space="preserve"> и да образуват голям обем органична маса - бърз растеж и покриване на почвената повърхност –</w:t>
      </w:r>
      <w:r w:rsidR="005A2E9C">
        <w:rPr>
          <w:rFonts w:ascii="Times New Roman" w:hAnsi="Times New Roman"/>
          <w:sz w:val="24"/>
          <w:szCs w:val="24"/>
        </w:rPr>
        <w:t xml:space="preserve"> </w:t>
      </w:r>
      <w:r w:rsidRPr="00881BEF">
        <w:rPr>
          <w:rFonts w:ascii="Times New Roman" w:hAnsi="Times New Roman"/>
          <w:sz w:val="24"/>
          <w:szCs w:val="24"/>
        </w:rPr>
        <w:t xml:space="preserve">така се </w:t>
      </w:r>
      <w:r w:rsidR="005A2E9C" w:rsidRPr="00881BEF">
        <w:rPr>
          <w:rFonts w:ascii="Times New Roman" w:hAnsi="Times New Roman"/>
          <w:sz w:val="24"/>
          <w:szCs w:val="24"/>
        </w:rPr>
        <w:t>потиска</w:t>
      </w:r>
      <w:r w:rsidRPr="00881BEF">
        <w:rPr>
          <w:rFonts w:ascii="Times New Roman" w:hAnsi="Times New Roman"/>
          <w:sz w:val="24"/>
          <w:szCs w:val="24"/>
        </w:rPr>
        <w:t xml:space="preserve"> и развитието на плевелна растителност;</w:t>
      </w:r>
    </w:p>
    <w:p w14:paraId="47F7E1ED" w14:textId="77777777" w:rsidR="004054CA" w:rsidRPr="00881BEF" w:rsidRDefault="004054CA" w:rsidP="00851867">
      <w:pPr>
        <w:spacing w:after="120" w:line="360" w:lineRule="auto"/>
        <w:ind w:firstLine="993"/>
        <w:jc w:val="both"/>
        <w:rPr>
          <w:rFonts w:ascii="Times New Roman" w:hAnsi="Times New Roman"/>
          <w:sz w:val="24"/>
          <w:szCs w:val="24"/>
        </w:rPr>
      </w:pPr>
      <w:r w:rsidRPr="00881BEF">
        <w:rPr>
          <w:rFonts w:ascii="Times New Roman" w:hAnsi="Times New Roman"/>
          <w:sz w:val="24"/>
          <w:szCs w:val="24"/>
        </w:rPr>
        <w:t xml:space="preserve"> - да имат нежна листна маса, която бързо се </w:t>
      </w:r>
      <w:proofErr w:type="spellStart"/>
      <w:r w:rsidRPr="00881BEF">
        <w:rPr>
          <w:rFonts w:ascii="Times New Roman" w:hAnsi="Times New Roman"/>
          <w:sz w:val="24"/>
          <w:szCs w:val="24"/>
        </w:rPr>
        <w:t>мулчира</w:t>
      </w:r>
      <w:proofErr w:type="spellEnd"/>
      <w:r w:rsidRPr="00881BEF">
        <w:rPr>
          <w:rFonts w:ascii="Times New Roman" w:hAnsi="Times New Roman"/>
          <w:sz w:val="24"/>
          <w:szCs w:val="24"/>
        </w:rPr>
        <w:t xml:space="preserve">, за да улесни сеитбата на основната култура след нея; </w:t>
      </w:r>
    </w:p>
    <w:p w14:paraId="0BA32475" w14:textId="77777777" w:rsidR="004054CA" w:rsidRPr="00881BEF" w:rsidRDefault="004054CA" w:rsidP="00851867">
      <w:pPr>
        <w:spacing w:after="120" w:line="360" w:lineRule="auto"/>
        <w:ind w:firstLine="993"/>
        <w:jc w:val="both"/>
        <w:rPr>
          <w:rFonts w:ascii="Times New Roman" w:hAnsi="Times New Roman"/>
          <w:sz w:val="24"/>
          <w:szCs w:val="24"/>
        </w:rPr>
      </w:pPr>
      <w:r w:rsidRPr="00881BEF">
        <w:rPr>
          <w:rFonts w:ascii="Times New Roman" w:hAnsi="Times New Roman"/>
          <w:sz w:val="24"/>
          <w:szCs w:val="24"/>
        </w:rPr>
        <w:t xml:space="preserve">- нежната листна маса се минерализира бързо и подава хранителни елементи още на първата основна култура; </w:t>
      </w:r>
    </w:p>
    <w:p w14:paraId="0CBA4A70" w14:textId="77777777" w:rsidR="004054CA" w:rsidRPr="00881BEF" w:rsidRDefault="004054CA" w:rsidP="00851867">
      <w:pPr>
        <w:spacing w:after="120" w:line="360" w:lineRule="auto"/>
        <w:ind w:firstLine="993"/>
        <w:jc w:val="both"/>
        <w:rPr>
          <w:rFonts w:ascii="Times New Roman" w:hAnsi="Times New Roman"/>
          <w:sz w:val="24"/>
          <w:szCs w:val="24"/>
        </w:rPr>
      </w:pPr>
      <w:r w:rsidRPr="00881BEF">
        <w:rPr>
          <w:rFonts w:ascii="Times New Roman" w:hAnsi="Times New Roman"/>
          <w:sz w:val="24"/>
          <w:szCs w:val="24"/>
        </w:rPr>
        <w:t xml:space="preserve">- в смеските е препоръчително да има и незимуващи видове, които образуват буйна листна маса, която след попарване през зимата позволява безпроблемно размесване с почвените обработки напролет; </w:t>
      </w:r>
    </w:p>
    <w:p w14:paraId="61C66B6C" w14:textId="77777777" w:rsidR="00F77327" w:rsidRPr="00881BEF" w:rsidRDefault="004054CA" w:rsidP="00851867">
      <w:pPr>
        <w:spacing w:after="120" w:line="360" w:lineRule="auto"/>
        <w:ind w:firstLine="993"/>
        <w:jc w:val="both"/>
        <w:rPr>
          <w:rFonts w:ascii="Times New Roman" w:hAnsi="Times New Roman"/>
          <w:sz w:val="24"/>
          <w:szCs w:val="24"/>
        </w:rPr>
      </w:pPr>
      <w:r w:rsidRPr="00881BEF">
        <w:rPr>
          <w:rFonts w:ascii="Times New Roman" w:hAnsi="Times New Roman"/>
          <w:sz w:val="24"/>
          <w:szCs w:val="24"/>
        </w:rPr>
        <w:t xml:space="preserve">- да образуват коренова система с голяма маса и обем; </w:t>
      </w:r>
    </w:p>
    <w:p w14:paraId="14140C0B" w14:textId="77777777" w:rsidR="004054CA" w:rsidRPr="00881BEF" w:rsidRDefault="004054CA" w:rsidP="00851867">
      <w:pPr>
        <w:spacing w:after="120" w:line="360" w:lineRule="auto"/>
        <w:ind w:firstLine="993"/>
        <w:jc w:val="both"/>
        <w:rPr>
          <w:rFonts w:ascii="Times New Roman" w:hAnsi="Times New Roman"/>
          <w:sz w:val="24"/>
          <w:szCs w:val="24"/>
        </w:rPr>
      </w:pPr>
      <w:r w:rsidRPr="00881BEF">
        <w:rPr>
          <w:rFonts w:ascii="Times New Roman" w:hAnsi="Times New Roman"/>
          <w:sz w:val="24"/>
          <w:szCs w:val="24"/>
        </w:rPr>
        <w:lastRenderedPageBreak/>
        <w:t>- смеските е добре да имат компоненти с различни по вид и дълбочина коренови системи, така се получава едно многопластово структуриране на почвата.</w:t>
      </w:r>
    </w:p>
    <w:p w14:paraId="601EB47F" w14:textId="77777777" w:rsidR="004054CA" w:rsidRPr="00881BEF" w:rsidRDefault="004054CA" w:rsidP="00E43755">
      <w:pPr>
        <w:spacing w:after="120" w:line="360" w:lineRule="auto"/>
        <w:ind w:firstLine="708"/>
        <w:jc w:val="both"/>
        <w:rPr>
          <w:rFonts w:ascii="Times New Roman" w:hAnsi="Times New Roman"/>
          <w:sz w:val="24"/>
          <w:szCs w:val="24"/>
        </w:rPr>
      </w:pPr>
      <w:r w:rsidRPr="00881BEF">
        <w:rPr>
          <w:rFonts w:ascii="Times New Roman" w:hAnsi="Times New Roman"/>
          <w:sz w:val="24"/>
          <w:szCs w:val="24"/>
        </w:rPr>
        <w:t>Основно междинните култури се делят на следните категории:</w:t>
      </w:r>
    </w:p>
    <w:p w14:paraId="14FF5650" w14:textId="4467AF46" w:rsidR="004054CA" w:rsidRPr="00881BEF" w:rsidRDefault="004054CA" w:rsidP="00DA16E0">
      <w:pPr>
        <w:pStyle w:val="ListParagraph"/>
        <w:numPr>
          <w:ilvl w:val="0"/>
          <w:numId w:val="34"/>
        </w:numPr>
        <w:tabs>
          <w:tab w:val="left" w:pos="1418"/>
        </w:tabs>
        <w:spacing w:after="120" w:line="360" w:lineRule="auto"/>
        <w:ind w:left="0" w:firstLine="1134"/>
        <w:jc w:val="both"/>
        <w:rPr>
          <w:rFonts w:ascii="Times New Roman" w:hAnsi="Times New Roman"/>
          <w:sz w:val="24"/>
          <w:szCs w:val="24"/>
        </w:rPr>
      </w:pPr>
      <w:r w:rsidRPr="00881BEF">
        <w:rPr>
          <w:rFonts w:ascii="Times New Roman" w:hAnsi="Times New Roman"/>
          <w:sz w:val="24"/>
          <w:szCs w:val="24"/>
        </w:rPr>
        <w:t xml:space="preserve">според срока на ползване – летни и зимни междинни култури, като зимните често се наричат и </w:t>
      </w:r>
      <w:proofErr w:type="spellStart"/>
      <w:r w:rsidRPr="00881BEF">
        <w:rPr>
          <w:rFonts w:ascii="Times New Roman" w:hAnsi="Times New Roman"/>
          <w:sz w:val="24"/>
          <w:szCs w:val="24"/>
        </w:rPr>
        <w:t>предкултури</w:t>
      </w:r>
      <w:proofErr w:type="spellEnd"/>
      <w:r w:rsidRPr="00881BEF">
        <w:rPr>
          <w:rFonts w:ascii="Times New Roman" w:hAnsi="Times New Roman"/>
          <w:sz w:val="24"/>
          <w:szCs w:val="24"/>
        </w:rPr>
        <w:t>.</w:t>
      </w:r>
    </w:p>
    <w:p w14:paraId="229EFD4D" w14:textId="48F6BE2E" w:rsidR="004054CA" w:rsidRPr="00881BEF" w:rsidRDefault="004054CA" w:rsidP="00DA16E0">
      <w:pPr>
        <w:pStyle w:val="ListParagraph"/>
        <w:numPr>
          <w:ilvl w:val="0"/>
          <w:numId w:val="34"/>
        </w:numPr>
        <w:tabs>
          <w:tab w:val="left" w:pos="1418"/>
        </w:tabs>
        <w:spacing w:after="120" w:line="360" w:lineRule="auto"/>
        <w:ind w:left="0" w:firstLine="1134"/>
        <w:jc w:val="both"/>
        <w:rPr>
          <w:rFonts w:ascii="Times New Roman" w:hAnsi="Times New Roman"/>
          <w:sz w:val="24"/>
          <w:szCs w:val="24"/>
        </w:rPr>
      </w:pPr>
      <w:r w:rsidRPr="00881BEF">
        <w:rPr>
          <w:rFonts w:ascii="Times New Roman" w:hAnsi="Times New Roman"/>
          <w:sz w:val="24"/>
          <w:szCs w:val="24"/>
        </w:rPr>
        <w:t>според вегетацията – зимуващи и незимуващи видове</w:t>
      </w:r>
      <w:r w:rsidR="005A2E9C">
        <w:rPr>
          <w:rFonts w:ascii="Times New Roman" w:hAnsi="Times New Roman"/>
          <w:sz w:val="24"/>
          <w:szCs w:val="24"/>
        </w:rPr>
        <w:t>.</w:t>
      </w:r>
    </w:p>
    <w:p w14:paraId="48683C54" w14:textId="02A5468A" w:rsidR="004054CA" w:rsidRPr="00881BEF" w:rsidRDefault="004054CA" w:rsidP="00DA16E0">
      <w:pPr>
        <w:pStyle w:val="ListParagraph"/>
        <w:numPr>
          <w:ilvl w:val="0"/>
          <w:numId w:val="34"/>
        </w:numPr>
        <w:tabs>
          <w:tab w:val="left" w:pos="1418"/>
        </w:tabs>
        <w:spacing w:after="120" w:line="360" w:lineRule="auto"/>
        <w:ind w:left="0" w:firstLine="1134"/>
        <w:jc w:val="both"/>
        <w:rPr>
          <w:rFonts w:ascii="Times New Roman" w:hAnsi="Times New Roman"/>
          <w:sz w:val="24"/>
          <w:szCs w:val="24"/>
        </w:rPr>
      </w:pPr>
      <w:r w:rsidRPr="00881BEF">
        <w:rPr>
          <w:rFonts w:ascii="Times New Roman" w:hAnsi="Times New Roman"/>
          <w:sz w:val="24"/>
          <w:szCs w:val="24"/>
        </w:rPr>
        <w:t xml:space="preserve">според ботаническия вид – бобови, житни, кръстоцветни и други. ръж, </w:t>
      </w:r>
      <w:proofErr w:type="spellStart"/>
      <w:r w:rsidRPr="00881BEF">
        <w:rPr>
          <w:rFonts w:ascii="Times New Roman" w:hAnsi="Times New Roman"/>
          <w:sz w:val="24"/>
          <w:szCs w:val="24"/>
        </w:rPr>
        <w:t>тритикале</w:t>
      </w:r>
      <w:proofErr w:type="spellEnd"/>
      <w:r w:rsidRPr="00881BEF">
        <w:rPr>
          <w:rFonts w:ascii="Times New Roman" w:hAnsi="Times New Roman"/>
          <w:sz w:val="24"/>
          <w:szCs w:val="24"/>
        </w:rPr>
        <w:t xml:space="preserve">, ечемик, пшеница, овес, </w:t>
      </w:r>
      <w:proofErr w:type="spellStart"/>
      <w:r w:rsidRPr="00881BEF">
        <w:rPr>
          <w:rFonts w:ascii="Times New Roman" w:hAnsi="Times New Roman"/>
          <w:sz w:val="24"/>
          <w:szCs w:val="24"/>
        </w:rPr>
        <w:t>лимец</w:t>
      </w:r>
      <w:proofErr w:type="spellEnd"/>
      <w:r w:rsidRPr="00881BEF">
        <w:rPr>
          <w:rFonts w:ascii="Times New Roman" w:hAnsi="Times New Roman"/>
          <w:sz w:val="24"/>
          <w:szCs w:val="24"/>
        </w:rPr>
        <w:t xml:space="preserve">, просо, </w:t>
      </w:r>
      <w:proofErr w:type="spellStart"/>
      <w:r w:rsidRPr="00881BEF">
        <w:rPr>
          <w:rFonts w:ascii="Times New Roman" w:hAnsi="Times New Roman"/>
          <w:sz w:val="24"/>
          <w:szCs w:val="24"/>
        </w:rPr>
        <w:t>сорго</w:t>
      </w:r>
      <w:proofErr w:type="spellEnd"/>
      <w:r w:rsidRPr="00881BEF">
        <w:rPr>
          <w:rFonts w:ascii="Times New Roman" w:hAnsi="Times New Roman"/>
          <w:sz w:val="24"/>
          <w:szCs w:val="24"/>
        </w:rPr>
        <w:t xml:space="preserve"> и </w:t>
      </w:r>
      <w:r w:rsidR="002A7A9A">
        <w:rPr>
          <w:rFonts w:ascii="Times New Roman" w:hAnsi="Times New Roman"/>
          <w:sz w:val="24"/>
          <w:szCs w:val="24"/>
        </w:rPr>
        <w:t>др.</w:t>
      </w:r>
      <w:r w:rsidRPr="00881BEF">
        <w:rPr>
          <w:rFonts w:ascii="Times New Roman" w:hAnsi="Times New Roman"/>
          <w:sz w:val="24"/>
          <w:szCs w:val="24"/>
        </w:rPr>
        <w:t xml:space="preserve">. Към нежитните култури </w:t>
      </w:r>
      <w:r w:rsidR="002A7A9A">
        <w:rPr>
          <w:rFonts w:ascii="Times New Roman" w:hAnsi="Times New Roman"/>
          <w:sz w:val="24"/>
          <w:szCs w:val="24"/>
        </w:rPr>
        <w:t xml:space="preserve">са включени грах, фий, </w:t>
      </w:r>
      <w:r w:rsidRPr="00881BEF">
        <w:rPr>
          <w:rFonts w:ascii="Times New Roman" w:hAnsi="Times New Roman"/>
          <w:sz w:val="24"/>
          <w:szCs w:val="24"/>
        </w:rPr>
        <w:t xml:space="preserve">леща, фасул, нахут, бакла, </w:t>
      </w:r>
      <w:proofErr w:type="spellStart"/>
      <w:r w:rsidRPr="00881BEF">
        <w:rPr>
          <w:rFonts w:ascii="Times New Roman" w:hAnsi="Times New Roman"/>
          <w:sz w:val="24"/>
          <w:szCs w:val="24"/>
        </w:rPr>
        <w:t>лупина</w:t>
      </w:r>
      <w:proofErr w:type="spellEnd"/>
      <w:r w:rsidRPr="00881BEF">
        <w:rPr>
          <w:rFonts w:ascii="Times New Roman" w:hAnsi="Times New Roman"/>
          <w:sz w:val="24"/>
          <w:szCs w:val="24"/>
        </w:rPr>
        <w:t xml:space="preserve">, </w:t>
      </w:r>
      <w:proofErr w:type="spellStart"/>
      <w:r w:rsidRPr="00881BEF">
        <w:rPr>
          <w:rFonts w:ascii="Times New Roman" w:hAnsi="Times New Roman"/>
          <w:sz w:val="24"/>
          <w:szCs w:val="24"/>
        </w:rPr>
        <w:t>бурчак</w:t>
      </w:r>
      <w:proofErr w:type="spellEnd"/>
      <w:r w:rsidRPr="00881BEF">
        <w:rPr>
          <w:rFonts w:ascii="Times New Roman" w:hAnsi="Times New Roman"/>
          <w:sz w:val="24"/>
          <w:szCs w:val="24"/>
        </w:rPr>
        <w:t xml:space="preserve">, соя, бял синап, </w:t>
      </w:r>
      <w:proofErr w:type="spellStart"/>
      <w:r w:rsidRPr="00881BEF">
        <w:rPr>
          <w:rFonts w:ascii="Times New Roman" w:hAnsi="Times New Roman"/>
          <w:sz w:val="24"/>
          <w:szCs w:val="24"/>
        </w:rPr>
        <w:t>репко</w:t>
      </w:r>
      <w:proofErr w:type="spellEnd"/>
      <w:r w:rsidRPr="00881BEF">
        <w:rPr>
          <w:rFonts w:ascii="Times New Roman" w:hAnsi="Times New Roman"/>
          <w:sz w:val="24"/>
          <w:szCs w:val="24"/>
        </w:rPr>
        <w:t xml:space="preserve">, </w:t>
      </w:r>
      <w:proofErr w:type="spellStart"/>
      <w:r w:rsidRPr="00881BEF">
        <w:rPr>
          <w:rFonts w:ascii="Times New Roman" w:hAnsi="Times New Roman"/>
          <w:sz w:val="24"/>
          <w:szCs w:val="24"/>
        </w:rPr>
        <w:t>елда</w:t>
      </w:r>
      <w:proofErr w:type="spellEnd"/>
      <w:r w:rsidRPr="00881BEF">
        <w:rPr>
          <w:rFonts w:ascii="Times New Roman" w:hAnsi="Times New Roman"/>
          <w:sz w:val="24"/>
          <w:szCs w:val="24"/>
        </w:rPr>
        <w:t xml:space="preserve">, </w:t>
      </w:r>
      <w:proofErr w:type="spellStart"/>
      <w:r w:rsidRPr="00881BEF">
        <w:rPr>
          <w:rFonts w:ascii="Times New Roman" w:hAnsi="Times New Roman"/>
          <w:sz w:val="24"/>
          <w:szCs w:val="24"/>
        </w:rPr>
        <w:t>фацелия</w:t>
      </w:r>
      <w:proofErr w:type="spellEnd"/>
      <w:r w:rsidRPr="00881BEF">
        <w:rPr>
          <w:rFonts w:ascii="Times New Roman" w:hAnsi="Times New Roman"/>
          <w:sz w:val="24"/>
          <w:szCs w:val="24"/>
        </w:rPr>
        <w:t xml:space="preserve"> и фуражна ряпа.</w:t>
      </w:r>
    </w:p>
    <w:p w14:paraId="61DF35AF" w14:textId="77777777" w:rsidR="00F36A2D" w:rsidRPr="00881BEF" w:rsidRDefault="00416E1E" w:rsidP="00E43755">
      <w:pPr>
        <w:spacing w:after="120" w:line="360" w:lineRule="auto"/>
        <w:ind w:firstLine="851"/>
        <w:jc w:val="both"/>
        <w:rPr>
          <w:rFonts w:ascii="Times New Roman" w:hAnsi="Times New Roman"/>
          <w:sz w:val="24"/>
          <w:szCs w:val="24"/>
        </w:rPr>
      </w:pPr>
      <w:r w:rsidRPr="00881BEF">
        <w:rPr>
          <w:rFonts w:ascii="Times New Roman" w:hAnsi="Times New Roman"/>
          <w:sz w:val="24"/>
          <w:szCs w:val="24"/>
        </w:rPr>
        <w:t xml:space="preserve">Междинните култури се засяват между две основни култури и биват зимни </w:t>
      </w:r>
      <w:proofErr w:type="spellStart"/>
      <w:r w:rsidRPr="00881BEF">
        <w:rPr>
          <w:rFonts w:ascii="Times New Roman" w:hAnsi="Times New Roman"/>
          <w:sz w:val="24"/>
          <w:szCs w:val="24"/>
        </w:rPr>
        <w:t>предкултури</w:t>
      </w:r>
      <w:proofErr w:type="spellEnd"/>
      <w:r w:rsidRPr="00881BEF">
        <w:rPr>
          <w:rFonts w:ascii="Times New Roman" w:hAnsi="Times New Roman"/>
          <w:sz w:val="24"/>
          <w:szCs w:val="24"/>
        </w:rPr>
        <w:t xml:space="preserve"> и втори култури (летни). За условията на нашата страна при неполивни условия, по-голямо значение и сигурност имат зимните </w:t>
      </w:r>
      <w:proofErr w:type="spellStart"/>
      <w:r w:rsidRPr="00881BEF">
        <w:rPr>
          <w:rFonts w:ascii="Times New Roman" w:hAnsi="Times New Roman"/>
          <w:sz w:val="24"/>
          <w:szCs w:val="24"/>
        </w:rPr>
        <w:t>предкултури</w:t>
      </w:r>
      <w:proofErr w:type="spellEnd"/>
      <w:r w:rsidRPr="00881BEF">
        <w:rPr>
          <w:rFonts w:ascii="Times New Roman" w:hAnsi="Times New Roman"/>
          <w:sz w:val="24"/>
          <w:szCs w:val="24"/>
        </w:rPr>
        <w:t>. Необходимо е да се знае, че като допълнителен предшественик, междинните култури намаляват добива от основната култура, но  общата продуктивност (междинна + основна култура) е по-висока от добива на основната култура без уплътняване.</w:t>
      </w:r>
      <w:r w:rsidR="002E6A1D" w:rsidRPr="00881BEF">
        <w:rPr>
          <w:rFonts w:ascii="Times New Roman" w:hAnsi="Times New Roman"/>
          <w:sz w:val="24"/>
          <w:szCs w:val="24"/>
        </w:rPr>
        <w:t xml:space="preserve"> </w:t>
      </w:r>
      <w:r w:rsidR="00F36A2D" w:rsidRPr="00881BEF">
        <w:rPr>
          <w:rFonts w:ascii="Times New Roman" w:hAnsi="Times New Roman"/>
          <w:sz w:val="24"/>
          <w:szCs w:val="24"/>
        </w:rPr>
        <w:t xml:space="preserve">За прилагане на практиката, земеделският стопанин трябва да избере видовете междинни култури, които ще засява, </w:t>
      </w:r>
      <w:r w:rsidR="00417D70" w:rsidRPr="00881BEF">
        <w:rPr>
          <w:rFonts w:ascii="Times New Roman" w:hAnsi="Times New Roman"/>
          <w:sz w:val="24"/>
          <w:szCs w:val="24"/>
        </w:rPr>
        <w:t>по формата на</w:t>
      </w:r>
      <w:r w:rsidR="00F36A2D" w:rsidRPr="00881BEF">
        <w:rPr>
          <w:rFonts w:ascii="Times New Roman" w:hAnsi="Times New Roman"/>
          <w:sz w:val="24"/>
          <w:szCs w:val="24"/>
        </w:rPr>
        <w:t xml:space="preserve"> смески от не-житни и житни култури.</w:t>
      </w:r>
      <w:r w:rsidR="00417D70" w:rsidRPr="00881BEF">
        <w:rPr>
          <w:rFonts w:ascii="Times New Roman" w:hAnsi="Times New Roman"/>
          <w:sz w:val="24"/>
          <w:szCs w:val="24"/>
        </w:rPr>
        <w:t xml:space="preserve"> </w:t>
      </w:r>
      <w:r w:rsidR="00F36A2D" w:rsidRPr="00881BEF">
        <w:rPr>
          <w:rFonts w:ascii="Times New Roman" w:hAnsi="Times New Roman"/>
          <w:sz w:val="24"/>
          <w:szCs w:val="24"/>
        </w:rPr>
        <w:t xml:space="preserve">В периода на отглеждането им като зелено торене, площите с междинни култури не трябва да се третират с продукти за растителна защита. </w:t>
      </w:r>
    </w:p>
    <w:p w14:paraId="04299F56" w14:textId="07B99A73" w:rsidR="004054CA" w:rsidRPr="00881BEF" w:rsidRDefault="004054CA" w:rsidP="00DA16E0">
      <w:pPr>
        <w:pStyle w:val="ListParagraph"/>
        <w:numPr>
          <w:ilvl w:val="0"/>
          <w:numId w:val="24"/>
        </w:numPr>
        <w:spacing w:after="120" w:line="360" w:lineRule="auto"/>
        <w:ind w:left="0" w:firstLine="1134"/>
        <w:jc w:val="both"/>
        <w:rPr>
          <w:rFonts w:ascii="Times New Roman" w:hAnsi="Times New Roman"/>
          <w:sz w:val="24"/>
          <w:szCs w:val="24"/>
        </w:rPr>
      </w:pPr>
      <w:r w:rsidRPr="00881BEF">
        <w:rPr>
          <w:rFonts w:ascii="Times New Roman" w:hAnsi="Times New Roman"/>
          <w:b/>
          <w:sz w:val="24"/>
          <w:szCs w:val="24"/>
        </w:rPr>
        <w:t xml:space="preserve">Отглеждане на </w:t>
      </w:r>
      <w:proofErr w:type="spellStart"/>
      <w:r w:rsidRPr="00881BEF">
        <w:rPr>
          <w:rFonts w:ascii="Times New Roman" w:hAnsi="Times New Roman"/>
          <w:b/>
          <w:sz w:val="24"/>
          <w:szCs w:val="24"/>
        </w:rPr>
        <w:t>азотфиксиращи</w:t>
      </w:r>
      <w:proofErr w:type="spellEnd"/>
      <w:r w:rsidRPr="00881BEF">
        <w:rPr>
          <w:rFonts w:ascii="Times New Roman" w:hAnsi="Times New Roman"/>
          <w:b/>
          <w:sz w:val="24"/>
          <w:szCs w:val="24"/>
        </w:rPr>
        <w:t xml:space="preserve"> култури</w:t>
      </w:r>
      <w:r w:rsidR="00E43755" w:rsidRPr="00881BEF">
        <w:rPr>
          <w:rFonts w:ascii="Times New Roman" w:hAnsi="Times New Roman"/>
          <w:sz w:val="24"/>
          <w:szCs w:val="24"/>
        </w:rPr>
        <w:t xml:space="preserve">. </w:t>
      </w:r>
      <w:proofErr w:type="spellStart"/>
      <w:r w:rsidR="00306AC1" w:rsidRPr="00881BEF">
        <w:rPr>
          <w:rFonts w:ascii="Times New Roman" w:hAnsi="Times New Roman"/>
          <w:sz w:val="24"/>
          <w:szCs w:val="24"/>
        </w:rPr>
        <w:t>Азотофиксиращите</w:t>
      </w:r>
      <w:proofErr w:type="spellEnd"/>
      <w:r w:rsidR="00306AC1" w:rsidRPr="00881BEF">
        <w:rPr>
          <w:rFonts w:ascii="Times New Roman" w:hAnsi="Times New Roman"/>
          <w:sz w:val="24"/>
          <w:szCs w:val="24"/>
        </w:rPr>
        <w:t xml:space="preserve"> култури „улавят“ азота от въздуха и го предават в почвата. </w:t>
      </w:r>
      <w:proofErr w:type="spellStart"/>
      <w:r w:rsidR="00AE0ED6" w:rsidRPr="00881BEF">
        <w:rPr>
          <w:rFonts w:ascii="Times New Roman" w:hAnsi="Times New Roman"/>
          <w:sz w:val="24"/>
          <w:szCs w:val="24"/>
        </w:rPr>
        <w:t>Азотфиксиращи</w:t>
      </w:r>
      <w:proofErr w:type="spellEnd"/>
      <w:r w:rsidR="00AE0ED6" w:rsidRPr="00881BEF">
        <w:rPr>
          <w:rFonts w:ascii="Times New Roman" w:hAnsi="Times New Roman"/>
          <w:sz w:val="24"/>
          <w:szCs w:val="24"/>
        </w:rPr>
        <w:t xml:space="preserve"> култури са </w:t>
      </w:r>
      <w:r w:rsidRPr="00881BEF">
        <w:rPr>
          <w:rFonts w:ascii="Times New Roman" w:hAnsi="Times New Roman"/>
          <w:sz w:val="24"/>
          <w:szCs w:val="24"/>
        </w:rPr>
        <w:t>Люцерна (</w:t>
      </w:r>
      <w:proofErr w:type="spellStart"/>
      <w:r w:rsidRPr="00881BEF">
        <w:rPr>
          <w:rFonts w:ascii="Times New Roman" w:hAnsi="Times New Roman"/>
          <w:sz w:val="24"/>
          <w:szCs w:val="24"/>
        </w:rPr>
        <w:t>алфалфа</w:t>
      </w:r>
      <w:proofErr w:type="spellEnd"/>
      <w:r w:rsidRPr="00881BEF">
        <w:rPr>
          <w:rFonts w:ascii="Times New Roman" w:hAnsi="Times New Roman"/>
          <w:sz w:val="24"/>
          <w:szCs w:val="24"/>
        </w:rPr>
        <w:t xml:space="preserve">) - </w:t>
      </w:r>
      <w:proofErr w:type="spellStart"/>
      <w:r w:rsidRPr="00881BEF">
        <w:rPr>
          <w:rFonts w:ascii="Times New Roman" w:hAnsi="Times New Roman"/>
          <w:sz w:val="24"/>
          <w:szCs w:val="24"/>
        </w:rPr>
        <w:t>Medicago</w:t>
      </w:r>
      <w:proofErr w:type="spellEnd"/>
      <w:r w:rsidRPr="00881BEF">
        <w:rPr>
          <w:rFonts w:ascii="Times New Roman" w:hAnsi="Times New Roman"/>
          <w:sz w:val="24"/>
          <w:szCs w:val="24"/>
        </w:rPr>
        <w:t xml:space="preserve"> </w:t>
      </w:r>
      <w:proofErr w:type="spellStart"/>
      <w:r w:rsidRPr="00881BEF">
        <w:rPr>
          <w:rFonts w:ascii="Times New Roman" w:hAnsi="Times New Roman"/>
          <w:sz w:val="24"/>
          <w:szCs w:val="24"/>
        </w:rPr>
        <w:t>sativa</w:t>
      </w:r>
      <w:proofErr w:type="spellEnd"/>
      <w:r w:rsidRPr="00881BEF">
        <w:rPr>
          <w:rFonts w:ascii="Times New Roman" w:hAnsi="Times New Roman"/>
          <w:sz w:val="24"/>
          <w:szCs w:val="24"/>
        </w:rPr>
        <w:t xml:space="preserve">; Боб (обикновен фасул, фасул полски, неувивен фасул, нисък фасул, пешак) - </w:t>
      </w:r>
      <w:proofErr w:type="spellStart"/>
      <w:r w:rsidRPr="00881BEF">
        <w:rPr>
          <w:rFonts w:ascii="Times New Roman" w:hAnsi="Times New Roman"/>
          <w:sz w:val="24"/>
          <w:szCs w:val="24"/>
        </w:rPr>
        <w:t>Pha</w:t>
      </w:r>
      <w:r w:rsidR="002A7A9A">
        <w:rPr>
          <w:rFonts w:ascii="Times New Roman" w:hAnsi="Times New Roman"/>
          <w:sz w:val="24"/>
          <w:szCs w:val="24"/>
        </w:rPr>
        <w:t>seolus</w:t>
      </w:r>
      <w:proofErr w:type="spellEnd"/>
      <w:r w:rsidR="002A7A9A">
        <w:rPr>
          <w:rFonts w:ascii="Times New Roman" w:hAnsi="Times New Roman"/>
          <w:sz w:val="24"/>
          <w:szCs w:val="24"/>
        </w:rPr>
        <w:t xml:space="preserve"> </w:t>
      </w:r>
      <w:proofErr w:type="spellStart"/>
      <w:r w:rsidR="002A7A9A">
        <w:rPr>
          <w:rFonts w:ascii="Times New Roman" w:hAnsi="Times New Roman"/>
          <w:sz w:val="24"/>
          <w:szCs w:val="24"/>
        </w:rPr>
        <w:t>spp</w:t>
      </w:r>
      <w:proofErr w:type="spellEnd"/>
      <w:r w:rsidR="002A7A9A">
        <w:rPr>
          <w:rFonts w:ascii="Times New Roman" w:hAnsi="Times New Roman"/>
          <w:sz w:val="24"/>
          <w:szCs w:val="24"/>
        </w:rPr>
        <w:t>.; Боб (</w:t>
      </w:r>
      <w:proofErr w:type="spellStart"/>
      <w:r w:rsidR="002A7A9A">
        <w:rPr>
          <w:rFonts w:ascii="Times New Roman" w:hAnsi="Times New Roman"/>
          <w:sz w:val="24"/>
          <w:szCs w:val="24"/>
        </w:rPr>
        <w:t>аспержов</w:t>
      </w:r>
      <w:proofErr w:type="spellEnd"/>
      <w:r w:rsidR="002A7A9A">
        <w:rPr>
          <w:rFonts w:ascii="Times New Roman" w:hAnsi="Times New Roman"/>
          <w:sz w:val="24"/>
          <w:szCs w:val="24"/>
        </w:rPr>
        <w:t xml:space="preserve"> боб/ </w:t>
      </w:r>
      <w:proofErr w:type="spellStart"/>
      <w:r w:rsidRPr="00881BEF">
        <w:rPr>
          <w:rFonts w:ascii="Times New Roman" w:hAnsi="Times New Roman"/>
          <w:sz w:val="24"/>
          <w:szCs w:val="24"/>
        </w:rPr>
        <w:t>вигна</w:t>
      </w:r>
      <w:proofErr w:type="spellEnd"/>
      <w:r w:rsidRPr="00881BEF">
        <w:rPr>
          <w:rFonts w:ascii="Times New Roman" w:hAnsi="Times New Roman"/>
          <w:sz w:val="24"/>
          <w:szCs w:val="24"/>
        </w:rPr>
        <w:t xml:space="preserve">) - </w:t>
      </w:r>
      <w:proofErr w:type="spellStart"/>
      <w:r w:rsidRPr="00881BEF">
        <w:rPr>
          <w:rFonts w:ascii="Times New Roman" w:hAnsi="Times New Roman"/>
          <w:sz w:val="24"/>
          <w:szCs w:val="24"/>
        </w:rPr>
        <w:t>Vigna</w:t>
      </w:r>
      <w:proofErr w:type="spellEnd"/>
      <w:r w:rsidRPr="00881BEF">
        <w:rPr>
          <w:rFonts w:ascii="Times New Roman" w:hAnsi="Times New Roman"/>
          <w:sz w:val="24"/>
          <w:szCs w:val="24"/>
        </w:rPr>
        <w:t xml:space="preserve"> </w:t>
      </w:r>
      <w:proofErr w:type="spellStart"/>
      <w:r w:rsidRPr="00881BEF">
        <w:rPr>
          <w:rFonts w:ascii="Times New Roman" w:hAnsi="Times New Roman"/>
          <w:sz w:val="24"/>
          <w:szCs w:val="24"/>
        </w:rPr>
        <w:t>spp</w:t>
      </w:r>
      <w:proofErr w:type="spellEnd"/>
      <w:r w:rsidRPr="00881BEF">
        <w:rPr>
          <w:rFonts w:ascii="Times New Roman" w:hAnsi="Times New Roman"/>
          <w:sz w:val="24"/>
          <w:szCs w:val="24"/>
        </w:rPr>
        <w:t xml:space="preserve">.; Нахут - </w:t>
      </w:r>
      <w:proofErr w:type="spellStart"/>
      <w:r w:rsidRPr="00881BEF">
        <w:rPr>
          <w:rFonts w:ascii="Times New Roman" w:hAnsi="Times New Roman"/>
          <w:sz w:val="24"/>
          <w:szCs w:val="24"/>
        </w:rPr>
        <w:t>Cicer</w:t>
      </w:r>
      <w:proofErr w:type="spellEnd"/>
      <w:r w:rsidRPr="00881BEF">
        <w:rPr>
          <w:rFonts w:ascii="Times New Roman" w:hAnsi="Times New Roman"/>
          <w:sz w:val="24"/>
          <w:szCs w:val="24"/>
        </w:rPr>
        <w:t xml:space="preserve"> </w:t>
      </w:r>
      <w:proofErr w:type="spellStart"/>
      <w:r w:rsidRPr="00881BEF">
        <w:rPr>
          <w:rFonts w:ascii="Times New Roman" w:hAnsi="Times New Roman"/>
          <w:sz w:val="24"/>
          <w:szCs w:val="24"/>
        </w:rPr>
        <w:t>spp</w:t>
      </w:r>
      <w:proofErr w:type="spellEnd"/>
      <w:r w:rsidRPr="00881BEF">
        <w:rPr>
          <w:rFonts w:ascii="Times New Roman" w:hAnsi="Times New Roman"/>
          <w:sz w:val="24"/>
          <w:szCs w:val="24"/>
        </w:rPr>
        <w:t xml:space="preserve">.; Детелина - </w:t>
      </w:r>
      <w:proofErr w:type="spellStart"/>
      <w:r w:rsidRPr="00881BEF">
        <w:rPr>
          <w:rFonts w:ascii="Times New Roman" w:hAnsi="Times New Roman"/>
          <w:sz w:val="24"/>
          <w:szCs w:val="24"/>
        </w:rPr>
        <w:t>Trifolium</w:t>
      </w:r>
      <w:proofErr w:type="spellEnd"/>
      <w:r w:rsidRPr="00881BEF">
        <w:rPr>
          <w:rFonts w:ascii="Times New Roman" w:hAnsi="Times New Roman"/>
          <w:sz w:val="24"/>
          <w:szCs w:val="24"/>
        </w:rPr>
        <w:t xml:space="preserve"> </w:t>
      </w:r>
      <w:proofErr w:type="spellStart"/>
      <w:r w:rsidRPr="00881BEF">
        <w:rPr>
          <w:rFonts w:ascii="Times New Roman" w:hAnsi="Times New Roman"/>
          <w:sz w:val="24"/>
          <w:szCs w:val="24"/>
        </w:rPr>
        <w:t>spp</w:t>
      </w:r>
      <w:proofErr w:type="spellEnd"/>
      <w:r w:rsidRPr="00881BEF">
        <w:rPr>
          <w:rFonts w:ascii="Times New Roman" w:hAnsi="Times New Roman"/>
          <w:sz w:val="24"/>
          <w:szCs w:val="24"/>
        </w:rPr>
        <w:t xml:space="preserve">.; Бакла - </w:t>
      </w:r>
      <w:proofErr w:type="spellStart"/>
      <w:r w:rsidRPr="00881BEF">
        <w:rPr>
          <w:rFonts w:ascii="Times New Roman" w:hAnsi="Times New Roman"/>
          <w:sz w:val="24"/>
          <w:szCs w:val="24"/>
        </w:rPr>
        <w:t>Vicia</w:t>
      </w:r>
      <w:proofErr w:type="spellEnd"/>
      <w:r w:rsidRPr="00881BEF">
        <w:rPr>
          <w:rFonts w:ascii="Times New Roman" w:hAnsi="Times New Roman"/>
          <w:sz w:val="24"/>
          <w:szCs w:val="24"/>
        </w:rPr>
        <w:t xml:space="preserve"> </w:t>
      </w:r>
      <w:proofErr w:type="spellStart"/>
      <w:r w:rsidRPr="00881BEF">
        <w:rPr>
          <w:rFonts w:ascii="Times New Roman" w:hAnsi="Times New Roman"/>
          <w:sz w:val="24"/>
          <w:szCs w:val="24"/>
        </w:rPr>
        <w:t>faba</w:t>
      </w:r>
      <w:proofErr w:type="spellEnd"/>
      <w:r w:rsidRPr="00881BEF">
        <w:rPr>
          <w:rFonts w:ascii="Times New Roman" w:hAnsi="Times New Roman"/>
          <w:sz w:val="24"/>
          <w:szCs w:val="24"/>
        </w:rPr>
        <w:t xml:space="preserve">; Леща - </w:t>
      </w:r>
      <w:proofErr w:type="spellStart"/>
      <w:r w:rsidRPr="00881BEF">
        <w:rPr>
          <w:rFonts w:ascii="Times New Roman" w:hAnsi="Times New Roman"/>
          <w:sz w:val="24"/>
          <w:szCs w:val="24"/>
        </w:rPr>
        <w:t>Lens</w:t>
      </w:r>
      <w:proofErr w:type="spellEnd"/>
      <w:r w:rsidRPr="00881BEF">
        <w:rPr>
          <w:rFonts w:ascii="Times New Roman" w:hAnsi="Times New Roman"/>
          <w:sz w:val="24"/>
          <w:szCs w:val="24"/>
        </w:rPr>
        <w:t xml:space="preserve"> </w:t>
      </w:r>
      <w:proofErr w:type="spellStart"/>
      <w:r w:rsidRPr="00881BEF">
        <w:rPr>
          <w:rFonts w:ascii="Times New Roman" w:hAnsi="Times New Roman"/>
          <w:sz w:val="24"/>
          <w:szCs w:val="24"/>
        </w:rPr>
        <w:t>culinaris</w:t>
      </w:r>
      <w:proofErr w:type="spellEnd"/>
      <w:r w:rsidRPr="00881BEF">
        <w:rPr>
          <w:rFonts w:ascii="Times New Roman" w:hAnsi="Times New Roman"/>
          <w:sz w:val="24"/>
          <w:szCs w:val="24"/>
        </w:rPr>
        <w:t xml:space="preserve">; </w:t>
      </w:r>
      <w:proofErr w:type="spellStart"/>
      <w:r w:rsidRPr="00881BEF">
        <w:rPr>
          <w:rFonts w:ascii="Times New Roman" w:hAnsi="Times New Roman"/>
          <w:sz w:val="24"/>
          <w:szCs w:val="24"/>
        </w:rPr>
        <w:t>Лупина</w:t>
      </w:r>
      <w:proofErr w:type="spellEnd"/>
      <w:r w:rsidRPr="00881BEF">
        <w:rPr>
          <w:rFonts w:ascii="Times New Roman" w:hAnsi="Times New Roman"/>
          <w:sz w:val="24"/>
          <w:szCs w:val="24"/>
        </w:rPr>
        <w:t xml:space="preserve"> - </w:t>
      </w:r>
      <w:proofErr w:type="spellStart"/>
      <w:r w:rsidRPr="00881BEF">
        <w:rPr>
          <w:rFonts w:ascii="Times New Roman" w:hAnsi="Times New Roman"/>
          <w:sz w:val="24"/>
          <w:szCs w:val="24"/>
        </w:rPr>
        <w:t>Lupinus</w:t>
      </w:r>
      <w:proofErr w:type="spellEnd"/>
      <w:r w:rsidRPr="00881BEF">
        <w:rPr>
          <w:rFonts w:ascii="Times New Roman" w:hAnsi="Times New Roman"/>
          <w:sz w:val="24"/>
          <w:szCs w:val="24"/>
        </w:rPr>
        <w:t xml:space="preserve"> </w:t>
      </w:r>
      <w:proofErr w:type="spellStart"/>
      <w:r w:rsidRPr="00881BEF">
        <w:rPr>
          <w:rFonts w:ascii="Times New Roman" w:hAnsi="Times New Roman"/>
          <w:sz w:val="24"/>
          <w:szCs w:val="24"/>
        </w:rPr>
        <w:t>spp</w:t>
      </w:r>
      <w:proofErr w:type="spellEnd"/>
      <w:r w:rsidRPr="00881BEF">
        <w:rPr>
          <w:rFonts w:ascii="Times New Roman" w:hAnsi="Times New Roman"/>
          <w:sz w:val="24"/>
          <w:szCs w:val="24"/>
        </w:rPr>
        <w:t xml:space="preserve">.; Грах - </w:t>
      </w:r>
      <w:proofErr w:type="spellStart"/>
      <w:r w:rsidRPr="00881BEF">
        <w:rPr>
          <w:rFonts w:ascii="Times New Roman" w:hAnsi="Times New Roman"/>
          <w:sz w:val="24"/>
          <w:szCs w:val="24"/>
        </w:rPr>
        <w:t>Pisum</w:t>
      </w:r>
      <w:proofErr w:type="spellEnd"/>
      <w:r w:rsidRPr="00881BEF">
        <w:rPr>
          <w:rFonts w:ascii="Times New Roman" w:hAnsi="Times New Roman"/>
          <w:sz w:val="24"/>
          <w:szCs w:val="24"/>
        </w:rPr>
        <w:t xml:space="preserve"> </w:t>
      </w:r>
      <w:proofErr w:type="spellStart"/>
      <w:r w:rsidRPr="00881BEF">
        <w:rPr>
          <w:rFonts w:ascii="Times New Roman" w:hAnsi="Times New Roman"/>
          <w:sz w:val="24"/>
          <w:szCs w:val="24"/>
        </w:rPr>
        <w:t>spp</w:t>
      </w:r>
      <w:proofErr w:type="spellEnd"/>
      <w:r w:rsidRPr="00881BEF">
        <w:rPr>
          <w:rFonts w:ascii="Times New Roman" w:hAnsi="Times New Roman"/>
          <w:sz w:val="24"/>
          <w:szCs w:val="24"/>
        </w:rPr>
        <w:t xml:space="preserve">.; Фий - </w:t>
      </w:r>
      <w:proofErr w:type="spellStart"/>
      <w:r w:rsidRPr="00881BEF">
        <w:rPr>
          <w:rFonts w:ascii="Times New Roman" w:hAnsi="Times New Roman"/>
          <w:sz w:val="24"/>
          <w:szCs w:val="24"/>
        </w:rPr>
        <w:t>Vicia</w:t>
      </w:r>
      <w:proofErr w:type="spellEnd"/>
      <w:r w:rsidRPr="00881BEF">
        <w:rPr>
          <w:rFonts w:ascii="Times New Roman" w:hAnsi="Times New Roman"/>
          <w:sz w:val="24"/>
          <w:szCs w:val="24"/>
        </w:rPr>
        <w:t xml:space="preserve"> </w:t>
      </w:r>
      <w:proofErr w:type="spellStart"/>
      <w:r w:rsidRPr="00881BEF">
        <w:rPr>
          <w:rFonts w:ascii="Times New Roman" w:hAnsi="Times New Roman"/>
          <w:sz w:val="24"/>
          <w:szCs w:val="24"/>
        </w:rPr>
        <w:t>spp</w:t>
      </w:r>
      <w:proofErr w:type="spellEnd"/>
      <w:r w:rsidRPr="00881BEF">
        <w:rPr>
          <w:rFonts w:ascii="Times New Roman" w:hAnsi="Times New Roman"/>
          <w:sz w:val="24"/>
          <w:szCs w:val="24"/>
        </w:rPr>
        <w:t xml:space="preserve">. (освен </w:t>
      </w:r>
      <w:proofErr w:type="spellStart"/>
      <w:r w:rsidRPr="00881BEF">
        <w:rPr>
          <w:rFonts w:ascii="Times New Roman" w:hAnsi="Times New Roman"/>
          <w:sz w:val="24"/>
          <w:szCs w:val="24"/>
        </w:rPr>
        <w:t>Vicia</w:t>
      </w:r>
      <w:proofErr w:type="spellEnd"/>
      <w:r w:rsidRPr="00881BEF">
        <w:rPr>
          <w:rFonts w:ascii="Times New Roman" w:hAnsi="Times New Roman"/>
          <w:sz w:val="24"/>
          <w:szCs w:val="24"/>
        </w:rPr>
        <w:t xml:space="preserve"> </w:t>
      </w:r>
      <w:proofErr w:type="spellStart"/>
      <w:r w:rsidRPr="00881BEF">
        <w:rPr>
          <w:rFonts w:ascii="Times New Roman" w:hAnsi="Times New Roman"/>
          <w:sz w:val="24"/>
          <w:szCs w:val="24"/>
        </w:rPr>
        <w:t>faba</w:t>
      </w:r>
      <w:proofErr w:type="spellEnd"/>
      <w:r w:rsidRPr="00881BEF">
        <w:rPr>
          <w:rFonts w:ascii="Times New Roman" w:hAnsi="Times New Roman"/>
          <w:sz w:val="24"/>
          <w:szCs w:val="24"/>
        </w:rPr>
        <w:t xml:space="preserve">); </w:t>
      </w:r>
      <w:proofErr w:type="spellStart"/>
      <w:r w:rsidRPr="00881BEF">
        <w:rPr>
          <w:rFonts w:ascii="Times New Roman" w:hAnsi="Times New Roman"/>
          <w:sz w:val="24"/>
          <w:szCs w:val="24"/>
        </w:rPr>
        <w:t>Еспарзета</w:t>
      </w:r>
      <w:proofErr w:type="spellEnd"/>
      <w:r w:rsidRPr="00881BEF">
        <w:rPr>
          <w:rFonts w:ascii="Times New Roman" w:hAnsi="Times New Roman"/>
          <w:sz w:val="24"/>
          <w:szCs w:val="24"/>
        </w:rPr>
        <w:t xml:space="preserve"> - </w:t>
      </w:r>
      <w:proofErr w:type="spellStart"/>
      <w:r w:rsidRPr="00881BEF">
        <w:rPr>
          <w:rFonts w:ascii="Times New Roman" w:hAnsi="Times New Roman"/>
          <w:sz w:val="24"/>
          <w:szCs w:val="24"/>
        </w:rPr>
        <w:t>Onobrychis</w:t>
      </w:r>
      <w:proofErr w:type="spellEnd"/>
      <w:r w:rsidRPr="00881BEF">
        <w:rPr>
          <w:rFonts w:ascii="Times New Roman" w:hAnsi="Times New Roman"/>
          <w:sz w:val="24"/>
          <w:szCs w:val="24"/>
        </w:rPr>
        <w:t xml:space="preserve"> </w:t>
      </w:r>
      <w:proofErr w:type="spellStart"/>
      <w:r w:rsidRPr="00881BEF">
        <w:rPr>
          <w:rFonts w:ascii="Times New Roman" w:hAnsi="Times New Roman"/>
          <w:sz w:val="24"/>
          <w:szCs w:val="24"/>
        </w:rPr>
        <w:t>spp</w:t>
      </w:r>
      <w:proofErr w:type="spellEnd"/>
      <w:r w:rsidRPr="00881BEF">
        <w:rPr>
          <w:rFonts w:ascii="Times New Roman" w:hAnsi="Times New Roman"/>
          <w:sz w:val="24"/>
          <w:szCs w:val="24"/>
        </w:rPr>
        <w:t>.; Звездан –</w:t>
      </w:r>
      <w:proofErr w:type="spellStart"/>
      <w:r w:rsidRPr="00881BEF">
        <w:rPr>
          <w:rFonts w:ascii="Times New Roman" w:hAnsi="Times New Roman"/>
          <w:sz w:val="24"/>
          <w:szCs w:val="24"/>
        </w:rPr>
        <w:t>Lotus</w:t>
      </w:r>
      <w:proofErr w:type="spellEnd"/>
      <w:r w:rsidRPr="00881BEF">
        <w:rPr>
          <w:rFonts w:ascii="Times New Roman" w:hAnsi="Times New Roman"/>
          <w:sz w:val="24"/>
          <w:szCs w:val="24"/>
        </w:rPr>
        <w:t xml:space="preserve"> </w:t>
      </w:r>
      <w:proofErr w:type="spellStart"/>
      <w:r w:rsidRPr="00881BEF">
        <w:rPr>
          <w:rFonts w:ascii="Times New Roman" w:hAnsi="Times New Roman"/>
          <w:sz w:val="24"/>
          <w:szCs w:val="24"/>
        </w:rPr>
        <w:t>corniculatus</w:t>
      </w:r>
      <w:proofErr w:type="spellEnd"/>
      <w:r w:rsidRPr="00881BEF">
        <w:rPr>
          <w:rFonts w:ascii="Times New Roman" w:hAnsi="Times New Roman"/>
          <w:sz w:val="24"/>
          <w:szCs w:val="24"/>
        </w:rPr>
        <w:t xml:space="preserve"> L; Соя – </w:t>
      </w:r>
      <w:proofErr w:type="spellStart"/>
      <w:r w:rsidRPr="00881BEF">
        <w:rPr>
          <w:rFonts w:ascii="Times New Roman" w:hAnsi="Times New Roman"/>
          <w:sz w:val="24"/>
          <w:szCs w:val="24"/>
        </w:rPr>
        <w:t>Glycine</w:t>
      </w:r>
      <w:proofErr w:type="spellEnd"/>
      <w:r w:rsidRPr="00881BEF">
        <w:rPr>
          <w:rFonts w:ascii="Times New Roman" w:hAnsi="Times New Roman"/>
          <w:sz w:val="24"/>
          <w:szCs w:val="24"/>
        </w:rPr>
        <w:t xml:space="preserve"> </w:t>
      </w:r>
      <w:proofErr w:type="spellStart"/>
      <w:r w:rsidRPr="00881BEF">
        <w:rPr>
          <w:rFonts w:ascii="Times New Roman" w:hAnsi="Times New Roman"/>
          <w:sz w:val="24"/>
          <w:szCs w:val="24"/>
        </w:rPr>
        <w:t>max</w:t>
      </w:r>
      <w:proofErr w:type="spellEnd"/>
      <w:r w:rsidRPr="00881BEF">
        <w:rPr>
          <w:rFonts w:ascii="Times New Roman" w:hAnsi="Times New Roman"/>
          <w:sz w:val="24"/>
          <w:szCs w:val="24"/>
        </w:rPr>
        <w:t xml:space="preserve">.; </w:t>
      </w:r>
      <w:proofErr w:type="spellStart"/>
      <w:r w:rsidRPr="00881BEF">
        <w:rPr>
          <w:rFonts w:ascii="Times New Roman" w:hAnsi="Times New Roman"/>
          <w:sz w:val="24"/>
          <w:szCs w:val="24"/>
        </w:rPr>
        <w:t>Бурчак</w:t>
      </w:r>
      <w:proofErr w:type="spellEnd"/>
      <w:r w:rsidRPr="00881BEF">
        <w:rPr>
          <w:rFonts w:ascii="Times New Roman" w:hAnsi="Times New Roman"/>
          <w:sz w:val="24"/>
          <w:szCs w:val="24"/>
        </w:rPr>
        <w:t xml:space="preserve"> - </w:t>
      </w:r>
      <w:proofErr w:type="spellStart"/>
      <w:r w:rsidRPr="00881BEF">
        <w:rPr>
          <w:rFonts w:ascii="Times New Roman" w:hAnsi="Times New Roman"/>
          <w:sz w:val="24"/>
          <w:szCs w:val="24"/>
        </w:rPr>
        <w:t>Vicia</w:t>
      </w:r>
      <w:proofErr w:type="spellEnd"/>
      <w:r w:rsidRPr="00881BEF">
        <w:rPr>
          <w:rFonts w:ascii="Times New Roman" w:hAnsi="Times New Roman"/>
          <w:sz w:val="24"/>
          <w:szCs w:val="24"/>
        </w:rPr>
        <w:t xml:space="preserve"> </w:t>
      </w:r>
      <w:proofErr w:type="spellStart"/>
      <w:r w:rsidRPr="00881BEF">
        <w:rPr>
          <w:rFonts w:ascii="Times New Roman" w:hAnsi="Times New Roman"/>
          <w:sz w:val="24"/>
          <w:szCs w:val="24"/>
        </w:rPr>
        <w:t>Ervilia</w:t>
      </w:r>
      <w:proofErr w:type="spellEnd"/>
      <w:r w:rsidRPr="00881BEF">
        <w:rPr>
          <w:rFonts w:ascii="Times New Roman" w:hAnsi="Times New Roman"/>
          <w:sz w:val="24"/>
          <w:szCs w:val="24"/>
        </w:rPr>
        <w:t xml:space="preserve">; Фъстъци – </w:t>
      </w:r>
      <w:proofErr w:type="spellStart"/>
      <w:r w:rsidRPr="00881BEF">
        <w:rPr>
          <w:rFonts w:ascii="Times New Roman" w:hAnsi="Times New Roman"/>
          <w:sz w:val="24"/>
          <w:szCs w:val="24"/>
        </w:rPr>
        <w:t>Arachis</w:t>
      </w:r>
      <w:proofErr w:type="spellEnd"/>
      <w:r w:rsidRPr="00881BEF">
        <w:rPr>
          <w:rFonts w:ascii="Times New Roman" w:hAnsi="Times New Roman"/>
          <w:sz w:val="24"/>
          <w:szCs w:val="24"/>
        </w:rPr>
        <w:t xml:space="preserve"> </w:t>
      </w:r>
      <w:proofErr w:type="spellStart"/>
      <w:r w:rsidRPr="00881BEF">
        <w:rPr>
          <w:rFonts w:ascii="Times New Roman" w:hAnsi="Times New Roman"/>
          <w:sz w:val="24"/>
          <w:szCs w:val="24"/>
        </w:rPr>
        <w:t>Hypogaea</w:t>
      </w:r>
      <w:proofErr w:type="spellEnd"/>
      <w:r w:rsidR="005A2E9C">
        <w:rPr>
          <w:rFonts w:ascii="Times New Roman" w:hAnsi="Times New Roman"/>
          <w:sz w:val="24"/>
          <w:szCs w:val="24"/>
        </w:rPr>
        <w:t>.</w:t>
      </w:r>
    </w:p>
    <w:p w14:paraId="4BD2523A" w14:textId="7B4D703E" w:rsidR="008007C0" w:rsidRPr="00881BEF" w:rsidRDefault="008007C0" w:rsidP="00E43755">
      <w:pPr>
        <w:spacing w:after="120" w:line="360" w:lineRule="auto"/>
        <w:jc w:val="both"/>
        <w:rPr>
          <w:rFonts w:ascii="Times New Roman" w:hAnsi="Times New Roman"/>
          <w:sz w:val="24"/>
          <w:szCs w:val="24"/>
        </w:rPr>
      </w:pPr>
      <w:r w:rsidRPr="00881BEF">
        <w:rPr>
          <w:rFonts w:ascii="Times New Roman" w:hAnsi="Times New Roman"/>
          <w:sz w:val="24"/>
          <w:szCs w:val="24"/>
          <w:u w:val="single"/>
        </w:rPr>
        <w:t>Ползи</w:t>
      </w:r>
      <w:r w:rsidRPr="00881BEF">
        <w:rPr>
          <w:rFonts w:ascii="Times New Roman" w:hAnsi="Times New Roman"/>
          <w:sz w:val="24"/>
          <w:szCs w:val="24"/>
        </w:rPr>
        <w:t>: Запазва се влагата в почвата.</w:t>
      </w:r>
      <w:r w:rsidR="00121EAE" w:rsidRPr="00881BEF">
        <w:rPr>
          <w:rFonts w:ascii="Times New Roman" w:hAnsi="Times New Roman"/>
          <w:sz w:val="24"/>
          <w:szCs w:val="24"/>
        </w:rPr>
        <w:t xml:space="preserve"> Увеличават почвеното плодородие по естествен път като заместител на синтетичните торове. Предпазват почвата от ерозия и </w:t>
      </w:r>
      <w:proofErr w:type="spellStart"/>
      <w:r w:rsidR="00121EAE" w:rsidRPr="00881BEF">
        <w:rPr>
          <w:rFonts w:ascii="Times New Roman" w:hAnsi="Times New Roman"/>
          <w:sz w:val="24"/>
          <w:szCs w:val="24"/>
        </w:rPr>
        <w:t>подтискат</w:t>
      </w:r>
      <w:proofErr w:type="spellEnd"/>
      <w:r w:rsidR="00121EAE" w:rsidRPr="00881BEF">
        <w:rPr>
          <w:rFonts w:ascii="Times New Roman" w:hAnsi="Times New Roman"/>
          <w:sz w:val="24"/>
          <w:szCs w:val="24"/>
        </w:rPr>
        <w:t xml:space="preserve"> развитието на плевелите. Стимулират </w:t>
      </w:r>
      <w:proofErr w:type="spellStart"/>
      <w:r w:rsidR="00121EAE" w:rsidRPr="00881BEF">
        <w:rPr>
          <w:rFonts w:ascii="Times New Roman" w:hAnsi="Times New Roman"/>
          <w:sz w:val="24"/>
          <w:szCs w:val="24"/>
        </w:rPr>
        <w:t>насекомите-опрашители</w:t>
      </w:r>
      <w:proofErr w:type="spellEnd"/>
      <w:r w:rsidR="00121EAE" w:rsidRPr="00881BEF">
        <w:rPr>
          <w:rFonts w:ascii="Times New Roman" w:hAnsi="Times New Roman"/>
          <w:sz w:val="24"/>
          <w:szCs w:val="24"/>
        </w:rPr>
        <w:t xml:space="preserve"> и биоразнообразието в земеделските площи. Източник на допълнителна фуражна добавка за животновъдството. Източник на растителни протеини за консумация от </w:t>
      </w:r>
      <w:r w:rsidR="00121EAE" w:rsidRPr="00881BEF">
        <w:rPr>
          <w:rFonts w:ascii="Times New Roman" w:hAnsi="Times New Roman"/>
          <w:sz w:val="24"/>
          <w:szCs w:val="24"/>
        </w:rPr>
        <w:lastRenderedPageBreak/>
        <w:t>населението. Не се прилагат грижи за междуредова обработка в трайните насаждения</w:t>
      </w:r>
      <w:r w:rsidR="003A7785">
        <w:rPr>
          <w:rFonts w:ascii="Times New Roman" w:hAnsi="Times New Roman"/>
          <w:sz w:val="24"/>
          <w:szCs w:val="24"/>
        </w:rPr>
        <w:t>.</w:t>
      </w:r>
    </w:p>
    <w:p w14:paraId="5EA94672" w14:textId="49ED945A" w:rsidR="008007C0" w:rsidRPr="00881BEF" w:rsidRDefault="00F77327" w:rsidP="00E43755">
      <w:pPr>
        <w:spacing w:after="120" w:line="360" w:lineRule="auto"/>
        <w:jc w:val="both"/>
        <w:rPr>
          <w:rFonts w:ascii="Times New Roman" w:hAnsi="Times New Roman"/>
          <w:sz w:val="24"/>
          <w:szCs w:val="24"/>
        </w:rPr>
      </w:pPr>
      <w:r w:rsidRPr="00881BEF">
        <w:rPr>
          <w:rFonts w:ascii="Times New Roman" w:hAnsi="Times New Roman"/>
          <w:sz w:val="24"/>
          <w:szCs w:val="24"/>
          <w:u w:val="single"/>
        </w:rPr>
        <w:t>Недостатъци</w:t>
      </w:r>
      <w:r w:rsidR="008007C0" w:rsidRPr="00881BEF">
        <w:rPr>
          <w:rFonts w:ascii="Times New Roman" w:hAnsi="Times New Roman"/>
          <w:sz w:val="24"/>
          <w:szCs w:val="24"/>
        </w:rPr>
        <w:t xml:space="preserve">: Допълнителни </w:t>
      </w:r>
      <w:r w:rsidR="00121EAE" w:rsidRPr="00881BEF">
        <w:rPr>
          <w:rFonts w:ascii="Times New Roman" w:hAnsi="Times New Roman"/>
          <w:sz w:val="24"/>
          <w:szCs w:val="24"/>
        </w:rPr>
        <w:t xml:space="preserve">разходи за </w:t>
      </w:r>
      <w:r w:rsidR="008007C0" w:rsidRPr="00881BEF">
        <w:rPr>
          <w:rFonts w:ascii="Times New Roman" w:hAnsi="Times New Roman"/>
          <w:sz w:val="24"/>
          <w:szCs w:val="24"/>
        </w:rPr>
        <w:t xml:space="preserve">материали (за семена) и </w:t>
      </w:r>
      <w:r w:rsidR="00121EAE" w:rsidRPr="00881BEF">
        <w:rPr>
          <w:rFonts w:ascii="Times New Roman" w:hAnsi="Times New Roman"/>
          <w:sz w:val="24"/>
          <w:szCs w:val="24"/>
        </w:rPr>
        <w:t xml:space="preserve"> труд</w:t>
      </w:r>
      <w:r w:rsidR="008007C0" w:rsidRPr="00881BEF">
        <w:rPr>
          <w:rFonts w:ascii="Times New Roman" w:hAnsi="Times New Roman"/>
          <w:sz w:val="24"/>
          <w:szCs w:val="24"/>
        </w:rPr>
        <w:t xml:space="preserve"> (за сеитба и прибиране) на растениевъдната продукция. </w:t>
      </w:r>
    </w:p>
    <w:p w14:paraId="65547504" w14:textId="77777777" w:rsidR="004054CA" w:rsidRPr="00881BEF" w:rsidRDefault="004054CA" w:rsidP="00851867">
      <w:pPr>
        <w:spacing w:after="120" w:line="360" w:lineRule="auto"/>
        <w:jc w:val="center"/>
        <w:rPr>
          <w:rFonts w:ascii="Times New Roman" w:hAnsi="Times New Roman"/>
          <w:sz w:val="24"/>
          <w:szCs w:val="24"/>
        </w:rPr>
      </w:pPr>
      <w:r w:rsidRPr="00881BEF">
        <w:rPr>
          <w:rFonts w:ascii="Times New Roman" w:hAnsi="Times New Roman"/>
          <w:b/>
          <w:bCs/>
          <w:noProof/>
          <w:sz w:val="24"/>
          <w:szCs w:val="24"/>
          <w:lang w:val="en-US"/>
        </w:rPr>
        <w:drawing>
          <wp:inline distT="0" distB="0" distL="0" distR="0" wp14:anchorId="4CCDFA5E" wp14:editId="150AC463">
            <wp:extent cx="2358998" cy="1590675"/>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68074" cy="1596795"/>
                    </a:xfrm>
                    <a:prstGeom prst="rect">
                      <a:avLst/>
                    </a:prstGeom>
                    <a:ln>
                      <a:noFill/>
                    </a:ln>
                    <a:effectLst>
                      <a:softEdge rad="112500"/>
                    </a:effectLst>
                  </pic:spPr>
                </pic:pic>
              </a:graphicData>
            </a:graphic>
          </wp:inline>
        </w:drawing>
      </w:r>
    </w:p>
    <w:p w14:paraId="741A01C7" w14:textId="77777777" w:rsidR="00417D70" w:rsidRPr="00881BEF" w:rsidRDefault="00417D70" w:rsidP="00851867">
      <w:pPr>
        <w:spacing w:after="120" w:line="360" w:lineRule="auto"/>
        <w:jc w:val="both"/>
        <w:rPr>
          <w:rFonts w:ascii="Times New Roman" w:hAnsi="Times New Roman"/>
          <w:sz w:val="24"/>
          <w:szCs w:val="24"/>
        </w:rPr>
      </w:pPr>
    </w:p>
    <w:p w14:paraId="24C31BA4" w14:textId="77777777" w:rsidR="004054CA" w:rsidRPr="00881BEF" w:rsidRDefault="009A3E9D" w:rsidP="00E43755">
      <w:pPr>
        <w:spacing w:after="120" w:line="360" w:lineRule="auto"/>
        <w:ind w:firstLine="1134"/>
        <w:jc w:val="both"/>
        <w:rPr>
          <w:rFonts w:ascii="Times New Roman" w:hAnsi="Times New Roman"/>
          <w:sz w:val="24"/>
          <w:szCs w:val="24"/>
        </w:rPr>
      </w:pPr>
      <w:r w:rsidRPr="00881BEF">
        <w:rPr>
          <w:rFonts w:ascii="Times New Roman" w:hAnsi="Times New Roman"/>
          <w:sz w:val="24"/>
          <w:szCs w:val="24"/>
        </w:rPr>
        <w:t xml:space="preserve">За прилагане на практиката, земеделският стопанин трябва да избере видовете </w:t>
      </w:r>
      <w:proofErr w:type="spellStart"/>
      <w:r w:rsidRPr="00881BEF">
        <w:rPr>
          <w:rFonts w:ascii="Times New Roman" w:hAnsi="Times New Roman"/>
          <w:sz w:val="24"/>
          <w:szCs w:val="24"/>
        </w:rPr>
        <w:t>азотфиксиращи</w:t>
      </w:r>
      <w:proofErr w:type="spellEnd"/>
      <w:r w:rsidRPr="00881BEF">
        <w:rPr>
          <w:rFonts w:ascii="Times New Roman" w:hAnsi="Times New Roman"/>
          <w:sz w:val="24"/>
          <w:szCs w:val="24"/>
        </w:rPr>
        <w:t xml:space="preserve"> култури, които желае да отглежда. За постигане на екологичните си цели, площите не трябва да се третират с </w:t>
      </w:r>
      <w:r w:rsidR="00B22E1B" w:rsidRPr="00881BEF">
        <w:rPr>
          <w:rFonts w:ascii="Times New Roman" w:hAnsi="Times New Roman"/>
          <w:sz w:val="24"/>
          <w:szCs w:val="24"/>
        </w:rPr>
        <w:t>продукти за растителна защита по време на целия цикъл на развитие – от засяването до приб</w:t>
      </w:r>
      <w:r w:rsidR="00417D70" w:rsidRPr="00881BEF">
        <w:rPr>
          <w:rFonts w:ascii="Times New Roman" w:hAnsi="Times New Roman"/>
          <w:sz w:val="24"/>
          <w:szCs w:val="24"/>
        </w:rPr>
        <w:t>и</w:t>
      </w:r>
      <w:r w:rsidR="00B22E1B" w:rsidRPr="00881BEF">
        <w:rPr>
          <w:rFonts w:ascii="Times New Roman" w:hAnsi="Times New Roman"/>
          <w:sz w:val="24"/>
          <w:szCs w:val="24"/>
        </w:rPr>
        <w:t>рането.</w:t>
      </w:r>
    </w:p>
    <w:p w14:paraId="6C082F3A" w14:textId="40956098" w:rsidR="004054CA" w:rsidRPr="00881BEF" w:rsidRDefault="00E43755" w:rsidP="00DA16E0">
      <w:pPr>
        <w:pStyle w:val="Heading3"/>
        <w:numPr>
          <w:ilvl w:val="0"/>
          <w:numId w:val="16"/>
        </w:numPr>
        <w:tabs>
          <w:tab w:val="left" w:pos="284"/>
        </w:tabs>
        <w:spacing w:after="120" w:line="360" w:lineRule="auto"/>
        <w:ind w:left="0" w:firstLine="0"/>
        <w:jc w:val="both"/>
        <w:rPr>
          <w:rFonts w:ascii="Times New Roman" w:hAnsi="Times New Roman" w:cs="Times New Roman"/>
          <w:i/>
          <w:color w:val="auto"/>
        </w:rPr>
      </w:pPr>
      <w:bookmarkStart w:id="54" w:name="_Toc44943884"/>
      <w:bookmarkStart w:id="55" w:name="_Toc44944195"/>
      <w:bookmarkStart w:id="56" w:name="_Toc44943885"/>
      <w:bookmarkStart w:id="57" w:name="_Toc44944196"/>
      <w:bookmarkStart w:id="58" w:name="_Toc45196018"/>
      <w:bookmarkEnd w:id="54"/>
      <w:bookmarkEnd w:id="55"/>
      <w:bookmarkEnd w:id="56"/>
      <w:bookmarkEnd w:id="57"/>
      <w:r w:rsidRPr="00881BEF">
        <w:rPr>
          <w:rFonts w:ascii="Times New Roman" w:hAnsi="Times New Roman" w:cs="Times New Roman"/>
          <w:i/>
          <w:color w:val="auto"/>
        </w:rPr>
        <w:t>Практики, свързани с осигуряване на ефективно напояване на културите, задържане на влагата и температура на почвата</w:t>
      </w:r>
      <w:r w:rsidR="00AE0ED6" w:rsidRPr="00881BEF">
        <w:rPr>
          <w:rFonts w:ascii="Times New Roman" w:hAnsi="Times New Roman" w:cs="Times New Roman"/>
          <w:i/>
          <w:color w:val="auto"/>
        </w:rPr>
        <w:t>.</w:t>
      </w:r>
      <w:bookmarkEnd w:id="58"/>
    </w:p>
    <w:p w14:paraId="1108BD4F" w14:textId="77777777" w:rsidR="00347E4D" w:rsidRPr="00881BEF" w:rsidRDefault="00347E4D" w:rsidP="00E43755">
      <w:pPr>
        <w:spacing w:after="120" w:line="360" w:lineRule="auto"/>
        <w:ind w:firstLine="851"/>
        <w:jc w:val="both"/>
        <w:rPr>
          <w:rFonts w:ascii="Times New Roman" w:hAnsi="Times New Roman"/>
          <w:sz w:val="24"/>
          <w:szCs w:val="24"/>
        </w:rPr>
      </w:pPr>
      <w:r w:rsidRPr="00881BEF">
        <w:rPr>
          <w:rFonts w:ascii="Times New Roman" w:hAnsi="Times New Roman"/>
          <w:sz w:val="24"/>
          <w:szCs w:val="24"/>
        </w:rPr>
        <w:t xml:space="preserve">Почвеното засушаване настъпва при продължителен период без валежи или без напояване и може да се наблюдава през всеки месец или сезон, в който липсват горните условия. При почвеното засушаване,  </w:t>
      </w:r>
      <w:proofErr w:type="spellStart"/>
      <w:r w:rsidRPr="00881BEF">
        <w:rPr>
          <w:rFonts w:ascii="Times New Roman" w:hAnsi="Times New Roman"/>
          <w:sz w:val="24"/>
          <w:szCs w:val="24"/>
        </w:rPr>
        <w:t>коренообитаемият</w:t>
      </w:r>
      <w:proofErr w:type="spellEnd"/>
      <w:r w:rsidRPr="00881BEF">
        <w:rPr>
          <w:rFonts w:ascii="Times New Roman" w:hAnsi="Times New Roman"/>
          <w:sz w:val="24"/>
          <w:szCs w:val="24"/>
        </w:rPr>
        <w:t xml:space="preserve"> слой просъхва и растенията страдат от недостиг на вода. Всъщност, почвеното засушаване представлява продължителен период, при който се нарушава водния баланс в почвата и на растителните екосистеми, влошава се физиологичното състояние на растенията и в крайна сметка добивите рязко спадат. При атмосферната суша, освен ниските стойности на валежите, се наблюдават високи температури и ниска влажност на въздуха. Чести явления са сухите и горещи ветрове и вследствие на голямата евапотранспирация се нарушава водния баланс на растенията. Растенията се намират в най-неблагоприятни условия при настъпване на почвено-атмосферно засушаване. Комплексът от почвени и метеорологични условия се характеризира с много малки запаси от почвена влага, ниски количества валеж, високи температури, ниска влажност на въздуха и силни горещи ветрове. </w:t>
      </w:r>
    </w:p>
    <w:p w14:paraId="17532F48" w14:textId="77777777" w:rsidR="00347E4D" w:rsidRPr="00881BEF" w:rsidRDefault="00347E4D" w:rsidP="00E43755">
      <w:pPr>
        <w:spacing w:after="120" w:line="360" w:lineRule="auto"/>
        <w:ind w:firstLine="851"/>
        <w:jc w:val="both"/>
        <w:rPr>
          <w:rFonts w:ascii="Times New Roman" w:hAnsi="Times New Roman"/>
          <w:sz w:val="24"/>
          <w:szCs w:val="24"/>
        </w:rPr>
      </w:pPr>
      <w:r w:rsidRPr="00881BEF">
        <w:rPr>
          <w:rFonts w:ascii="Times New Roman" w:hAnsi="Times New Roman"/>
          <w:sz w:val="24"/>
          <w:szCs w:val="24"/>
        </w:rPr>
        <w:t>За ефективното използване на наличните водни ресурси може да се работи в три направления:</w:t>
      </w:r>
    </w:p>
    <w:p w14:paraId="6D499DBE" w14:textId="77777777" w:rsidR="00347E4D" w:rsidRPr="00881BEF" w:rsidRDefault="00347E4D" w:rsidP="00DA16E0">
      <w:pPr>
        <w:pStyle w:val="ListParagraph"/>
        <w:numPr>
          <w:ilvl w:val="0"/>
          <w:numId w:val="35"/>
        </w:numPr>
        <w:spacing w:after="120" w:line="360" w:lineRule="auto"/>
        <w:ind w:left="0" w:firstLine="1134"/>
        <w:jc w:val="both"/>
        <w:rPr>
          <w:rFonts w:ascii="Times New Roman" w:hAnsi="Times New Roman"/>
          <w:sz w:val="24"/>
          <w:szCs w:val="24"/>
        </w:rPr>
      </w:pPr>
      <w:r w:rsidRPr="00881BEF">
        <w:rPr>
          <w:rFonts w:ascii="Times New Roman" w:hAnsi="Times New Roman"/>
          <w:sz w:val="24"/>
          <w:szCs w:val="24"/>
        </w:rPr>
        <w:lastRenderedPageBreak/>
        <w:t>Първото е запазване (акумулиране) на водата от валежите, паднали  извън вегетационния период  в коренообитаемия слой на почвата;</w:t>
      </w:r>
    </w:p>
    <w:p w14:paraId="3C3571E4" w14:textId="77777777" w:rsidR="00347E4D" w:rsidRPr="00881BEF" w:rsidRDefault="00347E4D" w:rsidP="00DA16E0">
      <w:pPr>
        <w:pStyle w:val="ListParagraph"/>
        <w:numPr>
          <w:ilvl w:val="0"/>
          <w:numId w:val="35"/>
        </w:numPr>
        <w:spacing w:after="120" w:line="360" w:lineRule="auto"/>
        <w:ind w:left="0" w:firstLine="1134"/>
        <w:jc w:val="both"/>
        <w:rPr>
          <w:rFonts w:ascii="Times New Roman" w:hAnsi="Times New Roman"/>
          <w:sz w:val="24"/>
          <w:szCs w:val="24"/>
        </w:rPr>
      </w:pPr>
      <w:r w:rsidRPr="00881BEF">
        <w:rPr>
          <w:rFonts w:ascii="Times New Roman" w:hAnsi="Times New Roman"/>
          <w:sz w:val="24"/>
          <w:szCs w:val="24"/>
        </w:rPr>
        <w:t xml:space="preserve">Второто е максимално използване на вече акумулираната вода за нуждите на културните растения. В този случай се търси максимален ефект от използване на водата чрез преминаване през растенията (изпарение от дишането) и натрупване на сухо вещество увеличава  и минимален ефект от изпарение от повърхността на почвата. </w:t>
      </w:r>
    </w:p>
    <w:p w14:paraId="695F1902" w14:textId="4AFFD73C" w:rsidR="00347E4D" w:rsidRPr="00881BEF" w:rsidRDefault="00347E4D" w:rsidP="00DA16E0">
      <w:pPr>
        <w:pStyle w:val="ListParagraph"/>
        <w:numPr>
          <w:ilvl w:val="0"/>
          <w:numId w:val="35"/>
        </w:numPr>
        <w:spacing w:after="120" w:line="360" w:lineRule="auto"/>
        <w:ind w:left="0" w:firstLine="1134"/>
        <w:jc w:val="both"/>
        <w:rPr>
          <w:rFonts w:ascii="Times New Roman" w:hAnsi="Times New Roman"/>
          <w:sz w:val="24"/>
          <w:szCs w:val="24"/>
        </w:rPr>
      </w:pPr>
      <w:r w:rsidRPr="00881BEF">
        <w:rPr>
          <w:rFonts w:ascii="Times New Roman" w:hAnsi="Times New Roman"/>
          <w:sz w:val="24"/>
          <w:szCs w:val="24"/>
        </w:rPr>
        <w:t xml:space="preserve">Третото – преструктуриране на напоителните системи в ефективни локални системи, доставящи вода на около 200-300 </w:t>
      </w:r>
      <w:proofErr w:type="spellStart"/>
      <w:r w:rsidRPr="00881BEF">
        <w:rPr>
          <w:rFonts w:ascii="Times New Roman" w:hAnsi="Times New Roman"/>
          <w:sz w:val="24"/>
          <w:szCs w:val="24"/>
        </w:rPr>
        <w:t>ha</w:t>
      </w:r>
      <w:proofErr w:type="spellEnd"/>
      <w:r w:rsidRPr="00881BEF">
        <w:rPr>
          <w:rFonts w:ascii="Times New Roman" w:hAnsi="Times New Roman"/>
          <w:sz w:val="24"/>
          <w:szCs w:val="24"/>
        </w:rPr>
        <w:t xml:space="preserve">. Вече има изградени единични системи, но </w:t>
      </w:r>
      <w:r w:rsidR="003A7785">
        <w:rPr>
          <w:rFonts w:ascii="Times New Roman" w:hAnsi="Times New Roman"/>
          <w:sz w:val="24"/>
          <w:szCs w:val="24"/>
        </w:rPr>
        <w:t xml:space="preserve">е необходимо </w:t>
      </w:r>
      <w:r w:rsidRPr="00881BEF">
        <w:rPr>
          <w:rFonts w:ascii="Times New Roman" w:hAnsi="Times New Roman"/>
          <w:sz w:val="24"/>
          <w:szCs w:val="24"/>
        </w:rPr>
        <w:t xml:space="preserve">повишаване броят им. </w:t>
      </w:r>
    </w:p>
    <w:p w14:paraId="004F5220" w14:textId="53F0E79F" w:rsidR="00AE0ED6" w:rsidRPr="00881BEF" w:rsidRDefault="00347E4D" w:rsidP="00E43755">
      <w:pPr>
        <w:spacing w:after="120" w:line="360" w:lineRule="auto"/>
        <w:ind w:firstLine="851"/>
        <w:jc w:val="both"/>
        <w:rPr>
          <w:rFonts w:ascii="Times New Roman" w:hAnsi="Times New Roman"/>
          <w:sz w:val="24"/>
          <w:szCs w:val="24"/>
        </w:rPr>
      </w:pPr>
      <w:r w:rsidRPr="00881BEF">
        <w:rPr>
          <w:rFonts w:ascii="Times New Roman" w:hAnsi="Times New Roman"/>
          <w:sz w:val="24"/>
          <w:szCs w:val="24"/>
        </w:rPr>
        <w:t>Използват се много различни методи за напояване, като дъждовална система, въртяща се около основата си ос (</w:t>
      </w:r>
      <w:proofErr w:type="spellStart"/>
      <w:r w:rsidRPr="00881BEF">
        <w:rPr>
          <w:rFonts w:ascii="Times New Roman" w:hAnsi="Times New Roman"/>
          <w:sz w:val="24"/>
          <w:szCs w:val="24"/>
        </w:rPr>
        <w:t>Central-pivot</w:t>
      </w:r>
      <w:proofErr w:type="spellEnd"/>
      <w:r w:rsidRPr="00881BEF">
        <w:rPr>
          <w:rFonts w:ascii="Times New Roman" w:hAnsi="Times New Roman"/>
          <w:sz w:val="24"/>
          <w:szCs w:val="24"/>
        </w:rPr>
        <w:t>); капково (</w:t>
      </w:r>
      <w:proofErr w:type="spellStart"/>
      <w:r w:rsidRPr="00881BEF">
        <w:rPr>
          <w:rFonts w:ascii="Times New Roman" w:hAnsi="Times New Roman"/>
          <w:sz w:val="24"/>
          <w:szCs w:val="24"/>
        </w:rPr>
        <w:t>Drip</w:t>
      </w:r>
      <w:proofErr w:type="spellEnd"/>
      <w:r w:rsidRPr="00881BEF">
        <w:rPr>
          <w:rFonts w:ascii="Times New Roman" w:hAnsi="Times New Roman"/>
          <w:sz w:val="24"/>
          <w:szCs w:val="24"/>
        </w:rPr>
        <w:t>); заливане чрез изкуствено създадено езеро (</w:t>
      </w:r>
      <w:proofErr w:type="spellStart"/>
      <w:r w:rsidRPr="00881BEF">
        <w:rPr>
          <w:rFonts w:ascii="Times New Roman" w:hAnsi="Times New Roman"/>
          <w:sz w:val="24"/>
          <w:szCs w:val="24"/>
        </w:rPr>
        <w:t>Flood</w:t>
      </w:r>
      <w:proofErr w:type="spellEnd"/>
      <w:r w:rsidRPr="00881BEF">
        <w:rPr>
          <w:rFonts w:ascii="Times New Roman" w:hAnsi="Times New Roman"/>
          <w:sz w:val="24"/>
          <w:szCs w:val="24"/>
        </w:rPr>
        <w:t>), заливане чрез бразди (</w:t>
      </w:r>
      <w:proofErr w:type="spellStart"/>
      <w:r w:rsidRPr="00881BEF">
        <w:rPr>
          <w:rFonts w:ascii="Times New Roman" w:hAnsi="Times New Roman"/>
          <w:sz w:val="24"/>
          <w:szCs w:val="24"/>
        </w:rPr>
        <w:t>Furrow</w:t>
      </w:r>
      <w:proofErr w:type="spellEnd"/>
      <w:r w:rsidRPr="00881BEF">
        <w:rPr>
          <w:rFonts w:ascii="Times New Roman" w:hAnsi="Times New Roman"/>
          <w:sz w:val="24"/>
          <w:szCs w:val="24"/>
        </w:rPr>
        <w:t>); гравитачно (</w:t>
      </w:r>
      <w:proofErr w:type="spellStart"/>
      <w:r w:rsidRPr="00881BEF">
        <w:rPr>
          <w:rFonts w:ascii="Times New Roman" w:hAnsi="Times New Roman"/>
          <w:sz w:val="24"/>
          <w:szCs w:val="24"/>
        </w:rPr>
        <w:t>Gravity</w:t>
      </w:r>
      <w:proofErr w:type="spellEnd"/>
      <w:r w:rsidRPr="00881BEF">
        <w:rPr>
          <w:rFonts w:ascii="Times New Roman" w:hAnsi="Times New Roman"/>
          <w:sz w:val="24"/>
          <w:szCs w:val="24"/>
        </w:rPr>
        <w:t>, ротационно (</w:t>
      </w:r>
      <w:proofErr w:type="spellStart"/>
      <w:r w:rsidRPr="00881BEF">
        <w:rPr>
          <w:rFonts w:ascii="Times New Roman" w:hAnsi="Times New Roman"/>
          <w:sz w:val="24"/>
          <w:szCs w:val="24"/>
        </w:rPr>
        <w:t>Rotation</w:t>
      </w:r>
      <w:proofErr w:type="spellEnd"/>
      <w:r w:rsidRPr="00881BEF">
        <w:rPr>
          <w:rFonts w:ascii="Times New Roman" w:hAnsi="Times New Roman"/>
          <w:sz w:val="24"/>
          <w:szCs w:val="24"/>
        </w:rPr>
        <w:t>) -  система, чрез която напояваните култури получават определено количество вода на определени интервали, а не в непрекъснат режим;  дъждуване (</w:t>
      </w:r>
      <w:proofErr w:type="spellStart"/>
      <w:r w:rsidRPr="00881BEF">
        <w:rPr>
          <w:rFonts w:ascii="Times New Roman" w:hAnsi="Times New Roman"/>
          <w:sz w:val="24"/>
          <w:szCs w:val="24"/>
        </w:rPr>
        <w:t>Sprinkler</w:t>
      </w:r>
      <w:proofErr w:type="spellEnd"/>
      <w:r w:rsidRPr="00881BEF">
        <w:rPr>
          <w:rFonts w:ascii="Times New Roman" w:hAnsi="Times New Roman"/>
          <w:sz w:val="24"/>
          <w:szCs w:val="24"/>
        </w:rPr>
        <w:t>); подпочвено (</w:t>
      </w:r>
      <w:proofErr w:type="spellStart"/>
      <w:r w:rsidRPr="00881BEF">
        <w:rPr>
          <w:rFonts w:ascii="Times New Roman" w:hAnsi="Times New Roman"/>
          <w:sz w:val="24"/>
          <w:szCs w:val="24"/>
        </w:rPr>
        <w:t>Subirrigation</w:t>
      </w:r>
      <w:proofErr w:type="spellEnd"/>
      <w:r w:rsidRPr="00881BEF">
        <w:rPr>
          <w:rFonts w:ascii="Times New Roman" w:hAnsi="Times New Roman"/>
          <w:sz w:val="24"/>
          <w:szCs w:val="24"/>
        </w:rPr>
        <w:t xml:space="preserve">); с подвижен </w:t>
      </w:r>
      <w:proofErr w:type="spellStart"/>
      <w:r w:rsidRPr="00881BEF">
        <w:rPr>
          <w:rFonts w:ascii="Times New Roman" w:hAnsi="Times New Roman"/>
          <w:sz w:val="24"/>
          <w:szCs w:val="24"/>
        </w:rPr>
        <w:t>разпръсквач</w:t>
      </w:r>
      <w:proofErr w:type="spellEnd"/>
      <w:r w:rsidRPr="00881BEF">
        <w:rPr>
          <w:rFonts w:ascii="Times New Roman" w:hAnsi="Times New Roman"/>
          <w:sz w:val="24"/>
          <w:szCs w:val="24"/>
        </w:rPr>
        <w:t xml:space="preserve"> за поливане (</w:t>
      </w:r>
      <w:proofErr w:type="spellStart"/>
      <w:r w:rsidRPr="00881BEF">
        <w:rPr>
          <w:rFonts w:ascii="Times New Roman" w:hAnsi="Times New Roman"/>
          <w:sz w:val="24"/>
          <w:szCs w:val="24"/>
        </w:rPr>
        <w:t>Travelling</w:t>
      </w:r>
      <w:proofErr w:type="spellEnd"/>
      <w:r w:rsidRPr="00881BEF">
        <w:rPr>
          <w:rFonts w:ascii="Times New Roman" w:hAnsi="Times New Roman"/>
          <w:sz w:val="24"/>
          <w:szCs w:val="24"/>
        </w:rPr>
        <w:t xml:space="preserve"> </w:t>
      </w:r>
      <w:proofErr w:type="spellStart"/>
      <w:r w:rsidRPr="00881BEF">
        <w:rPr>
          <w:rFonts w:ascii="Times New Roman" w:hAnsi="Times New Roman"/>
          <w:sz w:val="24"/>
          <w:szCs w:val="24"/>
        </w:rPr>
        <w:t>Gun</w:t>
      </w:r>
      <w:proofErr w:type="spellEnd"/>
      <w:r w:rsidRPr="00881BEF">
        <w:rPr>
          <w:rFonts w:ascii="Times New Roman" w:hAnsi="Times New Roman"/>
          <w:sz w:val="24"/>
          <w:szCs w:val="24"/>
        </w:rPr>
        <w:t>);</w:t>
      </w:r>
      <w:r w:rsidR="003A7785">
        <w:rPr>
          <w:rFonts w:ascii="Times New Roman" w:hAnsi="Times New Roman"/>
          <w:sz w:val="24"/>
          <w:szCs w:val="24"/>
        </w:rPr>
        <w:t xml:space="preserve"> </w:t>
      </w:r>
      <w:r w:rsidRPr="00881BEF">
        <w:rPr>
          <w:rFonts w:ascii="Times New Roman" w:hAnsi="Times New Roman"/>
          <w:sz w:val="24"/>
          <w:szCs w:val="24"/>
        </w:rPr>
        <w:t>допълнително (</w:t>
      </w:r>
      <w:proofErr w:type="spellStart"/>
      <w:r w:rsidRPr="00881BEF">
        <w:rPr>
          <w:rFonts w:ascii="Times New Roman" w:hAnsi="Times New Roman"/>
          <w:sz w:val="24"/>
          <w:szCs w:val="24"/>
        </w:rPr>
        <w:t>Supplemental</w:t>
      </w:r>
      <w:proofErr w:type="spellEnd"/>
      <w:r w:rsidRPr="00881BEF">
        <w:rPr>
          <w:rFonts w:ascii="Times New Roman" w:hAnsi="Times New Roman"/>
          <w:sz w:val="24"/>
          <w:szCs w:val="24"/>
        </w:rPr>
        <w:t>); повърхностно (</w:t>
      </w:r>
      <w:proofErr w:type="spellStart"/>
      <w:r w:rsidRPr="00881BEF">
        <w:rPr>
          <w:rFonts w:ascii="Times New Roman" w:hAnsi="Times New Roman"/>
          <w:sz w:val="24"/>
          <w:szCs w:val="24"/>
        </w:rPr>
        <w:t>Surface</w:t>
      </w:r>
      <w:proofErr w:type="spellEnd"/>
      <w:r w:rsidRPr="00881BEF">
        <w:rPr>
          <w:rFonts w:ascii="Times New Roman" w:hAnsi="Times New Roman"/>
          <w:sz w:val="24"/>
          <w:szCs w:val="24"/>
        </w:rPr>
        <w:t>) и други.</w:t>
      </w:r>
    </w:p>
    <w:p w14:paraId="7E0E346B" w14:textId="77777777" w:rsidR="00DA1A07" w:rsidRPr="00881BEF" w:rsidRDefault="004054CA" w:rsidP="00DA16E0">
      <w:pPr>
        <w:pStyle w:val="ListParagraph"/>
        <w:numPr>
          <w:ilvl w:val="0"/>
          <w:numId w:val="5"/>
        </w:numPr>
        <w:tabs>
          <w:tab w:val="left" w:pos="1276"/>
        </w:tabs>
        <w:spacing w:after="120" w:line="360" w:lineRule="auto"/>
        <w:ind w:left="0" w:firstLine="1134"/>
        <w:jc w:val="both"/>
        <w:rPr>
          <w:rFonts w:ascii="Times New Roman" w:hAnsi="Times New Roman"/>
          <w:b/>
          <w:sz w:val="24"/>
          <w:szCs w:val="24"/>
        </w:rPr>
      </w:pPr>
      <w:r w:rsidRPr="00881BEF">
        <w:rPr>
          <w:rFonts w:ascii="Times New Roman" w:hAnsi="Times New Roman"/>
          <w:b/>
          <w:sz w:val="24"/>
          <w:szCs w:val="24"/>
        </w:rPr>
        <w:t>Капково напояване</w:t>
      </w:r>
      <w:r w:rsidR="00347E4D" w:rsidRPr="00881BEF">
        <w:rPr>
          <w:rFonts w:ascii="Times New Roman" w:hAnsi="Times New Roman"/>
          <w:b/>
          <w:sz w:val="24"/>
          <w:szCs w:val="24"/>
        </w:rPr>
        <w:t xml:space="preserve"> </w:t>
      </w:r>
      <w:r w:rsidR="00347E4D" w:rsidRPr="00881BEF">
        <w:rPr>
          <w:rFonts w:ascii="Times New Roman" w:hAnsi="Times New Roman"/>
          <w:sz w:val="24"/>
          <w:szCs w:val="24"/>
        </w:rPr>
        <w:t>представлява п</w:t>
      </w:r>
      <w:r w:rsidR="00347E4D" w:rsidRPr="00881BEF">
        <w:rPr>
          <w:rFonts w:ascii="Times New Roman" w:eastAsia="Times New Roman" w:hAnsi="Times New Roman"/>
          <w:sz w:val="24"/>
          <w:szCs w:val="24"/>
        </w:rPr>
        <w:t xml:space="preserve">ланирана напоителна система, при която водата се подава директно в зоната на корените на растенията чрез т.н. </w:t>
      </w:r>
      <w:proofErr w:type="spellStart"/>
      <w:r w:rsidR="00347E4D" w:rsidRPr="00881BEF">
        <w:rPr>
          <w:rFonts w:ascii="Times New Roman" w:eastAsia="Times New Roman" w:hAnsi="Times New Roman"/>
          <w:sz w:val="24"/>
          <w:szCs w:val="24"/>
        </w:rPr>
        <w:t>апликатори</w:t>
      </w:r>
      <w:proofErr w:type="spellEnd"/>
      <w:r w:rsidR="00347E4D" w:rsidRPr="00881BEF">
        <w:rPr>
          <w:rFonts w:ascii="Times New Roman" w:eastAsia="Times New Roman" w:hAnsi="Times New Roman"/>
          <w:sz w:val="24"/>
          <w:szCs w:val="24"/>
        </w:rPr>
        <w:t xml:space="preserve"> (дюзи, излъчватели, </w:t>
      </w:r>
      <w:proofErr w:type="spellStart"/>
      <w:r w:rsidR="00347E4D" w:rsidRPr="00881BEF">
        <w:rPr>
          <w:rFonts w:ascii="Times New Roman" w:eastAsia="Times New Roman" w:hAnsi="Times New Roman"/>
          <w:sz w:val="24"/>
          <w:szCs w:val="24"/>
        </w:rPr>
        <w:t>порьозни</w:t>
      </w:r>
      <w:proofErr w:type="spellEnd"/>
      <w:r w:rsidR="00347E4D" w:rsidRPr="00881BEF">
        <w:rPr>
          <w:rFonts w:ascii="Times New Roman" w:eastAsia="Times New Roman" w:hAnsi="Times New Roman"/>
          <w:sz w:val="24"/>
          <w:szCs w:val="24"/>
        </w:rPr>
        <w:t xml:space="preserve"> тръбички, перфорирана тръба, и т.н.), работещи при ниско налягане, като </w:t>
      </w:r>
      <w:proofErr w:type="spellStart"/>
      <w:r w:rsidR="00347E4D" w:rsidRPr="00881BEF">
        <w:rPr>
          <w:rFonts w:ascii="Times New Roman" w:eastAsia="Times New Roman" w:hAnsi="Times New Roman"/>
          <w:sz w:val="24"/>
          <w:szCs w:val="24"/>
        </w:rPr>
        <w:t>капкообразувателите</w:t>
      </w:r>
      <w:proofErr w:type="spellEnd"/>
      <w:r w:rsidR="00347E4D" w:rsidRPr="00881BEF">
        <w:rPr>
          <w:rFonts w:ascii="Times New Roman" w:eastAsia="Times New Roman" w:hAnsi="Times New Roman"/>
          <w:sz w:val="24"/>
          <w:szCs w:val="24"/>
        </w:rPr>
        <w:t xml:space="preserve"> се поставят на повърхността на почвата или </w:t>
      </w:r>
      <w:r w:rsidR="00DA1A07" w:rsidRPr="00881BEF">
        <w:rPr>
          <w:rFonts w:ascii="Times New Roman" w:eastAsia="Times New Roman" w:hAnsi="Times New Roman"/>
          <w:sz w:val="24"/>
          <w:szCs w:val="24"/>
        </w:rPr>
        <w:t>над нея на различна височина.</w:t>
      </w:r>
      <w:r w:rsidR="00347E4D" w:rsidRPr="00881BEF">
        <w:rPr>
          <w:rFonts w:ascii="Times New Roman" w:eastAsia="Times New Roman" w:hAnsi="Times New Roman"/>
          <w:sz w:val="24"/>
          <w:szCs w:val="24"/>
        </w:rPr>
        <w:t xml:space="preserve"> </w:t>
      </w:r>
      <w:r w:rsidRPr="00881BEF">
        <w:rPr>
          <w:rFonts w:ascii="Times New Roman" w:hAnsi="Times New Roman"/>
          <w:sz w:val="24"/>
          <w:szCs w:val="24"/>
        </w:rPr>
        <w:t xml:space="preserve">Може да е в комбинация с покривни растения или </w:t>
      </w:r>
      <w:proofErr w:type="spellStart"/>
      <w:r w:rsidRPr="00881BEF">
        <w:rPr>
          <w:rFonts w:ascii="Times New Roman" w:hAnsi="Times New Roman"/>
          <w:sz w:val="24"/>
          <w:szCs w:val="24"/>
        </w:rPr>
        <w:t>мулч</w:t>
      </w:r>
      <w:proofErr w:type="spellEnd"/>
      <w:r w:rsidRPr="00881BEF">
        <w:rPr>
          <w:rFonts w:ascii="Times New Roman" w:hAnsi="Times New Roman"/>
          <w:sz w:val="24"/>
          <w:szCs w:val="24"/>
        </w:rPr>
        <w:t xml:space="preserve">. Възможно е комбиниране на поливките с хранителни </w:t>
      </w:r>
      <w:r w:rsidR="00B061A1" w:rsidRPr="00881BEF">
        <w:rPr>
          <w:rFonts w:ascii="Times New Roman" w:hAnsi="Times New Roman"/>
          <w:sz w:val="24"/>
          <w:szCs w:val="24"/>
        </w:rPr>
        <w:t xml:space="preserve">елементи </w:t>
      </w:r>
      <w:r w:rsidRPr="00881BEF">
        <w:rPr>
          <w:rFonts w:ascii="Times New Roman" w:hAnsi="Times New Roman"/>
          <w:sz w:val="24"/>
          <w:szCs w:val="24"/>
        </w:rPr>
        <w:t xml:space="preserve">и </w:t>
      </w:r>
      <w:r w:rsidR="00B061A1" w:rsidRPr="00881BEF">
        <w:rPr>
          <w:rFonts w:ascii="Times New Roman" w:hAnsi="Times New Roman"/>
          <w:sz w:val="24"/>
          <w:szCs w:val="24"/>
        </w:rPr>
        <w:t xml:space="preserve">биологични </w:t>
      </w:r>
      <w:r w:rsidRPr="00881BEF">
        <w:rPr>
          <w:rFonts w:ascii="Times New Roman" w:hAnsi="Times New Roman"/>
          <w:sz w:val="24"/>
          <w:szCs w:val="24"/>
        </w:rPr>
        <w:t>вещества.</w:t>
      </w:r>
    </w:p>
    <w:p w14:paraId="01FDDFD1" w14:textId="77777777" w:rsidR="004054CA" w:rsidRPr="00881BEF" w:rsidRDefault="00416E1E" w:rsidP="00000E00">
      <w:pPr>
        <w:pStyle w:val="ListParagraph"/>
        <w:tabs>
          <w:tab w:val="left" w:pos="993"/>
        </w:tabs>
        <w:spacing w:after="120" w:line="360" w:lineRule="auto"/>
        <w:ind w:left="0" w:firstLine="851"/>
        <w:jc w:val="both"/>
        <w:rPr>
          <w:rFonts w:ascii="Times New Roman" w:hAnsi="Times New Roman"/>
          <w:b/>
          <w:sz w:val="24"/>
          <w:szCs w:val="24"/>
        </w:rPr>
      </w:pPr>
      <w:r w:rsidRPr="00881BEF">
        <w:rPr>
          <w:rFonts w:ascii="Times New Roman" w:hAnsi="Times New Roman"/>
          <w:sz w:val="24"/>
          <w:szCs w:val="24"/>
        </w:rPr>
        <w:t xml:space="preserve"> Капковото напояване е най-ефективният метод за напояване, тъй като позволява равномерно прилагане на вода и хранителни вещества. За използването му, земеделският стопанин трябва да разполага с автоматизирана поливна система за капково напояване.</w:t>
      </w:r>
    </w:p>
    <w:p w14:paraId="038008DB" w14:textId="77777777" w:rsidR="004054CA" w:rsidRPr="00881BEF" w:rsidRDefault="004054CA" w:rsidP="00851867">
      <w:pPr>
        <w:tabs>
          <w:tab w:val="left" w:pos="993"/>
        </w:tabs>
        <w:spacing w:after="120" w:line="360" w:lineRule="auto"/>
        <w:jc w:val="both"/>
        <w:rPr>
          <w:rFonts w:ascii="Times New Roman" w:hAnsi="Times New Roman"/>
          <w:sz w:val="24"/>
          <w:szCs w:val="24"/>
        </w:rPr>
      </w:pPr>
      <w:r w:rsidRPr="00881BEF">
        <w:rPr>
          <w:rFonts w:ascii="Times New Roman" w:hAnsi="Times New Roman"/>
          <w:sz w:val="24"/>
          <w:szCs w:val="24"/>
          <w:u w:val="single"/>
        </w:rPr>
        <w:t>Ползи</w:t>
      </w:r>
      <w:r w:rsidRPr="00881BEF">
        <w:rPr>
          <w:rFonts w:ascii="Times New Roman" w:hAnsi="Times New Roman"/>
          <w:sz w:val="24"/>
          <w:szCs w:val="24"/>
        </w:rPr>
        <w:t xml:space="preserve">: Повишаване на ефективността от използване на водата и намалена консумация. Намаляване риска от засоляване на почвата. </w:t>
      </w:r>
    </w:p>
    <w:p w14:paraId="61E06850" w14:textId="77777777" w:rsidR="00597C91" w:rsidRPr="00881BEF" w:rsidRDefault="00F77327" w:rsidP="00851867">
      <w:pPr>
        <w:tabs>
          <w:tab w:val="left" w:pos="1134"/>
        </w:tabs>
        <w:spacing w:after="120" w:line="360" w:lineRule="auto"/>
        <w:rPr>
          <w:rFonts w:ascii="Times New Roman" w:hAnsi="Times New Roman"/>
          <w:sz w:val="24"/>
          <w:szCs w:val="24"/>
        </w:rPr>
      </w:pPr>
      <w:r w:rsidRPr="00881BEF">
        <w:rPr>
          <w:rFonts w:ascii="Times New Roman" w:hAnsi="Times New Roman"/>
          <w:sz w:val="24"/>
          <w:szCs w:val="24"/>
          <w:u w:val="single"/>
        </w:rPr>
        <w:t>Недостатъци</w:t>
      </w:r>
      <w:r w:rsidR="004054CA" w:rsidRPr="00881BEF">
        <w:rPr>
          <w:rFonts w:ascii="Times New Roman" w:hAnsi="Times New Roman"/>
          <w:sz w:val="24"/>
          <w:szCs w:val="24"/>
        </w:rPr>
        <w:t>: Увеличени инвестиционни разходи, оборудване и материали, както и разходи за управление</w:t>
      </w:r>
      <w:r w:rsidR="00AE0ED6" w:rsidRPr="00881BEF">
        <w:rPr>
          <w:rFonts w:ascii="Times New Roman" w:hAnsi="Times New Roman"/>
          <w:sz w:val="24"/>
          <w:szCs w:val="24"/>
        </w:rPr>
        <w:t>.</w:t>
      </w:r>
    </w:p>
    <w:p w14:paraId="790EC314" w14:textId="77777777" w:rsidR="004054CA" w:rsidRPr="00881BEF" w:rsidRDefault="004054CA" w:rsidP="00DA16E0">
      <w:pPr>
        <w:pStyle w:val="ListParagraph"/>
        <w:numPr>
          <w:ilvl w:val="0"/>
          <w:numId w:val="5"/>
        </w:numPr>
        <w:spacing w:after="120" w:line="360" w:lineRule="auto"/>
        <w:ind w:left="0" w:firstLine="1134"/>
        <w:rPr>
          <w:rFonts w:ascii="Times New Roman" w:hAnsi="Times New Roman"/>
          <w:sz w:val="24"/>
          <w:szCs w:val="24"/>
        </w:rPr>
      </w:pPr>
      <w:r w:rsidRPr="00881BEF">
        <w:rPr>
          <w:rFonts w:ascii="Times New Roman" w:hAnsi="Times New Roman"/>
          <w:b/>
          <w:sz w:val="24"/>
          <w:szCs w:val="24"/>
        </w:rPr>
        <w:t>Почвени обработки за управление на влажността в почвата:</w:t>
      </w:r>
    </w:p>
    <w:p w14:paraId="465EDB1D" w14:textId="77777777" w:rsidR="004054CA" w:rsidRPr="00881BEF" w:rsidRDefault="004054CA" w:rsidP="00DA16E0">
      <w:pPr>
        <w:pStyle w:val="ListParagraph"/>
        <w:numPr>
          <w:ilvl w:val="0"/>
          <w:numId w:val="8"/>
        </w:numPr>
        <w:tabs>
          <w:tab w:val="left" w:pos="1134"/>
        </w:tabs>
        <w:spacing w:after="120" w:line="360" w:lineRule="auto"/>
        <w:ind w:left="0" w:firstLine="851"/>
        <w:jc w:val="both"/>
        <w:rPr>
          <w:rFonts w:ascii="Times New Roman" w:hAnsi="Times New Roman"/>
          <w:sz w:val="24"/>
          <w:szCs w:val="24"/>
        </w:rPr>
      </w:pPr>
      <w:proofErr w:type="spellStart"/>
      <w:r w:rsidRPr="00881BEF">
        <w:rPr>
          <w:rFonts w:ascii="Times New Roman" w:hAnsi="Times New Roman"/>
          <w:b/>
          <w:sz w:val="24"/>
          <w:szCs w:val="24"/>
        </w:rPr>
        <w:lastRenderedPageBreak/>
        <w:t>Браздово-гребениста</w:t>
      </w:r>
      <w:proofErr w:type="spellEnd"/>
      <w:r w:rsidRPr="00881BEF">
        <w:rPr>
          <w:rFonts w:ascii="Times New Roman" w:hAnsi="Times New Roman"/>
          <w:b/>
          <w:sz w:val="24"/>
          <w:szCs w:val="24"/>
        </w:rPr>
        <w:t xml:space="preserve"> оран.</w:t>
      </w:r>
      <w:r w:rsidRPr="00881BEF">
        <w:rPr>
          <w:rFonts w:ascii="Times New Roman" w:hAnsi="Times New Roman"/>
          <w:sz w:val="24"/>
          <w:szCs w:val="24"/>
        </w:rPr>
        <w:t xml:space="preserve"> Създават се прегради за водата, за да се удължи периода на попиването и предпазването от оттичане. Това се постига чрез оран на гребени и бразди с различна дълбочина, височина и разстояние помежду им. Осъществява се с плуг с удължена с 40 – 45 cm </w:t>
      </w:r>
      <w:proofErr w:type="spellStart"/>
      <w:r w:rsidRPr="00881BEF">
        <w:rPr>
          <w:rFonts w:ascii="Times New Roman" w:hAnsi="Times New Roman"/>
          <w:sz w:val="24"/>
          <w:szCs w:val="24"/>
        </w:rPr>
        <w:t>отметателна</w:t>
      </w:r>
      <w:proofErr w:type="spellEnd"/>
      <w:r w:rsidRPr="00881BEF">
        <w:rPr>
          <w:rFonts w:ascii="Times New Roman" w:hAnsi="Times New Roman"/>
          <w:sz w:val="24"/>
          <w:szCs w:val="24"/>
        </w:rPr>
        <w:t xml:space="preserve"> дъска на последното </w:t>
      </w:r>
      <w:proofErr w:type="spellStart"/>
      <w:r w:rsidRPr="00881BEF">
        <w:rPr>
          <w:rFonts w:ascii="Times New Roman" w:hAnsi="Times New Roman"/>
          <w:sz w:val="24"/>
          <w:szCs w:val="24"/>
        </w:rPr>
        <w:t>плужно</w:t>
      </w:r>
      <w:proofErr w:type="spellEnd"/>
      <w:r w:rsidRPr="00881BEF">
        <w:rPr>
          <w:rFonts w:ascii="Times New Roman" w:hAnsi="Times New Roman"/>
          <w:sz w:val="24"/>
          <w:szCs w:val="24"/>
        </w:rPr>
        <w:t xml:space="preserve"> тяло. Тя отхвърля изорания в момента почвен слой, върху слоя на предходното </w:t>
      </w:r>
      <w:proofErr w:type="spellStart"/>
      <w:r w:rsidRPr="00881BEF">
        <w:rPr>
          <w:rFonts w:ascii="Times New Roman" w:hAnsi="Times New Roman"/>
          <w:sz w:val="24"/>
          <w:szCs w:val="24"/>
        </w:rPr>
        <w:t>плужно</w:t>
      </w:r>
      <w:proofErr w:type="spellEnd"/>
      <w:r w:rsidRPr="00881BEF">
        <w:rPr>
          <w:rFonts w:ascii="Times New Roman" w:hAnsi="Times New Roman"/>
          <w:sz w:val="24"/>
          <w:szCs w:val="24"/>
        </w:rPr>
        <w:t xml:space="preserve"> тяло и се получават гребени с височина 10 – 12 cm и бразди, преграждащи пътя на водата. </w:t>
      </w:r>
    </w:p>
    <w:p w14:paraId="4008C353" w14:textId="77777777" w:rsidR="00772BA8" w:rsidRPr="00881BEF" w:rsidRDefault="004054CA" w:rsidP="00851867">
      <w:pPr>
        <w:tabs>
          <w:tab w:val="left" w:pos="1134"/>
        </w:tabs>
        <w:spacing w:after="120" w:line="360" w:lineRule="auto"/>
        <w:jc w:val="both"/>
        <w:rPr>
          <w:rFonts w:ascii="Times New Roman" w:hAnsi="Times New Roman"/>
          <w:sz w:val="24"/>
          <w:szCs w:val="24"/>
          <w:shd w:val="clear" w:color="auto" w:fill="FFFFFF"/>
        </w:rPr>
      </w:pPr>
      <w:r w:rsidRPr="00881BEF">
        <w:rPr>
          <w:rFonts w:ascii="Times New Roman" w:hAnsi="Times New Roman"/>
          <w:sz w:val="24"/>
          <w:szCs w:val="24"/>
          <w:u w:val="single"/>
        </w:rPr>
        <w:t>Ползи</w:t>
      </w:r>
      <w:r w:rsidRPr="00881BEF">
        <w:rPr>
          <w:rFonts w:ascii="Times New Roman" w:hAnsi="Times New Roman"/>
          <w:sz w:val="24"/>
          <w:szCs w:val="24"/>
        </w:rPr>
        <w:t xml:space="preserve">: </w:t>
      </w:r>
      <w:r w:rsidR="001717D5" w:rsidRPr="00881BEF">
        <w:rPr>
          <w:rFonts w:ascii="Times New Roman" w:hAnsi="Times New Roman"/>
          <w:sz w:val="24"/>
          <w:szCs w:val="24"/>
        </w:rPr>
        <w:t>Намаляване на водно-ерозионните процеси.</w:t>
      </w:r>
      <w:r w:rsidR="001717D5" w:rsidRPr="00881BEF">
        <w:rPr>
          <w:rFonts w:ascii="Times New Roman" w:hAnsi="Times New Roman"/>
          <w:sz w:val="24"/>
          <w:szCs w:val="24"/>
          <w:shd w:val="clear" w:color="auto" w:fill="FFFFFF"/>
        </w:rPr>
        <w:t xml:space="preserve"> Висока </w:t>
      </w:r>
      <w:proofErr w:type="spellStart"/>
      <w:r w:rsidR="001717D5" w:rsidRPr="00881BEF">
        <w:rPr>
          <w:rFonts w:ascii="Times New Roman" w:hAnsi="Times New Roman"/>
          <w:sz w:val="24"/>
          <w:szCs w:val="24"/>
          <w:shd w:val="clear" w:color="auto" w:fill="FFFFFF"/>
        </w:rPr>
        <w:t>почвозащитна</w:t>
      </w:r>
      <w:proofErr w:type="spellEnd"/>
      <w:r w:rsidR="001717D5" w:rsidRPr="00881BEF">
        <w:rPr>
          <w:rFonts w:ascii="Times New Roman" w:hAnsi="Times New Roman"/>
          <w:sz w:val="24"/>
          <w:szCs w:val="24"/>
          <w:shd w:val="clear" w:color="auto" w:fill="FFFFFF"/>
        </w:rPr>
        <w:t xml:space="preserve"> ефективност.</w:t>
      </w:r>
      <w:r w:rsidR="00070A0B" w:rsidRPr="00881BEF">
        <w:rPr>
          <w:rFonts w:ascii="Times New Roman" w:hAnsi="Times New Roman"/>
          <w:sz w:val="24"/>
          <w:szCs w:val="24"/>
          <w:shd w:val="clear" w:color="auto" w:fill="FFFFFF"/>
        </w:rPr>
        <w:t xml:space="preserve"> </w:t>
      </w:r>
      <w:r w:rsidR="001717D5" w:rsidRPr="00881BEF">
        <w:rPr>
          <w:rFonts w:ascii="Times New Roman" w:hAnsi="Times New Roman"/>
          <w:sz w:val="24"/>
          <w:szCs w:val="24"/>
          <w:shd w:val="clear" w:color="auto" w:fill="FFFFFF"/>
        </w:rPr>
        <w:t>Не се изискват големи инвестиции и специализирана техника.</w:t>
      </w:r>
      <w:r w:rsidR="00070A0B" w:rsidRPr="00881BEF">
        <w:rPr>
          <w:rFonts w:ascii="Times New Roman" w:hAnsi="Times New Roman"/>
          <w:sz w:val="24"/>
          <w:szCs w:val="24"/>
          <w:shd w:val="clear" w:color="auto" w:fill="FFFFFF"/>
        </w:rPr>
        <w:t xml:space="preserve"> </w:t>
      </w:r>
      <w:r w:rsidR="00772BA8" w:rsidRPr="00881BEF">
        <w:rPr>
          <w:rFonts w:ascii="Times New Roman" w:hAnsi="Times New Roman"/>
          <w:sz w:val="24"/>
          <w:szCs w:val="24"/>
          <w:shd w:val="clear" w:color="auto" w:fill="FFFFFF"/>
        </w:rPr>
        <w:t xml:space="preserve">Подпомага и повишава </w:t>
      </w:r>
      <w:proofErr w:type="spellStart"/>
      <w:r w:rsidR="00772BA8" w:rsidRPr="00881BEF">
        <w:rPr>
          <w:rFonts w:ascii="Times New Roman" w:hAnsi="Times New Roman"/>
          <w:sz w:val="24"/>
          <w:szCs w:val="24"/>
          <w:shd w:val="clear" w:color="auto" w:fill="FFFFFF"/>
        </w:rPr>
        <w:t>влагозапасяващата</w:t>
      </w:r>
      <w:proofErr w:type="spellEnd"/>
      <w:r w:rsidR="00772BA8" w:rsidRPr="00881BEF">
        <w:rPr>
          <w:rFonts w:ascii="Times New Roman" w:hAnsi="Times New Roman"/>
          <w:sz w:val="24"/>
          <w:szCs w:val="24"/>
          <w:shd w:val="clear" w:color="auto" w:fill="FFFFFF"/>
        </w:rPr>
        <w:t xml:space="preserve"> способност на почвата през есенно-зимния период. </w:t>
      </w:r>
      <w:r w:rsidR="00C8498D" w:rsidRPr="00881BEF">
        <w:rPr>
          <w:rFonts w:ascii="Times New Roman" w:hAnsi="Times New Roman"/>
          <w:sz w:val="24"/>
          <w:szCs w:val="24"/>
          <w:shd w:val="clear" w:color="auto" w:fill="FFFFFF"/>
        </w:rPr>
        <w:t xml:space="preserve">Повишава </w:t>
      </w:r>
      <w:proofErr w:type="spellStart"/>
      <w:r w:rsidR="00C8498D" w:rsidRPr="00881BEF">
        <w:rPr>
          <w:rFonts w:ascii="Times New Roman" w:hAnsi="Times New Roman"/>
          <w:sz w:val="24"/>
          <w:szCs w:val="24"/>
          <w:shd w:val="clear" w:color="auto" w:fill="FFFFFF"/>
        </w:rPr>
        <w:t>влагообезпечеността</w:t>
      </w:r>
      <w:proofErr w:type="spellEnd"/>
      <w:r w:rsidR="00C8498D" w:rsidRPr="00881BEF">
        <w:rPr>
          <w:rFonts w:ascii="Times New Roman" w:hAnsi="Times New Roman"/>
          <w:sz w:val="24"/>
          <w:szCs w:val="24"/>
          <w:shd w:val="clear" w:color="auto" w:fill="FFFFFF"/>
        </w:rPr>
        <w:t xml:space="preserve"> на почвата за растенията.</w:t>
      </w:r>
    </w:p>
    <w:p w14:paraId="2B3A0E30" w14:textId="392E4F88" w:rsidR="00C8498D" w:rsidRPr="00881BEF" w:rsidRDefault="00F77327" w:rsidP="003A7785">
      <w:pPr>
        <w:tabs>
          <w:tab w:val="left" w:pos="1134"/>
        </w:tabs>
        <w:spacing w:after="120" w:line="360" w:lineRule="auto"/>
        <w:jc w:val="both"/>
        <w:rPr>
          <w:rFonts w:ascii="Times New Roman" w:hAnsi="Times New Roman"/>
          <w:sz w:val="24"/>
          <w:szCs w:val="24"/>
        </w:rPr>
      </w:pPr>
      <w:r w:rsidRPr="00881BEF">
        <w:rPr>
          <w:rFonts w:ascii="Times New Roman" w:hAnsi="Times New Roman"/>
          <w:sz w:val="24"/>
          <w:szCs w:val="24"/>
          <w:u w:val="single"/>
        </w:rPr>
        <w:t>Недостатъци</w:t>
      </w:r>
      <w:r w:rsidR="004054CA" w:rsidRPr="00881BEF">
        <w:rPr>
          <w:rFonts w:ascii="Times New Roman" w:hAnsi="Times New Roman"/>
          <w:sz w:val="24"/>
          <w:szCs w:val="24"/>
        </w:rPr>
        <w:t>:</w:t>
      </w:r>
      <w:r w:rsidR="003A7785">
        <w:rPr>
          <w:rFonts w:ascii="Times New Roman" w:hAnsi="Times New Roman"/>
          <w:sz w:val="24"/>
          <w:szCs w:val="24"/>
        </w:rPr>
        <w:t xml:space="preserve"> </w:t>
      </w:r>
      <w:r w:rsidR="00020024" w:rsidRPr="00881BEF">
        <w:rPr>
          <w:rFonts w:ascii="Times New Roman" w:hAnsi="Times New Roman"/>
          <w:sz w:val="24"/>
          <w:szCs w:val="24"/>
        </w:rPr>
        <w:t>Необходимост от специализирани консултации при прилагането й.</w:t>
      </w:r>
      <w:r w:rsidR="00070A0B" w:rsidRPr="00881BEF">
        <w:rPr>
          <w:rFonts w:ascii="Times New Roman" w:hAnsi="Times New Roman"/>
          <w:sz w:val="24"/>
          <w:szCs w:val="24"/>
        </w:rPr>
        <w:t xml:space="preserve"> </w:t>
      </w:r>
      <w:r w:rsidR="00C8498D" w:rsidRPr="00881BEF">
        <w:rPr>
          <w:rFonts w:ascii="Times New Roman" w:hAnsi="Times New Roman"/>
          <w:sz w:val="24"/>
          <w:szCs w:val="24"/>
        </w:rPr>
        <w:t>Затруднена пролетна обработка на почвата за засяване и отглеждане на пролетните земеделски култури.</w:t>
      </w:r>
    </w:p>
    <w:p w14:paraId="6D3F0267" w14:textId="77777777" w:rsidR="004054CA" w:rsidRPr="00881BEF" w:rsidRDefault="004054CA" w:rsidP="00DA16E0">
      <w:pPr>
        <w:pStyle w:val="ListParagraph"/>
        <w:numPr>
          <w:ilvl w:val="0"/>
          <w:numId w:val="8"/>
        </w:numPr>
        <w:tabs>
          <w:tab w:val="left" w:pos="1134"/>
        </w:tabs>
        <w:spacing w:after="120" w:line="360" w:lineRule="auto"/>
        <w:ind w:left="0" w:firstLine="851"/>
        <w:jc w:val="both"/>
        <w:rPr>
          <w:rFonts w:ascii="Times New Roman" w:hAnsi="Times New Roman"/>
          <w:sz w:val="24"/>
          <w:szCs w:val="24"/>
        </w:rPr>
      </w:pPr>
      <w:proofErr w:type="spellStart"/>
      <w:r w:rsidRPr="00881BEF">
        <w:rPr>
          <w:rFonts w:ascii="Times New Roman" w:hAnsi="Times New Roman"/>
          <w:b/>
          <w:sz w:val="24"/>
          <w:szCs w:val="24"/>
        </w:rPr>
        <w:t>Теснолехова</w:t>
      </w:r>
      <w:proofErr w:type="spellEnd"/>
      <w:r w:rsidRPr="00881BEF">
        <w:rPr>
          <w:rFonts w:ascii="Times New Roman" w:hAnsi="Times New Roman"/>
          <w:b/>
          <w:sz w:val="24"/>
          <w:szCs w:val="24"/>
        </w:rPr>
        <w:t xml:space="preserve"> дълбока оран с обръщане на орния слой срещу наклона на склона.</w:t>
      </w:r>
      <w:r w:rsidRPr="00881BEF">
        <w:rPr>
          <w:rFonts w:ascii="Times New Roman" w:hAnsi="Times New Roman"/>
          <w:sz w:val="24"/>
          <w:szCs w:val="24"/>
        </w:rPr>
        <w:t xml:space="preserve"> Тя е </w:t>
      </w:r>
      <w:proofErr w:type="spellStart"/>
      <w:r w:rsidRPr="00881BEF">
        <w:rPr>
          <w:rFonts w:ascii="Times New Roman" w:hAnsi="Times New Roman"/>
          <w:sz w:val="24"/>
          <w:szCs w:val="24"/>
        </w:rPr>
        <w:t>противоерозионна</w:t>
      </w:r>
      <w:proofErr w:type="spellEnd"/>
      <w:r w:rsidRPr="00881BEF">
        <w:rPr>
          <w:rFonts w:ascii="Times New Roman" w:hAnsi="Times New Roman"/>
          <w:sz w:val="24"/>
          <w:szCs w:val="24"/>
        </w:rPr>
        <w:t xml:space="preserve"> обработка, която има за цел да намали повърхностния воден отток. Нейната ефективност се дължи на гъсто разположените валове и разори между ивиците с различна посока на обръщане на орния слой спрямо наклона на склона. Количеството на погълнатата и задържана вода от </w:t>
      </w:r>
      <w:proofErr w:type="spellStart"/>
      <w:r w:rsidRPr="00881BEF">
        <w:rPr>
          <w:rFonts w:ascii="Times New Roman" w:hAnsi="Times New Roman"/>
          <w:sz w:val="24"/>
          <w:szCs w:val="24"/>
        </w:rPr>
        <w:t>оттокопричинителните</w:t>
      </w:r>
      <w:proofErr w:type="spellEnd"/>
      <w:r w:rsidRPr="00881BEF">
        <w:rPr>
          <w:rFonts w:ascii="Times New Roman" w:hAnsi="Times New Roman"/>
          <w:sz w:val="24"/>
          <w:szCs w:val="24"/>
        </w:rPr>
        <w:t xml:space="preserve"> дъждове е по-голямо поради създадената по-голяма грапавост и обща порьозност на почвата в сравнение с ивиците, където орния слой е обърнат по посока наклона на склона.</w:t>
      </w:r>
    </w:p>
    <w:p w14:paraId="254C27C0" w14:textId="77777777" w:rsidR="00CA6DC6" w:rsidRPr="00881BEF" w:rsidRDefault="004054CA" w:rsidP="005B7D85">
      <w:pPr>
        <w:tabs>
          <w:tab w:val="left" w:pos="1134"/>
        </w:tabs>
        <w:spacing w:after="120" w:line="360" w:lineRule="auto"/>
        <w:jc w:val="both"/>
        <w:rPr>
          <w:rFonts w:ascii="Times New Roman" w:hAnsi="Times New Roman"/>
          <w:sz w:val="24"/>
          <w:szCs w:val="24"/>
        </w:rPr>
      </w:pPr>
      <w:r w:rsidRPr="00881BEF">
        <w:rPr>
          <w:rFonts w:ascii="Times New Roman" w:hAnsi="Times New Roman"/>
          <w:sz w:val="24"/>
          <w:szCs w:val="24"/>
          <w:u w:val="single"/>
        </w:rPr>
        <w:t>Ползи</w:t>
      </w:r>
      <w:r w:rsidRPr="00881BEF">
        <w:rPr>
          <w:rFonts w:ascii="Times New Roman" w:hAnsi="Times New Roman"/>
          <w:sz w:val="24"/>
          <w:szCs w:val="24"/>
        </w:rPr>
        <w:t xml:space="preserve">: </w:t>
      </w:r>
      <w:r w:rsidR="001717D5" w:rsidRPr="00881BEF">
        <w:rPr>
          <w:rFonts w:ascii="Times New Roman" w:hAnsi="Times New Roman"/>
          <w:sz w:val="24"/>
          <w:szCs w:val="24"/>
        </w:rPr>
        <w:t xml:space="preserve">Защита на земеделските земи от водна ерозия. </w:t>
      </w:r>
      <w:r w:rsidR="001717D5" w:rsidRPr="00881BEF">
        <w:rPr>
          <w:rFonts w:ascii="Times New Roman" w:hAnsi="Times New Roman"/>
          <w:sz w:val="24"/>
          <w:szCs w:val="24"/>
          <w:shd w:val="clear" w:color="auto" w:fill="FFFFFF"/>
        </w:rPr>
        <w:t>Не се изискват големи инвестиции и специализирана техника.</w:t>
      </w:r>
      <w:r w:rsidR="00CA6DC6" w:rsidRPr="00881BEF">
        <w:rPr>
          <w:rFonts w:ascii="Times New Roman" w:hAnsi="Times New Roman"/>
          <w:sz w:val="24"/>
          <w:szCs w:val="24"/>
          <w:shd w:val="clear" w:color="auto" w:fill="FFFFFF"/>
        </w:rPr>
        <w:t xml:space="preserve">Предпазва почвата от водна ерозия. Повишава </w:t>
      </w:r>
      <w:proofErr w:type="spellStart"/>
      <w:r w:rsidR="00CA6DC6" w:rsidRPr="00881BEF">
        <w:rPr>
          <w:rFonts w:ascii="Times New Roman" w:hAnsi="Times New Roman"/>
          <w:sz w:val="24"/>
          <w:szCs w:val="24"/>
          <w:shd w:val="clear" w:color="auto" w:fill="FFFFFF"/>
        </w:rPr>
        <w:t>водозадържащата</w:t>
      </w:r>
      <w:proofErr w:type="spellEnd"/>
      <w:r w:rsidR="00CA6DC6" w:rsidRPr="00881BEF">
        <w:rPr>
          <w:rFonts w:ascii="Times New Roman" w:hAnsi="Times New Roman"/>
          <w:sz w:val="24"/>
          <w:szCs w:val="24"/>
          <w:shd w:val="clear" w:color="auto" w:fill="FFFFFF"/>
        </w:rPr>
        <w:t xml:space="preserve"> способност респ. </w:t>
      </w:r>
      <w:proofErr w:type="spellStart"/>
      <w:r w:rsidR="00CA6DC6" w:rsidRPr="00881BEF">
        <w:rPr>
          <w:rFonts w:ascii="Times New Roman" w:hAnsi="Times New Roman"/>
          <w:sz w:val="24"/>
          <w:szCs w:val="24"/>
          <w:shd w:val="clear" w:color="auto" w:fill="FFFFFF"/>
        </w:rPr>
        <w:t>водообезпечеността</w:t>
      </w:r>
      <w:proofErr w:type="spellEnd"/>
      <w:r w:rsidR="00CA6DC6" w:rsidRPr="00881BEF">
        <w:rPr>
          <w:rFonts w:ascii="Times New Roman" w:hAnsi="Times New Roman"/>
          <w:sz w:val="24"/>
          <w:szCs w:val="24"/>
          <w:shd w:val="clear" w:color="auto" w:fill="FFFFFF"/>
        </w:rPr>
        <w:t xml:space="preserve"> на почвата за нормалното развитие на растенията и оптималната им продуктивност.</w:t>
      </w:r>
    </w:p>
    <w:p w14:paraId="759DADD0" w14:textId="77777777" w:rsidR="004054CA" w:rsidRPr="00881BEF" w:rsidRDefault="00F77327" w:rsidP="005B7D85">
      <w:pPr>
        <w:tabs>
          <w:tab w:val="left" w:pos="1134"/>
        </w:tabs>
        <w:spacing w:after="120" w:line="360" w:lineRule="auto"/>
        <w:jc w:val="both"/>
        <w:rPr>
          <w:rFonts w:ascii="Times New Roman" w:hAnsi="Times New Roman"/>
          <w:sz w:val="24"/>
          <w:szCs w:val="24"/>
        </w:rPr>
      </w:pPr>
      <w:r w:rsidRPr="00881BEF">
        <w:rPr>
          <w:rFonts w:ascii="Times New Roman" w:hAnsi="Times New Roman"/>
          <w:sz w:val="24"/>
          <w:szCs w:val="24"/>
          <w:u w:val="single"/>
        </w:rPr>
        <w:t>Недостатъци</w:t>
      </w:r>
      <w:r w:rsidR="004054CA" w:rsidRPr="00881BEF">
        <w:rPr>
          <w:rFonts w:ascii="Times New Roman" w:hAnsi="Times New Roman"/>
          <w:sz w:val="24"/>
          <w:szCs w:val="24"/>
        </w:rPr>
        <w:t>:</w:t>
      </w:r>
      <w:r w:rsidR="00CB23D4" w:rsidRPr="00881BEF">
        <w:rPr>
          <w:rFonts w:ascii="Times New Roman" w:hAnsi="Times New Roman"/>
          <w:sz w:val="24"/>
          <w:szCs w:val="24"/>
        </w:rPr>
        <w:t xml:space="preserve"> </w:t>
      </w:r>
      <w:r w:rsidR="00B646C5" w:rsidRPr="00881BEF">
        <w:rPr>
          <w:rFonts w:ascii="Times New Roman" w:hAnsi="Times New Roman"/>
          <w:sz w:val="24"/>
          <w:szCs w:val="24"/>
        </w:rPr>
        <w:t>Необходимост от специализирани знания за прилагането й.</w:t>
      </w:r>
      <w:r w:rsidR="00CA6DC6" w:rsidRPr="00881BEF">
        <w:rPr>
          <w:rFonts w:ascii="Times New Roman" w:hAnsi="Times New Roman"/>
          <w:sz w:val="24"/>
          <w:szCs w:val="24"/>
        </w:rPr>
        <w:t>Затруднява подготовката на площта за отглеждането на земеделските култури, поради наличието на обработвани/необработвани валове/разори напречно на склона.</w:t>
      </w:r>
    </w:p>
    <w:p w14:paraId="5D544291" w14:textId="77777777" w:rsidR="004054CA" w:rsidRPr="00881BEF" w:rsidRDefault="004054CA" w:rsidP="00DA16E0">
      <w:pPr>
        <w:pStyle w:val="ListParagraph"/>
        <w:numPr>
          <w:ilvl w:val="0"/>
          <w:numId w:val="8"/>
        </w:numPr>
        <w:tabs>
          <w:tab w:val="left" w:pos="1134"/>
        </w:tabs>
        <w:spacing w:after="120" w:line="360" w:lineRule="auto"/>
        <w:ind w:left="0" w:firstLine="851"/>
        <w:jc w:val="both"/>
        <w:rPr>
          <w:rFonts w:ascii="Times New Roman" w:hAnsi="Times New Roman"/>
          <w:sz w:val="24"/>
          <w:szCs w:val="24"/>
        </w:rPr>
      </w:pPr>
      <w:r w:rsidRPr="00881BEF">
        <w:rPr>
          <w:rFonts w:ascii="Times New Roman" w:hAnsi="Times New Roman"/>
          <w:sz w:val="24"/>
          <w:szCs w:val="24"/>
        </w:rPr>
        <w:t xml:space="preserve"> </w:t>
      </w:r>
      <w:r w:rsidRPr="00881BEF">
        <w:rPr>
          <w:rFonts w:ascii="Times New Roman" w:hAnsi="Times New Roman"/>
          <w:b/>
          <w:sz w:val="24"/>
          <w:szCs w:val="24"/>
        </w:rPr>
        <w:t>Обработка без обръщане на пласта</w:t>
      </w:r>
      <w:r w:rsidRPr="00881BEF">
        <w:rPr>
          <w:rFonts w:ascii="Times New Roman" w:hAnsi="Times New Roman"/>
          <w:sz w:val="24"/>
          <w:szCs w:val="24"/>
        </w:rPr>
        <w:t xml:space="preserve">. При тази обработка почвата се разрохква добре, като 80-85% от растителните остатъци остават на повърхността. Те намаляват силата на повърхностния отток по склона и водата по-пълно попива в почвата, а при откритите равнинни терени намалява силата на вятъра в приземния слой въздух и предпазва почвата от издухване. Извършва се с различни видове </w:t>
      </w:r>
      <w:proofErr w:type="spellStart"/>
      <w:r w:rsidRPr="00881BEF">
        <w:rPr>
          <w:rFonts w:ascii="Times New Roman" w:hAnsi="Times New Roman"/>
          <w:sz w:val="24"/>
          <w:szCs w:val="24"/>
        </w:rPr>
        <w:lastRenderedPageBreak/>
        <w:t>култиватори-разрохквачи</w:t>
      </w:r>
      <w:proofErr w:type="spellEnd"/>
      <w:r w:rsidRPr="00881BEF">
        <w:rPr>
          <w:rFonts w:ascii="Times New Roman" w:hAnsi="Times New Roman"/>
          <w:sz w:val="24"/>
          <w:szCs w:val="24"/>
        </w:rPr>
        <w:t xml:space="preserve"> или </w:t>
      </w:r>
      <w:proofErr w:type="spellStart"/>
      <w:r w:rsidRPr="00881BEF">
        <w:rPr>
          <w:rFonts w:ascii="Times New Roman" w:hAnsi="Times New Roman"/>
          <w:sz w:val="24"/>
          <w:szCs w:val="24"/>
        </w:rPr>
        <w:t>култиватори-плоскорези</w:t>
      </w:r>
      <w:proofErr w:type="spellEnd"/>
      <w:r w:rsidRPr="00881BEF">
        <w:rPr>
          <w:rFonts w:ascii="Times New Roman" w:hAnsi="Times New Roman"/>
          <w:sz w:val="24"/>
          <w:szCs w:val="24"/>
        </w:rPr>
        <w:t xml:space="preserve"> на дълбочина до 20-25 см и с иглести брани за плитко разрохкване преди сеитбата.</w:t>
      </w:r>
    </w:p>
    <w:p w14:paraId="048A9A6F" w14:textId="77777777" w:rsidR="00D905E9" w:rsidRPr="00881BEF" w:rsidRDefault="004054CA" w:rsidP="00851867">
      <w:pPr>
        <w:tabs>
          <w:tab w:val="left" w:pos="1134"/>
        </w:tabs>
        <w:spacing w:after="120" w:line="360" w:lineRule="auto"/>
        <w:jc w:val="both"/>
        <w:rPr>
          <w:rFonts w:ascii="Times New Roman" w:hAnsi="Times New Roman"/>
          <w:sz w:val="24"/>
          <w:szCs w:val="24"/>
        </w:rPr>
      </w:pPr>
      <w:r w:rsidRPr="00881BEF">
        <w:rPr>
          <w:rFonts w:ascii="Times New Roman" w:hAnsi="Times New Roman"/>
          <w:sz w:val="24"/>
          <w:szCs w:val="24"/>
          <w:u w:val="single"/>
        </w:rPr>
        <w:t>Ползи</w:t>
      </w:r>
      <w:r w:rsidRPr="00881BEF">
        <w:rPr>
          <w:rFonts w:ascii="Times New Roman" w:hAnsi="Times New Roman"/>
          <w:sz w:val="24"/>
          <w:szCs w:val="24"/>
        </w:rPr>
        <w:t xml:space="preserve">: </w:t>
      </w:r>
      <w:r w:rsidR="004E048D" w:rsidRPr="00881BEF">
        <w:rPr>
          <w:rFonts w:ascii="Times New Roman" w:hAnsi="Times New Roman"/>
          <w:sz w:val="24"/>
          <w:szCs w:val="24"/>
          <w:shd w:val="clear" w:color="auto" w:fill="FFFFFF"/>
        </w:rPr>
        <w:t>Запазване на стърнището /от 70 до 95%/, което намалява разрушителната сила на дъждовете и улеснява попиването на водата в почвата.</w:t>
      </w:r>
      <w:r w:rsidR="00D905E9" w:rsidRPr="00881BEF">
        <w:rPr>
          <w:rFonts w:ascii="Times New Roman" w:hAnsi="Times New Roman"/>
          <w:sz w:val="24"/>
          <w:szCs w:val="24"/>
          <w:shd w:val="clear" w:color="auto" w:fill="FFFFFF"/>
        </w:rPr>
        <w:t>Запазва структурата на почвата. Увеличава притока на въздух в почвата, необходим за оптималното развитие на отглежданите растения.</w:t>
      </w:r>
    </w:p>
    <w:p w14:paraId="54533B10" w14:textId="77777777" w:rsidR="004054CA" w:rsidRPr="00881BEF" w:rsidRDefault="00F77327" w:rsidP="00851867">
      <w:pPr>
        <w:tabs>
          <w:tab w:val="left" w:pos="1134"/>
        </w:tabs>
        <w:spacing w:after="120" w:line="360" w:lineRule="auto"/>
        <w:rPr>
          <w:rFonts w:ascii="Times New Roman" w:hAnsi="Times New Roman"/>
          <w:sz w:val="24"/>
          <w:szCs w:val="24"/>
        </w:rPr>
      </w:pPr>
      <w:r w:rsidRPr="00881BEF">
        <w:rPr>
          <w:rFonts w:ascii="Times New Roman" w:hAnsi="Times New Roman"/>
          <w:sz w:val="24"/>
          <w:szCs w:val="24"/>
          <w:u w:val="single"/>
        </w:rPr>
        <w:t>Недостатъци</w:t>
      </w:r>
      <w:r w:rsidR="004054CA" w:rsidRPr="00881BEF">
        <w:rPr>
          <w:rFonts w:ascii="Times New Roman" w:hAnsi="Times New Roman"/>
          <w:sz w:val="24"/>
          <w:szCs w:val="24"/>
        </w:rPr>
        <w:t>:</w:t>
      </w:r>
      <w:r w:rsidR="004E048D" w:rsidRPr="00881BEF">
        <w:rPr>
          <w:rFonts w:ascii="Times New Roman" w:hAnsi="Times New Roman"/>
          <w:sz w:val="24"/>
          <w:szCs w:val="24"/>
        </w:rPr>
        <w:t xml:space="preserve"> </w:t>
      </w:r>
      <w:r w:rsidR="005329EC" w:rsidRPr="00881BEF">
        <w:rPr>
          <w:rFonts w:ascii="Times New Roman" w:hAnsi="Times New Roman"/>
          <w:sz w:val="24"/>
          <w:szCs w:val="24"/>
        </w:rPr>
        <w:t>Използване на специализирана техника</w:t>
      </w:r>
    </w:p>
    <w:p w14:paraId="180DAB22" w14:textId="77777777" w:rsidR="004054CA" w:rsidRPr="00881BEF" w:rsidRDefault="004054CA" w:rsidP="00DA16E0">
      <w:pPr>
        <w:pStyle w:val="ListParagraph"/>
        <w:numPr>
          <w:ilvl w:val="0"/>
          <w:numId w:val="8"/>
        </w:numPr>
        <w:tabs>
          <w:tab w:val="left" w:pos="1134"/>
        </w:tabs>
        <w:spacing w:after="120" w:line="360" w:lineRule="auto"/>
        <w:ind w:left="0" w:firstLine="851"/>
        <w:jc w:val="both"/>
        <w:rPr>
          <w:rFonts w:ascii="Times New Roman" w:hAnsi="Times New Roman"/>
          <w:sz w:val="24"/>
          <w:szCs w:val="24"/>
        </w:rPr>
      </w:pPr>
      <w:proofErr w:type="spellStart"/>
      <w:r w:rsidRPr="00881BEF">
        <w:rPr>
          <w:rFonts w:ascii="Times New Roman" w:hAnsi="Times New Roman"/>
          <w:b/>
          <w:sz w:val="24"/>
          <w:szCs w:val="24"/>
        </w:rPr>
        <w:t>Мулчиране</w:t>
      </w:r>
      <w:proofErr w:type="spellEnd"/>
      <w:r w:rsidR="00AE0ED6" w:rsidRPr="00881BEF">
        <w:rPr>
          <w:rFonts w:ascii="Times New Roman" w:hAnsi="Times New Roman"/>
          <w:sz w:val="24"/>
          <w:szCs w:val="24"/>
        </w:rPr>
        <w:t xml:space="preserve">. </w:t>
      </w:r>
      <w:proofErr w:type="spellStart"/>
      <w:r w:rsidRPr="00881BEF">
        <w:rPr>
          <w:rFonts w:ascii="Times New Roman" w:hAnsi="Times New Roman"/>
          <w:sz w:val="24"/>
          <w:szCs w:val="24"/>
        </w:rPr>
        <w:t>Мулчирането</w:t>
      </w:r>
      <w:proofErr w:type="spellEnd"/>
      <w:r w:rsidRPr="00881BEF">
        <w:rPr>
          <w:rFonts w:ascii="Times New Roman" w:hAnsi="Times New Roman"/>
          <w:sz w:val="24"/>
          <w:szCs w:val="24"/>
        </w:rPr>
        <w:t xml:space="preserve"> е процес, при който се извършва покриване на почвата около растенията с различни материали, регулиращи водните и въздушните режими в повърхностния слой на почвата. Най-често бива органичен материал – торф, </w:t>
      </w:r>
      <w:proofErr w:type="spellStart"/>
      <w:r w:rsidRPr="00881BEF">
        <w:rPr>
          <w:rFonts w:ascii="Times New Roman" w:hAnsi="Times New Roman"/>
          <w:sz w:val="24"/>
          <w:szCs w:val="24"/>
        </w:rPr>
        <w:t>компост</w:t>
      </w:r>
      <w:proofErr w:type="spellEnd"/>
      <w:r w:rsidRPr="00881BEF">
        <w:rPr>
          <w:rFonts w:ascii="Times New Roman" w:hAnsi="Times New Roman"/>
          <w:sz w:val="24"/>
          <w:szCs w:val="24"/>
        </w:rPr>
        <w:t xml:space="preserve">, слама, дървесна кора и др., който се разполага върху почвата около стъблата на растенията. Той се поставя с цел да запази влажността и да регулира температурата на почвата. </w:t>
      </w:r>
      <w:bookmarkStart w:id="59" w:name="_Toc34752971"/>
    </w:p>
    <w:p w14:paraId="5F6AF46B" w14:textId="77777777" w:rsidR="00B128BB" w:rsidRPr="00881BEF" w:rsidRDefault="00B128BB" w:rsidP="00851867">
      <w:pPr>
        <w:tabs>
          <w:tab w:val="left" w:pos="1134"/>
        </w:tabs>
        <w:spacing w:after="120" w:line="360" w:lineRule="auto"/>
        <w:jc w:val="center"/>
        <w:rPr>
          <w:rFonts w:ascii="Times New Roman" w:hAnsi="Times New Roman"/>
          <w:sz w:val="24"/>
          <w:szCs w:val="24"/>
          <w:u w:val="single"/>
        </w:rPr>
      </w:pPr>
      <w:r w:rsidRPr="00881BEF">
        <w:rPr>
          <w:rFonts w:ascii="Times New Roman" w:hAnsi="Times New Roman"/>
          <w:noProof/>
          <w:sz w:val="24"/>
          <w:szCs w:val="24"/>
          <w:u w:val="single"/>
          <w:lang w:val="en-US"/>
        </w:rPr>
        <w:drawing>
          <wp:inline distT="0" distB="0" distL="0" distR="0" wp14:anchorId="591CD471" wp14:editId="420EE205">
            <wp:extent cx="2680319" cy="1908083"/>
            <wp:effectExtent l="0" t="0" r="6350" b="0"/>
            <wp:docPr id="1024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04" name="Picture 8"/>
                    <pic:cNvPicPr>
                      <a:picLocks noChangeAspect="1" noChangeArrowheads="1"/>
                    </pic:cNvPicPr>
                  </pic:nvPicPr>
                  <pic:blipFill>
                    <a:blip r:embed="rId22" cstate="print"/>
                    <a:srcRect/>
                    <a:stretch>
                      <a:fillRect/>
                    </a:stretch>
                  </pic:blipFill>
                  <pic:spPr bwMode="auto">
                    <a:xfrm>
                      <a:off x="0" y="0"/>
                      <a:ext cx="2679761" cy="1907686"/>
                    </a:xfrm>
                    <a:prstGeom prst="rect">
                      <a:avLst/>
                    </a:prstGeom>
                    <a:noFill/>
                    <a:ln w="9525">
                      <a:noFill/>
                      <a:miter lim="800000"/>
                      <a:headEnd/>
                      <a:tailEnd/>
                    </a:ln>
                  </pic:spPr>
                </pic:pic>
              </a:graphicData>
            </a:graphic>
          </wp:inline>
        </w:drawing>
      </w:r>
    </w:p>
    <w:p w14:paraId="2B866355" w14:textId="2193B6ED" w:rsidR="00E46A77" w:rsidRPr="00881BEF" w:rsidRDefault="004054CA" w:rsidP="00851867">
      <w:pPr>
        <w:tabs>
          <w:tab w:val="left" w:pos="1134"/>
        </w:tabs>
        <w:spacing w:after="120" w:line="360" w:lineRule="auto"/>
        <w:jc w:val="both"/>
        <w:rPr>
          <w:rFonts w:ascii="Times New Roman" w:hAnsi="Times New Roman"/>
          <w:sz w:val="24"/>
          <w:szCs w:val="24"/>
        </w:rPr>
      </w:pPr>
      <w:r w:rsidRPr="00881BEF">
        <w:rPr>
          <w:rFonts w:ascii="Times New Roman" w:hAnsi="Times New Roman"/>
          <w:sz w:val="24"/>
          <w:szCs w:val="24"/>
          <w:u w:val="single"/>
        </w:rPr>
        <w:t>Ползи</w:t>
      </w:r>
      <w:r w:rsidRPr="00881BEF">
        <w:rPr>
          <w:rFonts w:ascii="Times New Roman" w:hAnsi="Times New Roman"/>
          <w:sz w:val="24"/>
          <w:szCs w:val="24"/>
        </w:rPr>
        <w:t xml:space="preserve">: </w:t>
      </w:r>
      <w:r w:rsidR="00020024" w:rsidRPr="00881BEF">
        <w:rPr>
          <w:rFonts w:ascii="Times New Roman" w:hAnsi="Times New Roman"/>
          <w:sz w:val="24"/>
          <w:szCs w:val="24"/>
          <w:shd w:val="clear" w:color="auto" w:fill="FFFFFF"/>
        </w:rPr>
        <w:t>П</w:t>
      </w:r>
      <w:r w:rsidR="004E048D" w:rsidRPr="00881BEF">
        <w:rPr>
          <w:rFonts w:ascii="Times New Roman" w:hAnsi="Times New Roman"/>
          <w:sz w:val="24"/>
          <w:szCs w:val="24"/>
          <w:shd w:val="clear" w:color="auto" w:fill="FFFFFF"/>
        </w:rPr>
        <w:t>редпазва почвата от разрушителното действие на дъждовните капки; намалява повърхностния воден отток, увеличава попиването на водата в почвата; предпазва я от изпарение, способства за запазване на органичното вещество в нея. Не изисква</w:t>
      </w:r>
      <w:r w:rsidR="00020024" w:rsidRPr="00881BEF">
        <w:rPr>
          <w:rFonts w:ascii="Times New Roman" w:hAnsi="Times New Roman"/>
          <w:sz w:val="24"/>
          <w:szCs w:val="24"/>
          <w:shd w:val="clear" w:color="auto" w:fill="FFFFFF"/>
        </w:rPr>
        <w:t>т</w:t>
      </w:r>
      <w:r w:rsidR="004E048D" w:rsidRPr="00881BEF">
        <w:rPr>
          <w:rFonts w:ascii="Times New Roman" w:hAnsi="Times New Roman"/>
          <w:sz w:val="24"/>
          <w:szCs w:val="24"/>
          <w:shd w:val="clear" w:color="auto" w:fill="FFFFFF"/>
        </w:rPr>
        <w:t xml:space="preserve"> допълнителни средства и специализирана техника за прилагане.</w:t>
      </w:r>
      <w:r w:rsidR="00B061A1" w:rsidRPr="00881BEF">
        <w:rPr>
          <w:rFonts w:ascii="Times New Roman" w:hAnsi="Times New Roman"/>
          <w:sz w:val="24"/>
          <w:szCs w:val="24"/>
          <w:shd w:val="clear" w:color="auto" w:fill="FFFFFF"/>
        </w:rPr>
        <w:t xml:space="preserve"> </w:t>
      </w:r>
      <w:proofErr w:type="spellStart"/>
      <w:r w:rsidR="00B061A1" w:rsidRPr="00881BEF">
        <w:rPr>
          <w:rFonts w:ascii="Times New Roman" w:hAnsi="Times New Roman"/>
          <w:sz w:val="24"/>
          <w:szCs w:val="24"/>
          <w:shd w:val="clear" w:color="auto" w:fill="FFFFFF"/>
        </w:rPr>
        <w:t>Мулчирането</w:t>
      </w:r>
      <w:proofErr w:type="spellEnd"/>
      <w:r w:rsidR="00B061A1" w:rsidRPr="00881BEF">
        <w:rPr>
          <w:rFonts w:ascii="Times New Roman" w:hAnsi="Times New Roman"/>
          <w:sz w:val="24"/>
          <w:szCs w:val="24"/>
          <w:shd w:val="clear" w:color="auto" w:fill="FFFFFF"/>
        </w:rPr>
        <w:t xml:space="preserve"> значително способства борбата срещу плевелите.</w:t>
      </w:r>
      <w:r w:rsidR="00414FB7" w:rsidRPr="00881BEF">
        <w:rPr>
          <w:rFonts w:ascii="Times New Roman" w:hAnsi="Times New Roman"/>
          <w:sz w:val="24"/>
          <w:szCs w:val="24"/>
          <w:shd w:val="clear" w:color="auto" w:fill="FFFFFF"/>
        </w:rPr>
        <w:t xml:space="preserve"> </w:t>
      </w:r>
      <w:r w:rsidR="00E46A77" w:rsidRPr="00881BEF">
        <w:rPr>
          <w:rFonts w:ascii="Times New Roman" w:hAnsi="Times New Roman"/>
          <w:sz w:val="24"/>
          <w:szCs w:val="24"/>
        </w:rPr>
        <w:t>Регулиране на топлинния режим на почвата (т.е. предпазване от прегряване). Запазване на влагата в почвата. По-пълно и по-правилно използване на дъждовните води – бавно и пълно попиване на водата в почвата. Предпазване от свличане на почвата, т.е. ограничава  водната ерозия.</w:t>
      </w:r>
    </w:p>
    <w:p w14:paraId="5D9D8BB2" w14:textId="77777777" w:rsidR="00E46A77" w:rsidRPr="00881BEF" w:rsidRDefault="00F77327" w:rsidP="003A7785">
      <w:pPr>
        <w:tabs>
          <w:tab w:val="left" w:pos="1134"/>
        </w:tabs>
        <w:spacing w:after="120" w:line="360" w:lineRule="auto"/>
        <w:jc w:val="both"/>
        <w:rPr>
          <w:rFonts w:ascii="Times New Roman" w:hAnsi="Times New Roman"/>
          <w:sz w:val="24"/>
          <w:szCs w:val="24"/>
        </w:rPr>
      </w:pPr>
      <w:r w:rsidRPr="00881BEF">
        <w:rPr>
          <w:rFonts w:ascii="Times New Roman" w:hAnsi="Times New Roman"/>
          <w:sz w:val="24"/>
          <w:szCs w:val="24"/>
          <w:u w:val="single"/>
        </w:rPr>
        <w:t>Недостатъци</w:t>
      </w:r>
      <w:r w:rsidR="004054CA" w:rsidRPr="00881BEF">
        <w:rPr>
          <w:rFonts w:ascii="Times New Roman" w:hAnsi="Times New Roman"/>
          <w:sz w:val="24"/>
          <w:szCs w:val="24"/>
        </w:rPr>
        <w:t>:</w:t>
      </w:r>
      <w:r w:rsidR="004E048D" w:rsidRPr="00881BEF">
        <w:rPr>
          <w:rFonts w:ascii="Times New Roman" w:hAnsi="Times New Roman"/>
          <w:sz w:val="24"/>
          <w:szCs w:val="24"/>
        </w:rPr>
        <w:t xml:space="preserve"> </w:t>
      </w:r>
      <w:r w:rsidR="00BD0C7D" w:rsidRPr="00881BEF">
        <w:rPr>
          <w:rFonts w:ascii="Times New Roman" w:hAnsi="Times New Roman"/>
          <w:sz w:val="24"/>
          <w:szCs w:val="24"/>
        </w:rPr>
        <w:t>Ограничено приложение.</w:t>
      </w:r>
      <w:r w:rsidR="00AE0ED6" w:rsidRPr="00881BEF">
        <w:rPr>
          <w:rFonts w:ascii="Times New Roman" w:hAnsi="Times New Roman"/>
          <w:sz w:val="24"/>
          <w:szCs w:val="24"/>
        </w:rPr>
        <w:t xml:space="preserve"> </w:t>
      </w:r>
      <w:r w:rsidR="00E46A77" w:rsidRPr="00881BEF">
        <w:rPr>
          <w:rFonts w:ascii="Times New Roman" w:hAnsi="Times New Roman"/>
          <w:sz w:val="24"/>
          <w:szCs w:val="24"/>
        </w:rPr>
        <w:t>Допълнителни материални и трудови разходи.</w:t>
      </w:r>
    </w:p>
    <w:p w14:paraId="00050103" w14:textId="6349B2E1" w:rsidR="004054CA" w:rsidRPr="00881BEF" w:rsidRDefault="00414FB7" w:rsidP="00DA16E0">
      <w:pPr>
        <w:pStyle w:val="Heading3"/>
        <w:numPr>
          <w:ilvl w:val="0"/>
          <w:numId w:val="16"/>
        </w:numPr>
        <w:tabs>
          <w:tab w:val="left" w:pos="284"/>
        </w:tabs>
        <w:spacing w:after="120" w:line="360" w:lineRule="auto"/>
        <w:ind w:left="0" w:firstLine="0"/>
        <w:rPr>
          <w:rFonts w:ascii="Times New Roman" w:hAnsi="Times New Roman" w:cs="Times New Roman"/>
          <w:color w:val="auto"/>
        </w:rPr>
      </w:pPr>
      <w:bookmarkStart w:id="60" w:name="_Toc45196019"/>
      <w:bookmarkEnd w:id="59"/>
      <w:r w:rsidRPr="00881BEF">
        <w:rPr>
          <w:rFonts w:ascii="Times New Roman" w:hAnsi="Times New Roman" w:cs="Times New Roman"/>
          <w:i/>
          <w:color w:val="auto"/>
        </w:rPr>
        <w:lastRenderedPageBreak/>
        <w:t>Практики за борба с плевелите, болести</w:t>
      </w:r>
      <w:r w:rsidR="002A7A9A">
        <w:rPr>
          <w:rFonts w:ascii="Times New Roman" w:hAnsi="Times New Roman" w:cs="Times New Roman"/>
          <w:i/>
          <w:color w:val="auto"/>
        </w:rPr>
        <w:t xml:space="preserve"> и неприятели</w:t>
      </w:r>
      <w:r w:rsidRPr="00881BEF">
        <w:rPr>
          <w:rFonts w:ascii="Times New Roman" w:hAnsi="Times New Roman" w:cs="Times New Roman"/>
          <w:i/>
          <w:color w:val="auto"/>
        </w:rPr>
        <w:t xml:space="preserve"> по расте</w:t>
      </w:r>
      <w:r w:rsidRPr="00881BEF">
        <w:rPr>
          <w:rFonts w:ascii="Times New Roman" w:hAnsi="Times New Roman" w:cs="Times New Roman"/>
          <w:color w:val="auto"/>
        </w:rPr>
        <w:t>нията</w:t>
      </w:r>
      <w:bookmarkEnd w:id="60"/>
    </w:p>
    <w:p w14:paraId="56944AB8" w14:textId="14136CCB" w:rsidR="004054CA" w:rsidRPr="00881BEF" w:rsidRDefault="004054CA" w:rsidP="00DA16E0">
      <w:pPr>
        <w:pStyle w:val="ListParagraph"/>
        <w:numPr>
          <w:ilvl w:val="0"/>
          <w:numId w:val="5"/>
        </w:numPr>
        <w:tabs>
          <w:tab w:val="left" w:pos="993"/>
          <w:tab w:val="left" w:pos="1134"/>
        </w:tabs>
        <w:spacing w:after="120" w:line="360" w:lineRule="auto"/>
        <w:ind w:left="0" w:firstLine="1134"/>
        <w:jc w:val="both"/>
        <w:rPr>
          <w:rFonts w:ascii="Times New Roman" w:hAnsi="Times New Roman"/>
          <w:sz w:val="24"/>
          <w:szCs w:val="24"/>
        </w:rPr>
      </w:pPr>
      <w:r w:rsidRPr="00881BEF">
        <w:rPr>
          <w:rFonts w:ascii="Times New Roman" w:hAnsi="Times New Roman"/>
          <w:b/>
          <w:sz w:val="24"/>
          <w:szCs w:val="24"/>
        </w:rPr>
        <w:t xml:space="preserve">Използване на </w:t>
      </w:r>
      <w:r w:rsidR="00070A0B" w:rsidRPr="00FB50C4">
        <w:rPr>
          <w:rFonts w:ascii="Times New Roman" w:hAnsi="Times New Roman"/>
          <w:b/>
          <w:sz w:val="24"/>
          <w:szCs w:val="24"/>
        </w:rPr>
        <w:t>органични</w:t>
      </w:r>
      <w:r w:rsidR="00070A0B" w:rsidRPr="00881BEF">
        <w:rPr>
          <w:rFonts w:ascii="Times New Roman" w:hAnsi="Times New Roman"/>
          <w:b/>
          <w:sz w:val="24"/>
          <w:szCs w:val="24"/>
        </w:rPr>
        <w:t>/естествени</w:t>
      </w:r>
      <w:r w:rsidR="001F6544" w:rsidRPr="00881BEF">
        <w:rPr>
          <w:rFonts w:ascii="Times New Roman" w:hAnsi="Times New Roman"/>
          <w:b/>
          <w:sz w:val="24"/>
          <w:szCs w:val="24"/>
        </w:rPr>
        <w:t xml:space="preserve"> </w:t>
      </w:r>
      <w:r w:rsidRPr="00881BEF">
        <w:rPr>
          <w:rFonts w:ascii="Times New Roman" w:hAnsi="Times New Roman"/>
          <w:b/>
          <w:sz w:val="24"/>
          <w:szCs w:val="24"/>
        </w:rPr>
        <w:t xml:space="preserve">пестициди. </w:t>
      </w:r>
      <w:r w:rsidRPr="00881BEF">
        <w:rPr>
          <w:rFonts w:ascii="Times New Roman" w:hAnsi="Times New Roman"/>
          <w:sz w:val="24"/>
          <w:szCs w:val="24"/>
        </w:rPr>
        <w:t xml:space="preserve">Използване на </w:t>
      </w:r>
      <w:r w:rsidR="00B128BB" w:rsidRPr="00881BEF">
        <w:rPr>
          <w:rFonts w:ascii="Times New Roman" w:hAnsi="Times New Roman"/>
          <w:sz w:val="24"/>
          <w:szCs w:val="24"/>
        </w:rPr>
        <w:t xml:space="preserve">продукти за </w:t>
      </w:r>
      <w:r w:rsidR="003A7785" w:rsidRPr="00881BEF">
        <w:rPr>
          <w:rFonts w:ascii="Times New Roman" w:hAnsi="Times New Roman"/>
          <w:sz w:val="24"/>
          <w:szCs w:val="24"/>
        </w:rPr>
        <w:t>растителна</w:t>
      </w:r>
      <w:r w:rsidR="00B128BB" w:rsidRPr="00881BEF">
        <w:rPr>
          <w:rFonts w:ascii="Times New Roman" w:hAnsi="Times New Roman"/>
          <w:sz w:val="24"/>
          <w:szCs w:val="24"/>
        </w:rPr>
        <w:t xml:space="preserve"> защита</w:t>
      </w:r>
      <w:r w:rsidR="003A7785">
        <w:rPr>
          <w:rFonts w:ascii="Times New Roman" w:hAnsi="Times New Roman"/>
          <w:sz w:val="24"/>
          <w:szCs w:val="24"/>
        </w:rPr>
        <w:t xml:space="preserve"> (ПРЗ), чиито активни вещества с</w:t>
      </w:r>
      <w:r w:rsidR="00B128BB" w:rsidRPr="00881BEF">
        <w:rPr>
          <w:rFonts w:ascii="Times New Roman" w:hAnsi="Times New Roman"/>
          <w:sz w:val="24"/>
          <w:szCs w:val="24"/>
        </w:rPr>
        <w:t xml:space="preserve">а базирани на </w:t>
      </w:r>
      <w:r w:rsidRPr="00881BEF">
        <w:rPr>
          <w:rFonts w:ascii="Times New Roman" w:hAnsi="Times New Roman"/>
          <w:sz w:val="24"/>
          <w:szCs w:val="24"/>
        </w:rPr>
        <w:t>растителни екстракти</w:t>
      </w:r>
      <w:r w:rsidR="00B128BB" w:rsidRPr="00881BEF">
        <w:rPr>
          <w:rFonts w:ascii="Times New Roman" w:hAnsi="Times New Roman"/>
          <w:sz w:val="24"/>
          <w:szCs w:val="24"/>
        </w:rPr>
        <w:t xml:space="preserve"> </w:t>
      </w:r>
      <w:r w:rsidR="00532F96" w:rsidRPr="00881BEF">
        <w:rPr>
          <w:rFonts w:ascii="Times New Roman" w:hAnsi="Times New Roman"/>
          <w:sz w:val="24"/>
          <w:szCs w:val="24"/>
        </w:rPr>
        <w:t xml:space="preserve">(например ПРЗ на база </w:t>
      </w:r>
      <w:proofErr w:type="spellStart"/>
      <w:r w:rsidR="00532F96" w:rsidRPr="00881BEF">
        <w:rPr>
          <w:rFonts w:ascii="Times New Roman" w:hAnsi="Times New Roman"/>
          <w:sz w:val="24"/>
          <w:szCs w:val="24"/>
        </w:rPr>
        <w:t>пиретрини</w:t>
      </w:r>
      <w:proofErr w:type="spellEnd"/>
      <w:r w:rsidR="00532F96" w:rsidRPr="00881BEF">
        <w:rPr>
          <w:rFonts w:ascii="Times New Roman" w:hAnsi="Times New Roman"/>
          <w:sz w:val="24"/>
          <w:szCs w:val="24"/>
        </w:rPr>
        <w:t>, които се извличат от цветовете на хризантемата)</w:t>
      </w:r>
      <w:r w:rsidR="00A17E36" w:rsidRPr="00881BEF">
        <w:rPr>
          <w:rFonts w:ascii="Times New Roman" w:hAnsi="Times New Roman"/>
          <w:sz w:val="24"/>
          <w:szCs w:val="24"/>
        </w:rPr>
        <w:t>, екстракти на база на извлечени етерични масла</w:t>
      </w:r>
      <w:r w:rsidR="00532F96" w:rsidRPr="00881BEF">
        <w:rPr>
          <w:rFonts w:ascii="Times New Roman" w:hAnsi="Times New Roman"/>
          <w:sz w:val="24"/>
          <w:szCs w:val="24"/>
        </w:rPr>
        <w:t xml:space="preserve"> или екстра</w:t>
      </w:r>
      <w:r w:rsidR="00B128BB" w:rsidRPr="00881BEF">
        <w:rPr>
          <w:rFonts w:ascii="Times New Roman" w:hAnsi="Times New Roman"/>
          <w:sz w:val="24"/>
          <w:szCs w:val="24"/>
        </w:rPr>
        <w:t>кти от рециклирани и обработени отпадъци от хранително вкусовата промишленост (цитруси, плодове, зеленчуци, дървесни, храстовидни и цветни видове</w:t>
      </w:r>
      <w:r w:rsidR="00532F96" w:rsidRPr="00881BEF">
        <w:rPr>
          <w:rFonts w:ascii="Times New Roman" w:hAnsi="Times New Roman"/>
          <w:sz w:val="24"/>
          <w:szCs w:val="24"/>
        </w:rPr>
        <w:t>).</w:t>
      </w:r>
      <w:r w:rsidR="00B128BB" w:rsidRPr="00881BEF">
        <w:rPr>
          <w:rFonts w:ascii="Times New Roman" w:hAnsi="Times New Roman"/>
          <w:sz w:val="24"/>
          <w:szCs w:val="24"/>
        </w:rPr>
        <w:t xml:space="preserve"> </w:t>
      </w:r>
    </w:p>
    <w:p w14:paraId="120360D2" w14:textId="45DBB83B" w:rsidR="004054CA" w:rsidRPr="00881BEF" w:rsidRDefault="004054CA" w:rsidP="00851867">
      <w:pPr>
        <w:tabs>
          <w:tab w:val="left" w:pos="1134"/>
        </w:tabs>
        <w:spacing w:after="120" w:line="360" w:lineRule="auto"/>
        <w:jc w:val="both"/>
        <w:rPr>
          <w:rFonts w:ascii="Times New Roman" w:hAnsi="Times New Roman"/>
          <w:sz w:val="24"/>
          <w:szCs w:val="24"/>
        </w:rPr>
      </w:pPr>
      <w:r w:rsidRPr="00881BEF">
        <w:rPr>
          <w:rFonts w:ascii="Times New Roman" w:hAnsi="Times New Roman"/>
          <w:sz w:val="24"/>
          <w:szCs w:val="24"/>
          <w:u w:val="single"/>
        </w:rPr>
        <w:t>Ползи</w:t>
      </w:r>
      <w:r w:rsidRPr="00881BEF">
        <w:rPr>
          <w:rFonts w:ascii="Times New Roman" w:hAnsi="Times New Roman"/>
          <w:sz w:val="24"/>
          <w:szCs w:val="24"/>
        </w:rPr>
        <w:t xml:space="preserve">: Намаляване или липса на замърсяване на </w:t>
      </w:r>
      <w:r w:rsidR="00532F96" w:rsidRPr="00881BEF">
        <w:rPr>
          <w:rFonts w:ascii="Times New Roman" w:hAnsi="Times New Roman"/>
          <w:sz w:val="24"/>
          <w:szCs w:val="24"/>
        </w:rPr>
        <w:t xml:space="preserve">почвите, </w:t>
      </w:r>
      <w:r w:rsidRPr="00881BEF">
        <w:rPr>
          <w:rFonts w:ascii="Times New Roman" w:hAnsi="Times New Roman"/>
          <w:sz w:val="24"/>
          <w:szCs w:val="24"/>
        </w:rPr>
        <w:t>вод</w:t>
      </w:r>
      <w:r w:rsidR="00532F96" w:rsidRPr="00881BEF">
        <w:rPr>
          <w:rFonts w:ascii="Times New Roman" w:hAnsi="Times New Roman"/>
          <w:sz w:val="24"/>
          <w:szCs w:val="24"/>
        </w:rPr>
        <w:t>ите</w:t>
      </w:r>
      <w:r w:rsidRPr="00881BEF">
        <w:rPr>
          <w:rFonts w:ascii="Times New Roman" w:hAnsi="Times New Roman"/>
          <w:sz w:val="24"/>
          <w:szCs w:val="24"/>
        </w:rPr>
        <w:t xml:space="preserve"> или продукцията от </w:t>
      </w:r>
      <w:r w:rsidR="00532F96" w:rsidRPr="00881BEF">
        <w:rPr>
          <w:rFonts w:ascii="Times New Roman" w:hAnsi="Times New Roman"/>
          <w:sz w:val="24"/>
          <w:szCs w:val="24"/>
        </w:rPr>
        <w:t xml:space="preserve">химични синтетични </w:t>
      </w:r>
      <w:r w:rsidRPr="00881BEF">
        <w:rPr>
          <w:rFonts w:ascii="Times New Roman" w:hAnsi="Times New Roman"/>
          <w:sz w:val="24"/>
          <w:szCs w:val="24"/>
        </w:rPr>
        <w:t>ПРЗ.  Намаляване на свързаните с ПРЗ рискове за човешкото здраве.</w:t>
      </w:r>
      <w:r w:rsidR="00414FB7" w:rsidRPr="00881BEF">
        <w:rPr>
          <w:rFonts w:ascii="Times New Roman" w:hAnsi="Times New Roman"/>
          <w:sz w:val="24"/>
          <w:szCs w:val="24"/>
        </w:rPr>
        <w:t xml:space="preserve"> </w:t>
      </w:r>
      <w:r w:rsidR="00532F96" w:rsidRPr="00881BEF">
        <w:rPr>
          <w:rFonts w:ascii="Times New Roman" w:hAnsi="Times New Roman"/>
          <w:sz w:val="24"/>
          <w:szCs w:val="24"/>
        </w:rPr>
        <w:t>Разрешени за ползване</w:t>
      </w:r>
      <w:r w:rsidRPr="00881BEF">
        <w:rPr>
          <w:rFonts w:ascii="Times New Roman" w:hAnsi="Times New Roman"/>
          <w:sz w:val="24"/>
          <w:szCs w:val="24"/>
        </w:rPr>
        <w:t xml:space="preserve"> като метод </w:t>
      </w:r>
      <w:r w:rsidR="00532F96" w:rsidRPr="00881BEF">
        <w:rPr>
          <w:rFonts w:ascii="Times New Roman" w:hAnsi="Times New Roman"/>
          <w:sz w:val="24"/>
          <w:szCs w:val="24"/>
        </w:rPr>
        <w:t xml:space="preserve">за защита на растенията </w:t>
      </w:r>
      <w:r w:rsidRPr="00881BEF">
        <w:rPr>
          <w:rFonts w:ascii="Times New Roman" w:hAnsi="Times New Roman"/>
          <w:sz w:val="24"/>
          <w:szCs w:val="24"/>
        </w:rPr>
        <w:t>в биологичното производство.</w:t>
      </w:r>
    </w:p>
    <w:p w14:paraId="26A601F3" w14:textId="77777777" w:rsidR="000D20CA" w:rsidRPr="00881BEF" w:rsidRDefault="00F77327" w:rsidP="00851867">
      <w:pPr>
        <w:tabs>
          <w:tab w:val="left" w:pos="1134"/>
        </w:tabs>
        <w:spacing w:after="120" w:line="360" w:lineRule="auto"/>
        <w:jc w:val="both"/>
        <w:rPr>
          <w:rFonts w:ascii="Times New Roman" w:hAnsi="Times New Roman"/>
          <w:sz w:val="24"/>
          <w:szCs w:val="24"/>
        </w:rPr>
      </w:pPr>
      <w:r w:rsidRPr="00881BEF">
        <w:rPr>
          <w:rFonts w:ascii="Times New Roman" w:hAnsi="Times New Roman"/>
          <w:sz w:val="24"/>
          <w:szCs w:val="24"/>
          <w:u w:val="single"/>
        </w:rPr>
        <w:t>Недостатъци</w:t>
      </w:r>
      <w:r w:rsidR="004054CA" w:rsidRPr="00881BEF">
        <w:rPr>
          <w:rFonts w:ascii="Times New Roman" w:hAnsi="Times New Roman"/>
          <w:sz w:val="24"/>
          <w:szCs w:val="24"/>
        </w:rPr>
        <w:t>: Променлива ефективност на контрола на вредителите. Ограничено приложение</w:t>
      </w:r>
      <w:r w:rsidR="00532F96" w:rsidRPr="00881BEF">
        <w:rPr>
          <w:rFonts w:ascii="Times New Roman" w:hAnsi="Times New Roman"/>
          <w:sz w:val="24"/>
          <w:szCs w:val="24"/>
        </w:rPr>
        <w:t>, поради по-висока цена</w:t>
      </w:r>
      <w:r w:rsidR="004054CA" w:rsidRPr="00881BEF">
        <w:rPr>
          <w:rFonts w:ascii="Times New Roman" w:hAnsi="Times New Roman"/>
          <w:sz w:val="24"/>
          <w:szCs w:val="24"/>
        </w:rPr>
        <w:t xml:space="preserve">. </w:t>
      </w:r>
    </w:p>
    <w:p w14:paraId="49A5A0D1" w14:textId="4F1F8092" w:rsidR="00AE0ED6" w:rsidRPr="00881BEF" w:rsidRDefault="009D1B20" w:rsidP="00414FB7">
      <w:pPr>
        <w:tabs>
          <w:tab w:val="left" w:pos="567"/>
        </w:tabs>
        <w:spacing w:after="120" w:line="360" w:lineRule="auto"/>
        <w:ind w:firstLine="851"/>
        <w:jc w:val="both"/>
        <w:rPr>
          <w:rFonts w:ascii="Times New Roman" w:hAnsi="Times New Roman"/>
          <w:sz w:val="24"/>
          <w:szCs w:val="24"/>
        </w:rPr>
      </w:pPr>
      <w:r w:rsidRPr="00881BEF">
        <w:rPr>
          <w:rFonts w:ascii="Times New Roman" w:hAnsi="Times New Roman"/>
          <w:sz w:val="24"/>
          <w:szCs w:val="24"/>
        </w:rPr>
        <w:t xml:space="preserve">Използването на </w:t>
      </w:r>
      <w:r w:rsidR="00532F96" w:rsidRPr="00881BEF">
        <w:rPr>
          <w:rFonts w:ascii="Times New Roman" w:hAnsi="Times New Roman"/>
          <w:sz w:val="24"/>
          <w:szCs w:val="24"/>
        </w:rPr>
        <w:t xml:space="preserve"> ПРЗ</w:t>
      </w:r>
      <w:r w:rsidR="001F6544" w:rsidRPr="00881BEF">
        <w:rPr>
          <w:rFonts w:ascii="Times New Roman" w:hAnsi="Times New Roman"/>
          <w:sz w:val="24"/>
          <w:szCs w:val="24"/>
        </w:rPr>
        <w:t xml:space="preserve"> (био-пестициди)</w:t>
      </w:r>
      <w:r w:rsidR="00532F96" w:rsidRPr="00881BEF">
        <w:rPr>
          <w:rFonts w:ascii="Times New Roman" w:hAnsi="Times New Roman"/>
          <w:sz w:val="24"/>
          <w:szCs w:val="24"/>
        </w:rPr>
        <w:t xml:space="preserve"> на база природни продукти и рециклирани или </w:t>
      </w:r>
      <w:r w:rsidR="00A17E36" w:rsidRPr="00881BEF">
        <w:rPr>
          <w:rFonts w:ascii="Times New Roman" w:hAnsi="Times New Roman"/>
          <w:sz w:val="24"/>
          <w:szCs w:val="24"/>
        </w:rPr>
        <w:t>обработени</w:t>
      </w:r>
      <w:r w:rsidR="00532F96" w:rsidRPr="00881BEF">
        <w:rPr>
          <w:rFonts w:ascii="Times New Roman" w:hAnsi="Times New Roman"/>
          <w:sz w:val="24"/>
          <w:szCs w:val="24"/>
        </w:rPr>
        <w:t xml:space="preserve"> растителни отпадъци</w:t>
      </w:r>
      <w:r w:rsidRPr="00881BEF">
        <w:rPr>
          <w:rFonts w:ascii="Times New Roman" w:hAnsi="Times New Roman"/>
          <w:sz w:val="24"/>
          <w:szCs w:val="24"/>
        </w:rPr>
        <w:t xml:space="preserve"> се прилага </w:t>
      </w:r>
      <w:r w:rsidR="00A17E36" w:rsidRPr="00881BEF">
        <w:rPr>
          <w:rFonts w:ascii="Times New Roman" w:hAnsi="Times New Roman"/>
          <w:sz w:val="24"/>
          <w:szCs w:val="24"/>
        </w:rPr>
        <w:t xml:space="preserve">предимно в </w:t>
      </w:r>
      <w:r w:rsidRPr="00881BEF">
        <w:rPr>
          <w:rFonts w:ascii="Times New Roman" w:hAnsi="Times New Roman"/>
          <w:sz w:val="24"/>
          <w:szCs w:val="24"/>
        </w:rPr>
        <w:t xml:space="preserve">биологичното растениевъдство. </w:t>
      </w:r>
      <w:r w:rsidR="00532F96" w:rsidRPr="00881BEF">
        <w:rPr>
          <w:rFonts w:ascii="Times New Roman" w:hAnsi="Times New Roman"/>
          <w:sz w:val="24"/>
          <w:szCs w:val="24"/>
        </w:rPr>
        <w:t xml:space="preserve">Те се използват като алтернатива на химичните синтетични </w:t>
      </w:r>
      <w:proofErr w:type="spellStart"/>
      <w:r w:rsidR="00532F96" w:rsidRPr="00881BEF">
        <w:rPr>
          <w:rFonts w:ascii="Times New Roman" w:hAnsi="Times New Roman"/>
          <w:sz w:val="24"/>
          <w:szCs w:val="24"/>
        </w:rPr>
        <w:t>пестицидни</w:t>
      </w:r>
      <w:proofErr w:type="spellEnd"/>
      <w:r w:rsidR="00532F96" w:rsidRPr="00881BEF">
        <w:rPr>
          <w:rFonts w:ascii="Times New Roman" w:hAnsi="Times New Roman"/>
          <w:sz w:val="24"/>
          <w:szCs w:val="24"/>
        </w:rPr>
        <w:t xml:space="preserve"> средства, като , не показват</w:t>
      </w:r>
      <w:r w:rsidRPr="00881BEF">
        <w:rPr>
          <w:rFonts w:ascii="Times New Roman" w:hAnsi="Times New Roman"/>
          <w:sz w:val="24"/>
          <w:szCs w:val="24"/>
        </w:rPr>
        <w:t xml:space="preserve"> токсичн</w:t>
      </w:r>
      <w:r w:rsidR="00532F96" w:rsidRPr="00881BEF">
        <w:rPr>
          <w:rFonts w:ascii="Times New Roman" w:hAnsi="Times New Roman"/>
          <w:sz w:val="24"/>
          <w:szCs w:val="24"/>
        </w:rPr>
        <w:t>ост</w:t>
      </w:r>
      <w:r w:rsidRPr="00881BEF">
        <w:rPr>
          <w:rFonts w:ascii="Times New Roman" w:hAnsi="Times New Roman"/>
          <w:sz w:val="24"/>
          <w:szCs w:val="24"/>
        </w:rPr>
        <w:t xml:space="preserve"> за хората, </w:t>
      </w:r>
      <w:r w:rsidR="00532F96" w:rsidRPr="00881BEF">
        <w:rPr>
          <w:rFonts w:ascii="Times New Roman" w:hAnsi="Times New Roman"/>
          <w:sz w:val="24"/>
          <w:szCs w:val="24"/>
        </w:rPr>
        <w:t xml:space="preserve">полезната </w:t>
      </w:r>
      <w:proofErr w:type="spellStart"/>
      <w:r w:rsidR="00532F96" w:rsidRPr="00881BEF">
        <w:rPr>
          <w:rFonts w:ascii="Times New Roman" w:hAnsi="Times New Roman"/>
          <w:sz w:val="24"/>
          <w:szCs w:val="24"/>
        </w:rPr>
        <w:t>ентомофауна</w:t>
      </w:r>
      <w:proofErr w:type="spellEnd"/>
      <w:r w:rsidR="00532F96" w:rsidRPr="00881BEF">
        <w:rPr>
          <w:rFonts w:ascii="Times New Roman" w:hAnsi="Times New Roman"/>
          <w:sz w:val="24"/>
          <w:szCs w:val="24"/>
        </w:rPr>
        <w:t xml:space="preserve">, </w:t>
      </w:r>
      <w:r w:rsidRPr="00881BEF">
        <w:rPr>
          <w:rFonts w:ascii="Times New Roman" w:hAnsi="Times New Roman"/>
          <w:sz w:val="24"/>
          <w:szCs w:val="24"/>
        </w:rPr>
        <w:t xml:space="preserve">почвата и околната среда. Обикновено те въздействат само върху целевия вредител и свързаните с него организми, без останалите </w:t>
      </w:r>
      <w:r w:rsidR="00532F96" w:rsidRPr="00881BEF">
        <w:rPr>
          <w:rFonts w:ascii="Times New Roman" w:hAnsi="Times New Roman"/>
          <w:sz w:val="24"/>
          <w:szCs w:val="24"/>
        </w:rPr>
        <w:t xml:space="preserve">биологични организми </w:t>
      </w:r>
      <w:r w:rsidRPr="00881BEF">
        <w:rPr>
          <w:rFonts w:ascii="Times New Roman" w:hAnsi="Times New Roman"/>
          <w:sz w:val="24"/>
          <w:szCs w:val="24"/>
        </w:rPr>
        <w:t xml:space="preserve">да се излагат на риск. </w:t>
      </w:r>
      <w:r w:rsidR="00532F96" w:rsidRPr="00881BEF">
        <w:rPr>
          <w:rFonts w:ascii="Times New Roman" w:hAnsi="Times New Roman"/>
          <w:sz w:val="24"/>
          <w:szCs w:val="24"/>
        </w:rPr>
        <w:t>Т</w:t>
      </w:r>
      <w:r w:rsidRPr="00881BEF">
        <w:rPr>
          <w:rFonts w:ascii="Times New Roman" w:hAnsi="Times New Roman"/>
          <w:sz w:val="24"/>
          <w:szCs w:val="24"/>
        </w:rPr>
        <w:t xml:space="preserve">е </w:t>
      </w:r>
      <w:r w:rsidR="00532F96" w:rsidRPr="00881BEF">
        <w:rPr>
          <w:rFonts w:ascii="Times New Roman" w:hAnsi="Times New Roman"/>
          <w:sz w:val="24"/>
          <w:szCs w:val="24"/>
        </w:rPr>
        <w:t xml:space="preserve">са </w:t>
      </w:r>
      <w:r w:rsidRPr="00881BEF">
        <w:rPr>
          <w:rFonts w:ascii="Times New Roman" w:hAnsi="Times New Roman"/>
          <w:sz w:val="24"/>
          <w:szCs w:val="24"/>
        </w:rPr>
        <w:t xml:space="preserve">обикновено </w:t>
      </w:r>
      <w:proofErr w:type="spellStart"/>
      <w:r w:rsidRPr="00881BEF">
        <w:rPr>
          <w:rFonts w:ascii="Times New Roman" w:hAnsi="Times New Roman"/>
          <w:sz w:val="24"/>
          <w:szCs w:val="24"/>
        </w:rPr>
        <w:t>биоразградими</w:t>
      </w:r>
      <w:proofErr w:type="spellEnd"/>
      <w:r w:rsidR="00532F96" w:rsidRPr="00881BEF">
        <w:rPr>
          <w:rFonts w:ascii="Times New Roman" w:hAnsi="Times New Roman"/>
          <w:sz w:val="24"/>
          <w:szCs w:val="24"/>
        </w:rPr>
        <w:t xml:space="preserve"> и нямат карантинен срок</w:t>
      </w:r>
      <w:r w:rsidRPr="00881BEF">
        <w:rPr>
          <w:rFonts w:ascii="Times New Roman" w:hAnsi="Times New Roman"/>
          <w:sz w:val="24"/>
          <w:szCs w:val="24"/>
        </w:rPr>
        <w:t>.</w:t>
      </w:r>
      <w:r w:rsidR="000D20CA" w:rsidRPr="00881BEF">
        <w:rPr>
          <w:rFonts w:ascii="Times New Roman" w:hAnsi="Times New Roman"/>
          <w:sz w:val="24"/>
          <w:szCs w:val="24"/>
        </w:rPr>
        <w:t xml:space="preserve"> </w:t>
      </w:r>
    </w:p>
    <w:p w14:paraId="72174E16" w14:textId="276685FA" w:rsidR="000D20CA" w:rsidRPr="00881BEF" w:rsidRDefault="000D20CA" w:rsidP="00414FB7">
      <w:pPr>
        <w:tabs>
          <w:tab w:val="left" w:pos="567"/>
        </w:tabs>
        <w:spacing w:after="120" w:line="360" w:lineRule="auto"/>
        <w:ind w:firstLine="851"/>
        <w:jc w:val="both"/>
        <w:rPr>
          <w:rFonts w:ascii="Times New Roman" w:hAnsi="Times New Roman"/>
          <w:sz w:val="24"/>
          <w:szCs w:val="24"/>
        </w:rPr>
      </w:pPr>
      <w:r w:rsidRPr="00881BEF">
        <w:rPr>
          <w:rFonts w:ascii="Times New Roman" w:hAnsi="Times New Roman"/>
          <w:sz w:val="24"/>
          <w:szCs w:val="24"/>
        </w:rPr>
        <w:t xml:space="preserve">Преди използването им стопаните трябва да потърсят специализирана информация за отделните видове </w:t>
      </w:r>
      <w:r w:rsidR="00532F96" w:rsidRPr="00881BEF">
        <w:rPr>
          <w:rFonts w:ascii="Times New Roman" w:hAnsi="Times New Roman"/>
          <w:sz w:val="24"/>
          <w:szCs w:val="24"/>
        </w:rPr>
        <w:t>био-</w:t>
      </w:r>
      <w:r w:rsidRPr="00881BEF">
        <w:rPr>
          <w:rFonts w:ascii="Times New Roman" w:hAnsi="Times New Roman"/>
          <w:sz w:val="24"/>
          <w:szCs w:val="24"/>
        </w:rPr>
        <w:t xml:space="preserve">пестициди и начина на прилагането им. </w:t>
      </w:r>
    </w:p>
    <w:p w14:paraId="031B8BDF" w14:textId="77777777" w:rsidR="004054CA" w:rsidRPr="00881BEF" w:rsidRDefault="004054CA" w:rsidP="00DA16E0">
      <w:pPr>
        <w:pStyle w:val="ListParagraph"/>
        <w:numPr>
          <w:ilvl w:val="0"/>
          <w:numId w:val="5"/>
        </w:numPr>
        <w:tabs>
          <w:tab w:val="left" w:pos="1276"/>
        </w:tabs>
        <w:spacing w:after="120" w:line="360" w:lineRule="auto"/>
        <w:ind w:left="0" w:firstLine="1134"/>
        <w:jc w:val="both"/>
        <w:rPr>
          <w:rFonts w:ascii="Times New Roman" w:hAnsi="Times New Roman"/>
          <w:sz w:val="24"/>
          <w:szCs w:val="24"/>
        </w:rPr>
      </w:pPr>
      <w:r w:rsidRPr="00881BEF">
        <w:rPr>
          <w:rFonts w:ascii="Times New Roman" w:hAnsi="Times New Roman"/>
          <w:sz w:val="24"/>
          <w:szCs w:val="24"/>
        </w:rPr>
        <w:t xml:space="preserve"> </w:t>
      </w:r>
      <w:proofErr w:type="spellStart"/>
      <w:r w:rsidRPr="00881BEF">
        <w:rPr>
          <w:rFonts w:ascii="Times New Roman" w:hAnsi="Times New Roman"/>
          <w:b/>
          <w:sz w:val="24"/>
          <w:szCs w:val="24"/>
        </w:rPr>
        <w:t>Але</w:t>
      </w:r>
      <w:r w:rsidR="002947A8" w:rsidRPr="00881BEF">
        <w:rPr>
          <w:rFonts w:ascii="Times New Roman" w:hAnsi="Times New Roman"/>
          <w:b/>
          <w:sz w:val="24"/>
          <w:szCs w:val="24"/>
        </w:rPr>
        <w:t>ло</w:t>
      </w:r>
      <w:r w:rsidRPr="00881BEF">
        <w:rPr>
          <w:rFonts w:ascii="Times New Roman" w:hAnsi="Times New Roman"/>
          <w:b/>
          <w:sz w:val="24"/>
          <w:szCs w:val="24"/>
        </w:rPr>
        <w:t>патични</w:t>
      </w:r>
      <w:proofErr w:type="spellEnd"/>
      <w:r w:rsidRPr="00881BEF">
        <w:rPr>
          <w:rFonts w:ascii="Times New Roman" w:hAnsi="Times New Roman"/>
          <w:b/>
          <w:sz w:val="24"/>
          <w:szCs w:val="24"/>
        </w:rPr>
        <w:t xml:space="preserve"> растения</w:t>
      </w:r>
      <w:r w:rsidRPr="00881BEF">
        <w:rPr>
          <w:rFonts w:ascii="Times New Roman" w:hAnsi="Times New Roman"/>
          <w:sz w:val="24"/>
          <w:szCs w:val="24"/>
        </w:rPr>
        <w:t xml:space="preserve">. </w:t>
      </w:r>
      <w:proofErr w:type="spellStart"/>
      <w:r w:rsidRPr="00881BEF">
        <w:rPr>
          <w:rFonts w:ascii="Times New Roman" w:hAnsi="Times New Roman"/>
          <w:sz w:val="24"/>
          <w:szCs w:val="24"/>
        </w:rPr>
        <w:t>Интергриране</w:t>
      </w:r>
      <w:proofErr w:type="spellEnd"/>
      <w:r w:rsidRPr="00881BEF">
        <w:rPr>
          <w:rFonts w:ascii="Times New Roman" w:hAnsi="Times New Roman"/>
          <w:sz w:val="24"/>
          <w:szCs w:val="24"/>
        </w:rPr>
        <w:t xml:space="preserve"> на подбрани растения в ротацията на култури. Използване на метода за избор на подходящи растения, които благоприятстват развитието на основната култура и пречат на развитието на плевели. </w:t>
      </w:r>
      <w:r w:rsidR="00416E1E" w:rsidRPr="00881BEF">
        <w:rPr>
          <w:rFonts w:ascii="Times New Roman" w:hAnsi="Times New Roman"/>
          <w:sz w:val="24"/>
          <w:szCs w:val="24"/>
        </w:rPr>
        <w:t xml:space="preserve">Всеки организъм произвежда </w:t>
      </w:r>
      <w:proofErr w:type="spellStart"/>
      <w:r w:rsidR="00416E1E" w:rsidRPr="00881BEF">
        <w:rPr>
          <w:rFonts w:ascii="Times New Roman" w:hAnsi="Times New Roman"/>
          <w:sz w:val="24"/>
          <w:szCs w:val="24"/>
        </w:rPr>
        <w:t>биохимикали</w:t>
      </w:r>
      <w:proofErr w:type="spellEnd"/>
      <w:r w:rsidR="00416E1E" w:rsidRPr="00881BEF">
        <w:rPr>
          <w:rFonts w:ascii="Times New Roman" w:hAnsi="Times New Roman"/>
          <w:sz w:val="24"/>
          <w:szCs w:val="24"/>
        </w:rPr>
        <w:t xml:space="preserve"> наречени </w:t>
      </w:r>
      <w:proofErr w:type="spellStart"/>
      <w:r w:rsidR="00416E1E" w:rsidRPr="00881BEF">
        <w:rPr>
          <w:rFonts w:ascii="Times New Roman" w:hAnsi="Times New Roman"/>
          <w:sz w:val="24"/>
          <w:szCs w:val="24"/>
        </w:rPr>
        <w:t>алелохимикали</w:t>
      </w:r>
      <w:proofErr w:type="spellEnd"/>
      <w:r w:rsidR="00416E1E" w:rsidRPr="00881BEF">
        <w:rPr>
          <w:rFonts w:ascii="Times New Roman" w:hAnsi="Times New Roman"/>
          <w:sz w:val="24"/>
          <w:szCs w:val="24"/>
        </w:rPr>
        <w:t xml:space="preserve">, които се отделят докато растението е живо и в процесите на гниене след смъртта му. Те могат да оказват положително или негативно влияние както върху околните растения, така и върху вредителите. Така </w:t>
      </w:r>
      <w:proofErr w:type="spellStart"/>
      <w:r w:rsidR="00416E1E" w:rsidRPr="00881BEF">
        <w:rPr>
          <w:rFonts w:ascii="Times New Roman" w:hAnsi="Times New Roman"/>
          <w:sz w:val="24"/>
          <w:szCs w:val="24"/>
        </w:rPr>
        <w:t>алелопатията</w:t>
      </w:r>
      <w:proofErr w:type="spellEnd"/>
      <w:r w:rsidR="00416E1E" w:rsidRPr="00881BEF">
        <w:rPr>
          <w:rFonts w:ascii="Times New Roman" w:hAnsi="Times New Roman"/>
          <w:sz w:val="24"/>
          <w:szCs w:val="24"/>
        </w:rPr>
        <w:t xml:space="preserve"> се оказва ефективен метод за взаимна защита на растения от вредители, борба с различни видове плевели, начин за стимулиране развитието и др. Тази практика се прилага основно в биологичното растениевъдство и най-вече в зеленчукопроизводството. Предварително </w:t>
      </w:r>
      <w:r w:rsidR="00416E1E" w:rsidRPr="00881BEF">
        <w:rPr>
          <w:rFonts w:ascii="Times New Roman" w:hAnsi="Times New Roman"/>
          <w:sz w:val="24"/>
          <w:szCs w:val="24"/>
        </w:rPr>
        <w:lastRenderedPageBreak/>
        <w:t>земеделският стопанин трябва да разполага с информация за взаимоотношенията между растенията (кой с кой е приятел), след което да изготви план за правилно разполагане на отделните растения в стопанството.</w:t>
      </w:r>
    </w:p>
    <w:p w14:paraId="7DD243D9" w14:textId="77777777" w:rsidR="003E68EF" w:rsidRPr="00881BEF" w:rsidRDefault="003E68EF" w:rsidP="003E68EF">
      <w:pPr>
        <w:pStyle w:val="ListParagraph"/>
        <w:tabs>
          <w:tab w:val="left" w:pos="1418"/>
        </w:tabs>
        <w:spacing w:after="120" w:line="360" w:lineRule="auto"/>
        <w:ind w:left="0"/>
        <w:jc w:val="both"/>
        <w:rPr>
          <w:rFonts w:ascii="Times New Roman" w:hAnsi="Times New Roman"/>
          <w:sz w:val="24"/>
          <w:szCs w:val="24"/>
        </w:rPr>
      </w:pPr>
      <w:r w:rsidRPr="00881BEF">
        <w:rPr>
          <w:rFonts w:ascii="Times New Roman" w:hAnsi="Times New Roman"/>
          <w:sz w:val="24"/>
          <w:szCs w:val="24"/>
          <w:u w:val="single"/>
        </w:rPr>
        <w:t xml:space="preserve">Ползи: </w:t>
      </w:r>
      <w:r w:rsidRPr="00881BEF">
        <w:rPr>
          <w:rFonts w:ascii="Times New Roman" w:hAnsi="Times New Roman"/>
          <w:sz w:val="24"/>
          <w:szCs w:val="24"/>
        </w:rPr>
        <w:t xml:space="preserve">Намаляване на появата на плевели и вредители без употреба на ПРЗ. </w:t>
      </w:r>
    </w:p>
    <w:p w14:paraId="0681E9C0" w14:textId="77777777" w:rsidR="003E68EF" w:rsidRPr="00881BEF" w:rsidRDefault="003E68EF" w:rsidP="003E68EF">
      <w:pPr>
        <w:pStyle w:val="ListParagraph"/>
        <w:tabs>
          <w:tab w:val="left" w:pos="1418"/>
        </w:tabs>
        <w:spacing w:after="120" w:line="360" w:lineRule="auto"/>
        <w:ind w:left="0"/>
        <w:jc w:val="both"/>
        <w:rPr>
          <w:rFonts w:ascii="Times New Roman" w:hAnsi="Times New Roman"/>
          <w:sz w:val="24"/>
          <w:szCs w:val="24"/>
        </w:rPr>
      </w:pPr>
      <w:r w:rsidRPr="00881BEF">
        <w:rPr>
          <w:rFonts w:ascii="Times New Roman" w:hAnsi="Times New Roman"/>
          <w:sz w:val="24"/>
          <w:szCs w:val="24"/>
          <w:u w:val="single"/>
        </w:rPr>
        <w:t xml:space="preserve">Недостатъци: </w:t>
      </w:r>
      <w:r w:rsidRPr="00881BEF">
        <w:rPr>
          <w:rFonts w:ascii="Times New Roman" w:hAnsi="Times New Roman"/>
          <w:sz w:val="24"/>
          <w:szCs w:val="24"/>
        </w:rPr>
        <w:t>Успешното прилагане е силно зависимо от локалните характеристики и фактори.</w:t>
      </w:r>
    </w:p>
    <w:p w14:paraId="34ECDC75" w14:textId="77777777" w:rsidR="003E68EF" w:rsidRPr="00881BEF" w:rsidRDefault="003E68EF" w:rsidP="003E68EF">
      <w:pPr>
        <w:spacing w:after="120" w:line="360" w:lineRule="auto"/>
        <w:ind w:firstLine="851"/>
        <w:jc w:val="both"/>
        <w:rPr>
          <w:rFonts w:ascii="Times New Roman" w:hAnsi="Times New Roman"/>
          <w:sz w:val="24"/>
          <w:szCs w:val="24"/>
        </w:rPr>
      </w:pPr>
    </w:p>
    <w:p w14:paraId="26E9EC0F" w14:textId="085899E7" w:rsidR="00E34F98" w:rsidRPr="00881BEF" w:rsidRDefault="00FB59E5" w:rsidP="00851867">
      <w:pPr>
        <w:tabs>
          <w:tab w:val="left" w:pos="709"/>
        </w:tabs>
        <w:spacing w:after="120" w:line="360" w:lineRule="auto"/>
        <w:jc w:val="both"/>
        <w:rPr>
          <w:rFonts w:ascii="Times New Roman" w:hAnsi="Times New Roman"/>
          <w:sz w:val="24"/>
          <w:szCs w:val="24"/>
        </w:rPr>
      </w:pPr>
      <w:r w:rsidRPr="00881BEF">
        <w:rPr>
          <w:rFonts w:ascii="Times New Roman" w:hAnsi="Times New Roman"/>
          <w:sz w:val="24"/>
          <w:szCs w:val="24"/>
        </w:rPr>
        <w:tab/>
      </w:r>
      <w:r w:rsidR="00E34F98" w:rsidRPr="00881BEF">
        <w:rPr>
          <w:rFonts w:ascii="Times New Roman" w:hAnsi="Times New Roman"/>
          <w:sz w:val="24"/>
          <w:szCs w:val="24"/>
        </w:rPr>
        <w:t>Тази практика се прилага основно в биологичното</w:t>
      </w:r>
      <w:r w:rsidRPr="00881BEF">
        <w:rPr>
          <w:rFonts w:ascii="Times New Roman" w:hAnsi="Times New Roman"/>
          <w:sz w:val="24"/>
          <w:szCs w:val="24"/>
        </w:rPr>
        <w:t xml:space="preserve"> растениевъдство. Предварително земеделския</w:t>
      </w:r>
      <w:r w:rsidR="00E34F98" w:rsidRPr="00881BEF">
        <w:rPr>
          <w:rFonts w:ascii="Times New Roman" w:hAnsi="Times New Roman"/>
          <w:sz w:val="24"/>
          <w:szCs w:val="24"/>
        </w:rPr>
        <w:t xml:space="preserve"> стопанин трябва да </w:t>
      </w:r>
      <w:r w:rsidRPr="00881BEF">
        <w:rPr>
          <w:rFonts w:ascii="Times New Roman" w:hAnsi="Times New Roman"/>
          <w:sz w:val="24"/>
          <w:szCs w:val="24"/>
        </w:rPr>
        <w:t>разполага с</w:t>
      </w:r>
      <w:r w:rsidR="00E34F98" w:rsidRPr="00881BEF">
        <w:rPr>
          <w:rFonts w:ascii="Times New Roman" w:hAnsi="Times New Roman"/>
          <w:sz w:val="24"/>
          <w:szCs w:val="24"/>
        </w:rPr>
        <w:t xml:space="preserve"> информация за взаимоотношенията между растенията (кой с кой е приятел), след което да изготви план за правилно разполагане на отделните растения в стопанството.</w:t>
      </w:r>
    </w:p>
    <w:p w14:paraId="4A14E233" w14:textId="77777777" w:rsidR="003E68EF" w:rsidRPr="00881BEF" w:rsidRDefault="003E68EF" w:rsidP="00851867">
      <w:pPr>
        <w:tabs>
          <w:tab w:val="left" w:pos="709"/>
        </w:tabs>
        <w:spacing w:after="120" w:line="360" w:lineRule="auto"/>
        <w:jc w:val="both"/>
        <w:rPr>
          <w:rFonts w:ascii="Times New Roman" w:hAnsi="Times New Roman"/>
          <w:sz w:val="24"/>
          <w:szCs w:val="24"/>
        </w:rPr>
      </w:pPr>
    </w:p>
    <w:p w14:paraId="7711C6F9" w14:textId="05221839" w:rsidR="004054CA" w:rsidRPr="00881BEF" w:rsidRDefault="003E68EF" w:rsidP="00DA16E0">
      <w:pPr>
        <w:pStyle w:val="Heading3"/>
        <w:numPr>
          <w:ilvl w:val="0"/>
          <w:numId w:val="16"/>
        </w:numPr>
        <w:tabs>
          <w:tab w:val="left" w:pos="284"/>
        </w:tabs>
        <w:spacing w:after="120" w:line="360" w:lineRule="auto"/>
        <w:ind w:left="0" w:firstLine="0"/>
        <w:jc w:val="both"/>
        <w:rPr>
          <w:rFonts w:ascii="Times New Roman" w:hAnsi="Times New Roman" w:cs="Times New Roman"/>
          <w:i/>
          <w:color w:val="auto"/>
        </w:rPr>
      </w:pPr>
      <w:bookmarkStart w:id="61" w:name="_Toc44943888"/>
      <w:bookmarkStart w:id="62" w:name="_Toc44944199"/>
      <w:bookmarkStart w:id="63" w:name="_Toc45196020"/>
      <w:bookmarkEnd w:id="61"/>
      <w:bookmarkEnd w:id="62"/>
      <w:r w:rsidRPr="00881BEF">
        <w:rPr>
          <w:rFonts w:ascii="Times New Roman" w:hAnsi="Times New Roman" w:cs="Times New Roman"/>
          <w:i/>
          <w:color w:val="auto"/>
        </w:rPr>
        <w:t>Практики за управление на заплахите от ерозия.</w:t>
      </w:r>
      <w:bookmarkEnd w:id="63"/>
    </w:p>
    <w:p w14:paraId="4AF9A4EF" w14:textId="77777777" w:rsidR="004054CA" w:rsidRPr="00881BEF" w:rsidRDefault="004054CA" w:rsidP="00DA16E0">
      <w:pPr>
        <w:pStyle w:val="ListParagraph"/>
        <w:numPr>
          <w:ilvl w:val="0"/>
          <w:numId w:val="5"/>
        </w:numPr>
        <w:tabs>
          <w:tab w:val="left" w:pos="1134"/>
        </w:tabs>
        <w:spacing w:after="120" w:line="360" w:lineRule="auto"/>
        <w:ind w:left="0" w:firstLine="1134"/>
        <w:jc w:val="both"/>
        <w:rPr>
          <w:rFonts w:ascii="Times New Roman" w:hAnsi="Times New Roman"/>
          <w:sz w:val="24"/>
          <w:szCs w:val="24"/>
        </w:rPr>
      </w:pPr>
      <w:r w:rsidRPr="00881BEF">
        <w:rPr>
          <w:rFonts w:ascii="Times New Roman" w:hAnsi="Times New Roman"/>
          <w:b/>
          <w:sz w:val="24"/>
          <w:szCs w:val="24"/>
        </w:rPr>
        <w:t xml:space="preserve">Прилагане на поясно земеделие. </w:t>
      </w:r>
      <w:r w:rsidRPr="00881BEF">
        <w:rPr>
          <w:rFonts w:ascii="Times New Roman" w:hAnsi="Times New Roman"/>
          <w:sz w:val="24"/>
          <w:szCs w:val="24"/>
        </w:rPr>
        <w:t xml:space="preserve">Поясното земеделие представлява разделяне на </w:t>
      </w:r>
      <w:proofErr w:type="spellStart"/>
      <w:r w:rsidRPr="00881BEF">
        <w:rPr>
          <w:rFonts w:ascii="Times New Roman" w:hAnsi="Times New Roman"/>
          <w:sz w:val="24"/>
          <w:szCs w:val="24"/>
        </w:rPr>
        <w:t>склоновата</w:t>
      </w:r>
      <w:proofErr w:type="spellEnd"/>
      <w:r w:rsidRPr="00881BEF">
        <w:rPr>
          <w:rFonts w:ascii="Times New Roman" w:hAnsi="Times New Roman"/>
          <w:sz w:val="24"/>
          <w:szCs w:val="24"/>
        </w:rPr>
        <w:t xml:space="preserve"> повърхност на ивици с определена широчина разположени по хоризонталите на терена, или напречно на наклона на склона, върху който се отглеждат различни култури като: зърнени, окопни, многогодишни треви и др. Същността на този </w:t>
      </w:r>
      <w:proofErr w:type="spellStart"/>
      <w:r w:rsidRPr="00881BEF">
        <w:rPr>
          <w:rFonts w:ascii="Times New Roman" w:hAnsi="Times New Roman"/>
          <w:sz w:val="24"/>
          <w:szCs w:val="24"/>
        </w:rPr>
        <w:t>противоерозионен</w:t>
      </w:r>
      <w:proofErr w:type="spellEnd"/>
      <w:r w:rsidRPr="00881BEF">
        <w:rPr>
          <w:rFonts w:ascii="Times New Roman" w:hAnsi="Times New Roman"/>
          <w:sz w:val="24"/>
          <w:szCs w:val="24"/>
        </w:rPr>
        <w:t xml:space="preserve"> метод се състои в последователно редуване по дължината на склона на пояси от окопни култури с пояси от култури със слята повърхност. С това се постига както намаляване на ерозионните процеси, така и увеличаване на влагата на почвата върху склоновете. Поясите засети със култури с слята повърхност са препятствие, което намалява скоростта на повърхностния воден отток и ерозирането на почвата, но и служат като филтър за задържане на влачените наноси от по-горния пояс с окопни култури. Заедно с това тези пояси предпазват от ерозия и съседния лежащ по-долу пояс от окопни култури. Широчината на поясите зависи от наклона и дължината на склона, </w:t>
      </w:r>
      <w:proofErr w:type="spellStart"/>
      <w:r w:rsidRPr="00881BEF">
        <w:rPr>
          <w:rFonts w:ascii="Times New Roman" w:hAnsi="Times New Roman"/>
          <w:sz w:val="24"/>
          <w:szCs w:val="24"/>
        </w:rPr>
        <w:t>водопроницаемостта</w:t>
      </w:r>
      <w:proofErr w:type="spellEnd"/>
      <w:r w:rsidRPr="00881BEF">
        <w:rPr>
          <w:rFonts w:ascii="Times New Roman" w:hAnsi="Times New Roman"/>
          <w:sz w:val="24"/>
          <w:szCs w:val="24"/>
        </w:rPr>
        <w:t xml:space="preserve"> на почвата, големината на повърхностния воден отток, степента на </w:t>
      </w:r>
      <w:proofErr w:type="spellStart"/>
      <w:r w:rsidRPr="00881BEF">
        <w:rPr>
          <w:rFonts w:ascii="Times New Roman" w:hAnsi="Times New Roman"/>
          <w:sz w:val="24"/>
          <w:szCs w:val="24"/>
        </w:rPr>
        <w:t>ерозираност</w:t>
      </w:r>
      <w:proofErr w:type="spellEnd"/>
      <w:r w:rsidRPr="00881BEF">
        <w:rPr>
          <w:rFonts w:ascii="Times New Roman" w:hAnsi="Times New Roman"/>
          <w:sz w:val="24"/>
          <w:szCs w:val="24"/>
        </w:rPr>
        <w:t xml:space="preserve"> на почвата и др. При определяне широчината на поясите се вземат предвид и широчината на </w:t>
      </w:r>
      <w:proofErr w:type="spellStart"/>
      <w:r w:rsidRPr="00881BEF">
        <w:rPr>
          <w:rFonts w:ascii="Times New Roman" w:hAnsi="Times New Roman"/>
          <w:sz w:val="24"/>
          <w:szCs w:val="24"/>
        </w:rPr>
        <w:t>захвата</w:t>
      </w:r>
      <w:proofErr w:type="spellEnd"/>
      <w:r w:rsidRPr="00881BEF">
        <w:rPr>
          <w:rFonts w:ascii="Times New Roman" w:hAnsi="Times New Roman"/>
          <w:sz w:val="24"/>
          <w:szCs w:val="24"/>
        </w:rPr>
        <w:t xml:space="preserve"> на селскостопанските машини, които ще се използват за обработка на почвата, отглеждане и прибиране на културите.</w:t>
      </w:r>
    </w:p>
    <w:p w14:paraId="66393F30" w14:textId="7583EE48" w:rsidR="004054CA" w:rsidRPr="00881BEF" w:rsidRDefault="00BE1057" w:rsidP="00851867">
      <w:pPr>
        <w:spacing w:after="120" w:line="360" w:lineRule="auto"/>
        <w:jc w:val="center"/>
        <w:rPr>
          <w:rFonts w:ascii="Times New Roman" w:hAnsi="Times New Roman"/>
          <w:sz w:val="24"/>
          <w:szCs w:val="24"/>
          <w:lang w:eastAsia="bg-BG"/>
        </w:rPr>
      </w:pPr>
      <w:r>
        <w:rPr>
          <w:rFonts w:ascii="Times New Roman" w:hAnsi="Times New Roman"/>
          <w:noProof/>
          <w:sz w:val="24"/>
          <w:szCs w:val="24"/>
          <w:lang w:val="en-US"/>
        </w:rPr>
        <w:lastRenderedPageBreak/>
        <w:drawing>
          <wp:inline distT="0" distB="0" distL="0" distR="0" wp14:anchorId="615923BC" wp14:editId="675FF7D6">
            <wp:extent cx="2874874" cy="2350665"/>
            <wp:effectExtent l="0" t="0" r="190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4681_html_m21c725b7.jpg"/>
                    <pic:cNvPicPr/>
                  </pic:nvPicPr>
                  <pic:blipFill rotWithShape="1">
                    <a:blip r:embed="rId23">
                      <a:extLst>
                        <a:ext uri="{28A0092B-C50C-407E-A947-70E740481C1C}">
                          <a14:useLocalDpi xmlns:a14="http://schemas.microsoft.com/office/drawing/2010/main" val="0"/>
                        </a:ext>
                      </a:extLst>
                    </a:blip>
                    <a:srcRect r="-64" b="22263"/>
                    <a:stretch/>
                  </pic:blipFill>
                  <pic:spPr bwMode="auto">
                    <a:xfrm>
                      <a:off x="0" y="0"/>
                      <a:ext cx="2874874" cy="2350665"/>
                    </a:xfrm>
                    <a:prstGeom prst="rect">
                      <a:avLst/>
                    </a:prstGeom>
                    <a:ln>
                      <a:noFill/>
                    </a:ln>
                    <a:extLst>
                      <a:ext uri="{53640926-AAD7-44D8-BBD7-CCE9431645EC}">
                        <a14:shadowObscured xmlns:a14="http://schemas.microsoft.com/office/drawing/2010/main"/>
                      </a:ext>
                    </a:extLst>
                  </pic:spPr>
                </pic:pic>
              </a:graphicData>
            </a:graphic>
          </wp:inline>
        </w:drawing>
      </w:r>
    </w:p>
    <w:p w14:paraId="3D39FE29" w14:textId="77777777" w:rsidR="003123EF" w:rsidRPr="00881BEF" w:rsidRDefault="004054CA" w:rsidP="00851867">
      <w:pPr>
        <w:tabs>
          <w:tab w:val="left" w:pos="1134"/>
        </w:tabs>
        <w:spacing w:after="120" w:line="360" w:lineRule="auto"/>
        <w:rPr>
          <w:rFonts w:ascii="Times New Roman" w:hAnsi="Times New Roman"/>
          <w:sz w:val="24"/>
          <w:szCs w:val="24"/>
        </w:rPr>
      </w:pPr>
      <w:r w:rsidRPr="00881BEF">
        <w:rPr>
          <w:rFonts w:ascii="Times New Roman" w:hAnsi="Times New Roman"/>
          <w:sz w:val="24"/>
          <w:szCs w:val="24"/>
          <w:u w:val="single"/>
        </w:rPr>
        <w:t>Ползи</w:t>
      </w:r>
      <w:r w:rsidRPr="00881BEF">
        <w:rPr>
          <w:rFonts w:ascii="Times New Roman" w:hAnsi="Times New Roman"/>
          <w:sz w:val="24"/>
          <w:szCs w:val="24"/>
        </w:rPr>
        <w:t xml:space="preserve">: </w:t>
      </w:r>
      <w:r w:rsidR="0075296B" w:rsidRPr="00881BEF">
        <w:rPr>
          <w:rFonts w:ascii="Times New Roman" w:hAnsi="Times New Roman"/>
          <w:sz w:val="24"/>
          <w:szCs w:val="24"/>
        </w:rPr>
        <w:t xml:space="preserve"> </w:t>
      </w:r>
      <w:r w:rsidR="005329EC" w:rsidRPr="00881BEF">
        <w:rPr>
          <w:rFonts w:ascii="Times New Roman" w:hAnsi="Times New Roman"/>
          <w:sz w:val="24"/>
          <w:szCs w:val="24"/>
        </w:rPr>
        <w:t>Н</w:t>
      </w:r>
      <w:r w:rsidR="00BD0C7D" w:rsidRPr="00881BEF">
        <w:rPr>
          <w:rFonts w:ascii="Times New Roman" w:hAnsi="Times New Roman"/>
          <w:sz w:val="24"/>
          <w:szCs w:val="24"/>
        </w:rPr>
        <w:t>амаляване на ерозионните процеси. Увеличаване на влагата в почвата върху склоновете.</w:t>
      </w:r>
      <w:r w:rsidR="00AA178F" w:rsidRPr="00881BEF">
        <w:rPr>
          <w:rFonts w:ascii="Times New Roman" w:hAnsi="Times New Roman"/>
          <w:sz w:val="24"/>
          <w:szCs w:val="24"/>
        </w:rPr>
        <w:t xml:space="preserve"> Прихващане на замърсители (остатъци от торове или пестициди).</w:t>
      </w:r>
      <w:r w:rsidR="00306AC1" w:rsidRPr="00881BEF">
        <w:rPr>
          <w:rFonts w:ascii="Times New Roman" w:hAnsi="Times New Roman"/>
          <w:sz w:val="24"/>
          <w:szCs w:val="24"/>
        </w:rPr>
        <w:t xml:space="preserve"> . Намалява износа на органично вещество чрез измиване.</w:t>
      </w:r>
    </w:p>
    <w:p w14:paraId="74D8500B" w14:textId="77777777" w:rsidR="00994A75" w:rsidRPr="00881BEF" w:rsidRDefault="00F77327" w:rsidP="00851867">
      <w:pPr>
        <w:tabs>
          <w:tab w:val="left" w:pos="1134"/>
        </w:tabs>
        <w:spacing w:after="120" w:line="360" w:lineRule="auto"/>
        <w:rPr>
          <w:rFonts w:ascii="Times New Roman" w:hAnsi="Times New Roman"/>
          <w:sz w:val="24"/>
          <w:szCs w:val="24"/>
        </w:rPr>
      </w:pPr>
      <w:r w:rsidRPr="00881BEF">
        <w:rPr>
          <w:rFonts w:ascii="Times New Roman" w:hAnsi="Times New Roman"/>
          <w:sz w:val="24"/>
          <w:szCs w:val="24"/>
          <w:u w:val="single"/>
        </w:rPr>
        <w:t>Недостатъци</w:t>
      </w:r>
      <w:r w:rsidRPr="00881BEF">
        <w:rPr>
          <w:rFonts w:ascii="Times New Roman" w:hAnsi="Times New Roman"/>
          <w:sz w:val="24"/>
          <w:szCs w:val="24"/>
        </w:rPr>
        <w:t>:</w:t>
      </w:r>
      <w:r w:rsidR="00BD0C7D" w:rsidRPr="00881BEF">
        <w:rPr>
          <w:rFonts w:ascii="Times New Roman" w:hAnsi="Times New Roman"/>
          <w:sz w:val="24"/>
          <w:szCs w:val="24"/>
          <w:shd w:val="clear" w:color="auto" w:fill="FFFFFF"/>
        </w:rPr>
        <w:t xml:space="preserve"> </w:t>
      </w:r>
      <w:r w:rsidR="0075296B" w:rsidRPr="00881BEF">
        <w:rPr>
          <w:rFonts w:ascii="Times New Roman" w:hAnsi="Times New Roman"/>
          <w:sz w:val="24"/>
          <w:szCs w:val="24"/>
          <w:shd w:val="clear" w:color="auto" w:fill="FFFFFF"/>
        </w:rPr>
        <w:t xml:space="preserve"> </w:t>
      </w:r>
      <w:r w:rsidR="005329EC" w:rsidRPr="00881BEF">
        <w:rPr>
          <w:rFonts w:ascii="Times New Roman" w:hAnsi="Times New Roman"/>
          <w:sz w:val="24"/>
          <w:szCs w:val="24"/>
          <w:shd w:val="clear" w:color="auto" w:fill="FFFFFF"/>
        </w:rPr>
        <w:t>П</w:t>
      </w:r>
      <w:r w:rsidR="00BD0C7D" w:rsidRPr="00881BEF">
        <w:rPr>
          <w:rFonts w:ascii="Times New Roman" w:hAnsi="Times New Roman"/>
          <w:sz w:val="24"/>
          <w:szCs w:val="24"/>
          <w:shd w:val="clear" w:color="auto" w:fill="FFFFFF"/>
        </w:rPr>
        <w:t>о-ниска производителност при изпълнение на механизираните работи при отглеждането на земеделските култури.</w:t>
      </w:r>
    </w:p>
    <w:p w14:paraId="2983BE71" w14:textId="77777777" w:rsidR="004054CA" w:rsidRPr="00881BEF" w:rsidRDefault="00994A75" w:rsidP="00DA16E0">
      <w:pPr>
        <w:pStyle w:val="ListParagraph"/>
        <w:numPr>
          <w:ilvl w:val="0"/>
          <w:numId w:val="24"/>
        </w:numPr>
        <w:tabs>
          <w:tab w:val="left" w:pos="1134"/>
        </w:tabs>
        <w:spacing w:after="120" w:line="360" w:lineRule="auto"/>
        <w:ind w:left="0" w:firstLine="1135"/>
        <w:rPr>
          <w:rFonts w:ascii="Times New Roman" w:hAnsi="Times New Roman"/>
          <w:b/>
          <w:bCs/>
          <w:sz w:val="24"/>
          <w:szCs w:val="24"/>
        </w:rPr>
      </w:pPr>
      <w:r w:rsidRPr="00881BEF">
        <w:rPr>
          <w:rFonts w:ascii="Times New Roman" w:hAnsi="Times New Roman"/>
          <w:sz w:val="24"/>
          <w:szCs w:val="24"/>
          <w:lang w:eastAsia="bg-BG"/>
        </w:rPr>
        <w:t xml:space="preserve"> </w:t>
      </w:r>
      <w:bookmarkStart w:id="64" w:name="_Toc34752969"/>
      <w:bookmarkStart w:id="65" w:name="_Toc44941212"/>
      <w:bookmarkStart w:id="66" w:name="_Toc44942382"/>
      <w:bookmarkStart w:id="67" w:name="_Toc34752961"/>
      <w:r w:rsidR="004054CA" w:rsidRPr="00881BEF">
        <w:rPr>
          <w:rFonts w:ascii="Times New Roman" w:hAnsi="Times New Roman"/>
          <w:b/>
          <w:bCs/>
          <w:sz w:val="24"/>
          <w:szCs w:val="24"/>
        </w:rPr>
        <w:t>Затревяване на междуредията</w:t>
      </w:r>
      <w:bookmarkEnd w:id="64"/>
      <w:r w:rsidR="004054CA" w:rsidRPr="00881BEF">
        <w:rPr>
          <w:rFonts w:ascii="Times New Roman" w:hAnsi="Times New Roman"/>
          <w:b/>
          <w:bCs/>
          <w:sz w:val="24"/>
          <w:szCs w:val="24"/>
        </w:rPr>
        <w:t xml:space="preserve"> в трайни насаждения и лозя.</w:t>
      </w:r>
      <w:bookmarkEnd w:id="65"/>
      <w:bookmarkEnd w:id="66"/>
    </w:p>
    <w:p w14:paraId="3E2DC60C" w14:textId="67B3AE12" w:rsidR="004054CA" w:rsidRPr="00881BEF" w:rsidRDefault="004054CA" w:rsidP="003E68EF">
      <w:pPr>
        <w:spacing w:after="120" w:line="360" w:lineRule="auto"/>
        <w:ind w:firstLine="851"/>
        <w:jc w:val="both"/>
        <w:rPr>
          <w:rFonts w:ascii="Times New Roman" w:hAnsi="Times New Roman"/>
          <w:sz w:val="24"/>
          <w:szCs w:val="24"/>
        </w:rPr>
      </w:pPr>
      <w:proofErr w:type="spellStart"/>
      <w:r w:rsidRPr="00881BEF">
        <w:rPr>
          <w:rFonts w:ascii="Times New Roman" w:hAnsi="Times New Roman"/>
          <w:b/>
          <w:sz w:val="24"/>
          <w:szCs w:val="24"/>
        </w:rPr>
        <w:t>Чимово-мулчирна</w:t>
      </w:r>
      <w:proofErr w:type="spellEnd"/>
      <w:r w:rsidRPr="00881BEF">
        <w:rPr>
          <w:rFonts w:ascii="Times New Roman" w:hAnsi="Times New Roman"/>
          <w:b/>
          <w:sz w:val="24"/>
          <w:szCs w:val="24"/>
        </w:rPr>
        <w:t xml:space="preserve"> система.</w:t>
      </w:r>
      <w:r w:rsidRPr="00881BEF">
        <w:rPr>
          <w:rFonts w:ascii="Times New Roman" w:hAnsi="Times New Roman"/>
          <w:sz w:val="24"/>
          <w:szCs w:val="24"/>
        </w:rPr>
        <w:t xml:space="preserve"> Характеризира се с това, че междуредовите ивици се </w:t>
      </w:r>
      <w:proofErr w:type="spellStart"/>
      <w:r w:rsidRPr="00881BEF">
        <w:rPr>
          <w:rFonts w:ascii="Times New Roman" w:hAnsi="Times New Roman"/>
          <w:sz w:val="24"/>
          <w:szCs w:val="24"/>
        </w:rPr>
        <w:t>зачимяват</w:t>
      </w:r>
      <w:proofErr w:type="spellEnd"/>
      <w:r w:rsidRPr="00881BEF">
        <w:rPr>
          <w:rFonts w:ascii="Times New Roman" w:hAnsi="Times New Roman"/>
          <w:sz w:val="24"/>
          <w:szCs w:val="24"/>
        </w:rPr>
        <w:t xml:space="preserve"> изкуствено със смески от житни и бобови треви, а </w:t>
      </w:r>
      <w:proofErr w:type="spellStart"/>
      <w:r w:rsidRPr="00881BEF">
        <w:rPr>
          <w:rFonts w:ascii="Times New Roman" w:hAnsi="Times New Roman"/>
          <w:sz w:val="24"/>
          <w:szCs w:val="24"/>
        </w:rPr>
        <w:t>вътрередовите</w:t>
      </w:r>
      <w:proofErr w:type="spellEnd"/>
      <w:r w:rsidRPr="00881BEF">
        <w:rPr>
          <w:rFonts w:ascii="Times New Roman" w:hAnsi="Times New Roman"/>
          <w:sz w:val="24"/>
          <w:szCs w:val="24"/>
        </w:rPr>
        <w:t>, с ширина около 1,</w:t>
      </w:r>
      <w:r w:rsidR="000E46AA" w:rsidRPr="00881BEF">
        <w:rPr>
          <w:rFonts w:ascii="Times New Roman" w:hAnsi="Times New Roman"/>
          <w:sz w:val="24"/>
          <w:szCs w:val="24"/>
        </w:rPr>
        <w:t xml:space="preserve">2 </w:t>
      </w:r>
      <w:r w:rsidRPr="00881BEF">
        <w:rPr>
          <w:rFonts w:ascii="Times New Roman" w:hAnsi="Times New Roman"/>
          <w:sz w:val="24"/>
          <w:szCs w:val="24"/>
        </w:rPr>
        <w:t xml:space="preserve">м, се поддържат в черна угар чрез пръскане с хербициди или с </w:t>
      </w:r>
      <w:proofErr w:type="spellStart"/>
      <w:r w:rsidRPr="00881BEF">
        <w:rPr>
          <w:rFonts w:ascii="Times New Roman" w:hAnsi="Times New Roman"/>
          <w:sz w:val="24"/>
          <w:szCs w:val="24"/>
        </w:rPr>
        <w:t>почвообработки</w:t>
      </w:r>
      <w:proofErr w:type="spellEnd"/>
      <w:r w:rsidRPr="00881BEF">
        <w:rPr>
          <w:rFonts w:ascii="Times New Roman" w:hAnsi="Times New Roman"/>
          <w:sz w:val="24"/>
          <w:szCs w:val="24"/>
        </w:rPr>
        <w:t xml:space="preserve">. Тревите се косят често (при височина 10-12 см), като се оставят на място под формата на </w:t>
      </w:r>
      <w:proofErr w:type="spellStart"/>
      <w:r w:rsidRPr="00881BEF">
        <w:rPr>
          <w:rFonts w:ascii="Times New Roman" w:hAnsi="Times New Roman"/>
          <w:sz w:val="24"/>
          <w:szCs w:val="24"/>
        </w:rPr>
        <w:t>мулч</w:t>
      </w:r>
      <w:proofErr w:type="spellEnd"/>
      <w:r w:rsidRPr="00881BEF">
        <w:rPr>
          <w:rFonts w:ascii="Times New Roman" w:hAnsi="Times New Roman"/>
          <w:sz w:val="24"/>
          <w:szCs w:val="24"/>
        </w:rPr>
        <w:t>.</w:t>
      </w:r>
    </w:p>
    <w:p w14:paraId="7D13A1C2" w14:textId="77777777" w:rsidR="004054CA" w:rsidRPr="00881BEF" w:rsidRDefault="004054CA" w:rsidP="00DA16E0">
      <w:pPr>
        <w:pStyle w:val="ListParagraph"/>
        <w:numPr>
          <w:ilvl w:val="0"/>
          <w:numId w:val="6"/>
        </w:numPr>
        <w:spacing w:after="120" w:line="360" w:lineRule="auto"/>
        <w:rPr>
          <w:rFonts w:ascii="Times New Roman" w:hAnsi="Times New Roman"/>
          <w:b/>
          <w:bCs/>
          <w:sz w:val="24"/>
          <w:szCs w:val="24"/>
        </w:rPr>
      </w:pPr>
      <w:bookmarkStart w:id="68" w:name="_Toc34752970"/>
      <w:r w:rsidRPr="00881BEF">
        <w:rPr>
          <w:rFonts w:ascii="Times New Roman" w:hAnsi="Times New Roman"/>
          <w:b/>
          <w:bCs/>
          <w:sz w:val="24"/>
          <w:szCs w:val="24"/>
        </w:rPr>
        <w:t>Цялостно затревяване (поддържане в чим)</w:t>
      </w:r>
      <w:bookmarkEnd w:id="68"/>
    </w:p>
    <w:p w14:paraId="753182CA" w14:textId="77777777" w:rsidR="004054CA" w:rsidRPr="00881BEF" w:rsidRDefault="004054CA" w:rsidP="003E68EF">
      <w:pPr>
        <w:pStyle w:val="CM1"/>
        <w:spacing w:after="120" w:line="360" w:lineRule="auto"/>
        <w:ind w:firstLine="851"/>
        <w:jc w:val="both"/>
      </w:pPr>
      <w:r w:rsidRPr="00881BEF">
        <w:rPr>
          <w:b/>
        </w:rPr>
        <w:t xml:space="preserve">Ливадно </w:t>
      </w:r>
      <w:proofErr w:type="spellStart"/>
      <w:r w:rsidRPr="00881BEF">
        <w:rPr>
          <w:b/>
        </w:rPr>
        <w:t>зачимяване</w:t>
      </w:r>
      <w:proofErr w:type="spellEnd"/>
      <w:r w:rsidRPr="00881BEF">
        <w:rPr>
          <w:b/>
        </w:rPr>
        <w:t>.</w:t>
      </w:r>
      <w:r w:rsidRPr="00881BEF">
        <w:t xml:space="preserve"> При тази система естествената за района тревна растителност се оставя да расте свободно или се коси и оставя на място като </w:t>
      </w:r>
      <w:proofErr w:type="spellStart"/>
      <w:r w:rsidRPr="00881BEF">
        <w:t>мулч</w:t>
      </w:r>
      <w:proofErr w:type="spellEnd"/>
      <w:r w:rsidRPr="00881BEF">
        <w:t xml:space="preserve"> или се изнася за фураж на животните. Около дърветата почвата се обработва в </w:t>
      </w:r>
      <w:proofErr w:type="spellStart"/>
      <w:r w:rsidRPr="00881BEF">
        <w:t>околостъблени</w:t>
      </w:r>
      <w:proofErr w:type="spellEnd"/>
      <w:r w:rsidRPr="00881BEF">
        <w:t xml:space="preserve"> кръгове или се поддържа угарна редова ивица.</w:t>
      </w:r>
    </w:p>
    <w:p w14:paraId="07736E35" w14:textId="1181257C" w:rsidR="004054CA" w:rsidRPr="00881BEF" w:rsidRDefault="004054CA" w:rsidP="003E68EF">
      <w:pPr>
        <w:pStyle w:val="CM1"/>
        <w:spacing w:after="120" w:line="360" w:lineRule="auto"/>
        <w:ind w:firstLine="851"/>
        <w:jc w:val="both"/>
      </w:pPr>
      <w:r w:rsidRPr="00881BEF">
        <w:t>Предимства: подобряване на почвената структура; обогатяване на почвата с органични вещества; намаляване на ерозията на почвата; съкращаване на раз</w:t>
      </w:r>
      <w:r w:rsidR="00BE1057">
        <w:t>ходите по обработка на почвата.</w:t>
      </w:r>
    </w:p>
    <w:p w14:paraId="58DBA487" w14:textId="163ADD02" w:rsidR="00104D28" w:rsidRPr="00881BEF" w:rsidRDefault="004054CA" w:rsidP="00DA16E0">
      <w:pPr>
        <w:pStyle w:val="ListParagraph"/>
        <w:numPr>
          <w:ilvl w:val="0"/>
          <w:numId w:val="6"/>
        </w:numPr>
        <w:spacing w:after="120" w:line="360" w:lineRule="auto"/>
        <w:ind w:left="0" w:firstLine="1134"/>
        <w:jc w:val="both"/>
        <w:rPr>
          <w:rFonts w:ascii="Times New Roman" w:hAnsi="Times New Roman"/>
          <w:b/>
          <w:sz w:val="24"/>
          <w:szCs w:val="24"/>
        </w:rPr>
      </w:pPr>
      <w:r w:rsidRPr="00881BEF">
        <w:rPr>
          <w:rFonts w:ascii="Times New Roman" w:hAnsi="Times New Roman"/>
          <w:b/>
          <w:sz w:val="24"/>
          <w:szCs w:val="24"/>
        </w:rPr>
        <w:t>Преобразуване на обработваеми земи в постоянно затревени площи</w:t>
      </w:r>
      <w:bookmarkEnd w:id="67"/>
      <w:r w:rsidR="00104D28" w:rsidRPr="00881BEF">
        <w:rPr>
          <w:rFonts w:ascii="Times New Roman" w:hAnsi="Times New Roman"/>
          <w:b/>
          <w:sz w:val="24"/>
          <w:szCs w:val="24"/>
        </w:rPr>
        <w:t xml:space="preserve">. </w:t>
      </w:r>
      <w:r w:rsidR="003E68EF" w:rsidRPr="00881BEF">
        <w:rPr>
          <w:rFonts w:ascii="Times New Roman" w:hAnsi="Times New Roman"/>
          <w:b/>
          <w:sz w:val="24"/>
          <w:szCs w:val="24"/>
        </w:rPr>
        <w:t xml:space="preserve"> </w:t>
      </w:r>
      <w:r w:rsidR="00104D28" w:rsidRPr="00881BEF">
        <w:rPr>
          <w:rFonts w:ascii="Times New Roman" w:hAnsi="Times New Roman"/>
          <w:sz w:val="24"/>
          <w:szCs w:val="24"/>
        </w:rPr>
        <w:t>За превръщане на обработваема земя в пасище с цел защита на почвата от ерозия, земеделският стопанин трябва да засее подходящи тревни смески. Впоследствие пасището трябва да се поддържа – чрез косене или паша.</w:t>
      </w:r>
    </w:p>
    <w:p w14:paraId="7D43B47E" w14:textId="77777777" w:rsidR="004054CA" w:rsidRPr="00881BEF" w:rsidRDefault="004054CA" w:rsidP="00851867">
      <w:pPr>
        <w:tabs>
          <w:tab w:val="left" w:pos="1134"/>
        </w:tabs>
        <w:spacing w:after="120" w:line="360" w:lineRule="auto"/>
        <w:jc w:val="both"/>
        <w:rPr>
          <w:rFonts w:ascii="Times New Roman" w:hAnsi="Times New Roman"/>
          <w:sz w:val="24"/>
          <w:szCs w:val="24"/>
        </w:rPr>
      </w:pPr>
      <w:r w:rsidRPr="00881BEF">
        <w:rPr>
          <w:rFonts w:ascii="Times New Roman" w:hAnsi="Times New Roman"/>
          <w:sz w:val="24"/>
          <w:szCs w:val="24"/>
          <w:u w:val="single"/>
        </w:rPr>
        <w:lastRenderedPageBreak/>
        <w:t>Ползи</w:t>
      </w:r>
      <w:r w:rsidRPr="00881BEF">
        <w:rPr>
          <w:rFonts w:ascii="Times New Roman" w:hAnsi="Times New Roman"/>
          <w:sz w:val="24"/>
          <w:szCs w:val="24"/>
        </w:rPr>
        <w:t xml:space="preserve">: </w:t>
      </w:r>
      <w:r w:rsidR="007F59CF" w:rsidRPr="00881BEF">
        <w:rPr>
          <w:rFonts w:ascii="Times New Roman" w:hAnsi="Times New Roman"/>
          <w:sz w:val="24"/>
          <w:szCs w:val="24"/>
        </w:rPr>
        <w:t>З</w:t>
      </w:r>
      <w:r w:rsidR="001036AC" w:rsidRPr="00881BEF">
        <w:rPr>
          <w:rFonts w:ascii="Times New Roman" w:hAnsi="Times New Roman"/>
          <w:sz w:val="24"/>
          <w:szCs w:val="24"/>
        </w:rPr>
        <w:t>ащита на почвите от ерозиране. Активизира</w:t>
      </w:r>
      <w:r w:rsidR="0077601C" w:rsidRPr="00881BEF">
        <w:rPr>
          <w:rFonts w:ascii="Times New Roman" w:hAnsi="Times New Roman"/>
          <w:sz w:val="24"/>
          <w:szCs w:val="24"/>
        </w:rPr>
        <w:t>не</w:t>
      </w:r>
      <w:r w:rsidR="001036AC" w:rsidRPr="00881BEF">
        <w:rPr>
          <w:rFonts w:ascii="Times New Roman" w:hAnsi="Times New Roman"/>
          <w:sz w:val="24"/>
          <w:szCs w:val="24"/>
        </w:rPr>
        <w:t xml:space="preserve"> на възстановителните </w:t>
      </w:r>
      <w:proofErr w:type="spellStart"/>
      <w:r w:rsidR="001036AC" w:rsidRPr="00881BEF">
        <w:rPr>
          <w:rFonts w:ascii="Times New Roman" w:hAnsi="Times New Roman"/>
          <w:sz w:val="24"/>
          <w:szCs w:val="24"/>
        </w:rPr>
        <w:t>почвообразувателни</w:t>
      </w:r>
      <w:proofErr w:type="spellEnd"/>
      <w:r w:rsidR="001036AC" w:rsidRPr="00881BEF">
        <w:rPr>
          <w:rFonts w:ascii="Times New Roman" w:hAnsi="Times New Roman"/>
          <w:sz w:val="24"/>
          <w:szCs w:val="24"/>
        </w:rPr>
        <w:t xml:space="preserve"> процеси. Обогатяване на почвата с органично вещество.</w:t>
      </w:r>
      <w:r w:rsidR="0077601C" w:rsidRPr="00881BEF">
        <w:rPr>
          <w:rFonts w:ascii="Times New Roman" w:hAnsi="Times New Roman"/>
          <w:sz w:val="24"/>
          <w:szCs w:val="24"/>
        </w:rPr>
        <w:t xml:space="preserve"> </w:t>
      </w:r>
      <w:r w:rsidR="001036AC" w:rsidRPr="00881BEF">
        <w:rPr>
          <w:rFonts w:ascii="Times New Roman" w:hAnsi="Times New Roman"/>
          <w:sz w:val="24"/>
          <w:szCs w:val="24"/>
        </w:rPr>
        <w:t>Получаване на тревен фураж.</w:t>
      </w:r>
    </w:p>
    <w:p w14:paraId="297043BB" w14:textId="77777777" w:rsidR="002226CF" w:rsidRPr="00881BEF" w:rsidRDefault="00F77327" w:rsidP="00851867">
      <w:pPr>
        <w:tabs>
          <w:tab w:val="left" w:pos="1134"/>
        </w:tabs>
        <w:spacing w:after="120" w:line="360" w:lineRule="auto"/>
        <w:jc w:val="both"/>
        <w:rPr>
          <w:rFonts w:ascii="Times New Roman" w:hAnsi="Times New Roman"/>
          <w:sz w:val="24"/>
          <w:szCs w:val="24"/>
        </w:rPr>
      </w:pPr>
      <w:r w:rsidRPr="00881BEF">
        <w:rPr>
          <w:rFonts w:ascii="Times New Roman" w:hAnsi="Times New Roman"/>
          <w:sz w:val="24"/>
          <w:szCs w:val="24"/>
          <w:u w:val="single"/>
        </w:rPr>
        <w:t>Недостатъци</w:t>
      </w:r>
      <w:r w:rsidR="004054CA" w:rsidRPr="00881BEF">
        <w:rPr>
          <w:rFonts w:ascii="Times New Roman" w:hAnsi="Times New Roman"/>
          <w:sz w:val="24"/>
          <w:szCs w:val="24"/>
        </w:rPr>
        <w:t>:</w:t>
      </w:r>
      <w:r w:rsidR="001036AC" w:rsidRPr="00881BEF">
        <w:rPr>
          <w:rFonts w:ascii="Times New Roman" w:hAnsi="Times New Roman"/>
          <w:sz w:val="24"/>
          <w:szCs w:val="24"/>
        </w:rPr>
        <w:t xml:space="preserve"> </w:t>
      </w:r>
      <w:r w:rsidR="007F59CF" w:rsidRPr="00881BEF">
        <w:rPr>
          <w:rFonts w:ascii="Times New Roman" w:hAnsi="Times New Roman"/>
          <w:sz w:val="24"/>
          <w:szCs w:val="24"/>
        </w:rPr>
        <w:t>Необходимост от поддържане на пасищата</w:t>
      </w:r>
      <w:r w:rsidRPr="00881BEF">
        <w:rPr>
          <w:rFonts w:ascii="Times New Roman" w:hAnsi="Times New Roman"/>
          <w:sz w:val="24"/>
          <w:szCs w:val="24"/>
        </w:rPr>
        <w:t xml:space="preserve">. </w:t>
      </w:r>
      <w:r w:rsidR="003B03C6" w:rsidRPr="00881BEF">
        <w:rPr>
          <w:rFonts w:ascii="Times New Roman" w:hAnsi="Times New Roman"/>
          <w:sz w:val="24"/>
          <w:szCs w:val="24"/>
        </w:rPr>
        <w:t>Намаляване на обработв</w:t>
      </w:r>
      <w:r w:rsidR="008A3EF9" w:rsidRPr="00881BEF">
        <w:rPr>
          <w:rFonts w:ascii="Times New Roman" w:hAnsi="Times New Roman"/>
          <w:sz w:val="24"/>
          <w:szCs w:val="24"/>
        </w:rPr>
        <w:t>аемата земя за производство на продукция.</w:t>
      </w:r>
    </w:p>
    <w:p w14:paraId="4C6CED4A" w14:textId="31A89BC2" w:rsidR="004054CA" w:rsidRPr="00881BEF" w:rsidRDefault="004054CA" w:rsidP="00DA16E0">
      <w:pPr>
        <w:pStyle w:val="ListParagraph"/>
        <w:numPr>
          <w:ilvl w:val="0"/>
          <w:numId w:val="24"/>
        </w:numPr>
        <w:spacing w:after="120" w:line="360" w:lineRule="auto"/>
        <w:ind w:left="0" w:firstLine="1135"/>
        <w:jc w:val="both"/>
        <w:rPr>
          <w:rFonts w:ascii="Times New Roman" w:hAnsi="Times New Roman"/>
          <w:sz w:val="24"/>
          <w:szCs w:val="24"/>
        </w:rPr>
      </w:pPr>
      <w:proofErr w:type="spellStart"/>
      <w:r w:rsidRPr="00881BEF">
        <w:rPr>
          <w:rFonts w:ascii="Times New Roman" w:hAnsi="Times New Roman"/>
          <w:b/>
          <w:sz w:val="24"/>
          <w:szCs w:val="24"/>
        </w:rPr>
        <w:t>Контурно</w:t>
      </w:r>
      <w:proofErr w:type="spellEnd"/>
      <w:r w:rsidRPr="00881BEF">
        <w:rPr>
          <w:rFonts w:ascii="Times New Roman" w:hAnsi="Times New Roman"/>
          <w:b/>
          <w:sz w:val="24"/>
          <w:szCs w:val="24"/>
        </w:rPr>
        <w:t xml:space="preserve"> земеделие</w:t>
      </w:r>
      <w:r w:rsidR="003E68EF" w:rsidRPr="00881BEF">
        <w:rPr>
          <w:rFonts w:ascii="Times New Roman" w:hAnsi="Times New Roman"/>
          <w:b/>
          <w:sz w:val="24"/>
          <w:szCs w:val="24"/>
        </w:rPr>
        <w:t>.</w:t>
      </w:r>
      <w:r w:rsidRPr="00881BEF">
        <w:rPr>
          <w:rFonts w:ascii="Times New Roman" w:hAnsi="Times New Roman"/>
          <w:b/>
          <w:sz w:val="24"/>
          <w:szCs w:val="24"/>
        </w:rPr>
        <w:t xml:space="preserve"> </w:t>
      </w:r>
      <w:r w:rsidRPr="00881BEF">
        <w:rPr>
          <w:rFonts w:ascii="Times New Roman" w:hAnsi="Times New Roman"/>
          <w:sz w:val="24"/>
          <w:szCs w:val="24"/>
        </w:rPr>
        <w:t xml:space="preserve">При </w:t>
      </w:r>
      <w:proofErr w:type="spellStart"/>
      <w:r w:rsidRPr="00881BEF">
        <w:rPr>
          <w:rFonts w:ascii="Times New Roman" w:hAnsi="Times New Roman"/>
          <w:sz w:val="24"/>
          <w:szCs w:val="24"/>
        </w:rPr>
        <w:t>контурното</w:t>
      </w:r>
      <w:proofErr w:type="spellEnd"/>
      <w:r w:rsidRPr="00881BEF">
        <w:rPr>
          <w:rFonts w:ascii="Times New Roman" w:hAnsi="Times New Roman"/>
          <w:sz w:val="24"/>
          <w:szCs w:val="24"/>
        </w:rPr>
        <w:t xml:space="preserve"> земеделие основните видове земеделски операции – оран, култивиране, сеитба и прибиране на реколтата на хълмисти терени се извършват по посока перпендикулярна на склона или по хоризонталите. Това намалява почвените загуби 3-4 пъти и се увеличават добивите с 30-40%. </w:t>
      </w:r>
      <w:proofErr w:type="spellStart"/>
      <w:r w:rsidRPr="00881BEF">
        <w:rPr>
          <w:rFonts w:ascii="Times New Roman" w:hAnsi="Times New Roman"/>
          <w:sz w:val="24"/>
          <w:szCs w:val="24"/>
        </w:rPr>
        <w:t>Контурното</w:t>
      </w:r>
      <w:proofErr w:type="spellEnd"/>
      <w:r w:rsidRPr="00881BEF">
        <w:rPr>
          <w:rFonts w:ascii="Times New Roman" w:hAnsi="Times New Roman"/>
          <w:sz w:val="24"/>
          <w:szCs w:val="24"/>
        </w:rPr>
        <w:t xml:space="preserve"> земеделие се прилага на наклонени терени, където се отглеждат едногодишни култури. Тази практика е най-ефективна на склонове с дължина 30 до 120 m. На склонове с дължина по-голяма от 120 m контурите не могат да задържат оттичащата се вода. Извършването на обработките на почвата по контурите на терена може да намали почвената ерозия с повече от 50% спрямо обработките на почвата по наклона на склона.</w:t>
      </w:r>
    </w:p>
    <w:p w14:paraId="09D81903" w14:textId="77777777" w:rsidR="004054CA" w:rsidRPr="00881BEF" w:rsidRDefault="004054CA" w:rsidP="00851867">
      <w:pPr>
        <w:spacing w:after="120" w:line="360" w:lineRule="auto"/>
        <w:ind w:left="360"/>
        <w:jc w:val="center"/>
        <w:rPr>
          <w:rFonts w:ascii="Times New Roman" w:hAnsi="Times New Roman"/>
          <w:sz w:val="24"/>
          <w:szCs w:val="24"/>
        </w:rPr>
      </w:pPr>
      <w:r w:rsidRPr="00881BEF">
        <w:rPr>
          <w:rFonts w:ascii="Times New Roman" w:hAnsi="Times New Roman"/>
          <w:noProof/>
          <w:sz w:val="24"/>
          <w:szCs w:val="24"/>
          <w:lang w:val="en-US"/>
        </w:rPr>
        <w:drawing>
          <wp:inline distT="0" distB="0" distL="0" distR="0" wp14:anchorId="6285B53B" wp14:editId="3E868F0C">
            <wp:extent cx="2966085" cy="1544320"/>
            <wp:effectExtent l="0" t="0" r="5715" b="0"/>
            <wp:docPr id="3" name="Picture 3" descr="C:\Users\pkirovski\Desktop\наръчник\контурно земедел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kirovski\Desktop\наръчник\контурно земеделие.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66085" cy="1544320"/>
                    </a:xfrm>
                    <a:prstGeom prst="rect">
                      <a:avLst/>
                    </a:prstGeom>
                    <a:ln>
                      <a:noFill/>
                    </a:ln>
                    <a:effectLst>
                      <a:softEdge rad="112500"/>
                    </a:effectLst>
                  </pic:spPr>
                </pic:pic>
              </a:graphicData>
            </a:graphic>
          </wp:inline>
        </w:drawing>
      </w:r>
    </w:p>
    <w:p w14:paraId="4244357F" w14:textId="5155E9B1" w:rsidR="008A3EF9" w:rsidRPr="00881BEF" w:rsidRDefault="004054CA" w:rsidP="00851867">
      <w:pPr>
        <w:tabs>
          <w:tab w:val="left" w:pos="1134"/>
        </w:tabs>
        <w:spacing w:after="120" w:line="360" w:lineRule="auto"/>
        <w:rPr>
          <w:rFonts w:ascii="Times New Roman" w:hAnsi="Times New Roman"/>
          <w:sz w:val="24"/>
          <w:szCs w:val="24"/>
        </w:rPr>
      </w:pPr>
      <w:r w:rsidRPr="00881BEF">
        <w:rPr>
          <w:rFonts w:ascii="Times New Roman" w:hAnsi="Times New Roman"/>
          <w:sz w:val="24"/>
          <w:szCs w:val="24"/>
          <w:u w:val="single"/>
        </w:rPr>
        <w:t>Ползи</w:t>
      </w:r>
      <w:r w:rsidRPr="00881BEF">
        <w:rPr>
          <w:rFonts w:ascii="Times New Roman" w:hAnsi="Times New Roman"/>
          <w:sz w:val="24"/>
          <w:szCs w:val="24"/>
        </w:rPr>
        <w:t xml:space="preserve">: </w:t>
      </w:r>
      <w:r w:rsidR="007F59CF" w:rsidRPr="00881BEF">
        <w:rPr>
          <w:rFonts w:ascii="Times New Roman" w:hAnsi="Times New Roman"/>
          <w:sz w:val="24"/>
          <w:szCs w:val="24"/>
        </w:rPr>
        <w:t>Н</w:t>
      </w:r>
      <w:r w:rsidR="00E04AAA" w:rsidRPr="00881BEF">
        <w:rPr>
          <w:rFonts w:ascii="Times New Roman" w:hAnsi="Times New Roman"/>
          <w:sz w:val="24"/>
          <w:szCs w:val="24"/>
        </w:rPr>
        <w:t>амалява</w:t>
      </w:r>
      <w:r w:rsidR="007F59CF" w:rsidRPr="00881BEF">
        <w:rPr>
          <w:rFonts w:ascii="Times New Roman" w:hAnsi="Times New Roman"/>
          <w:sz w:val="24"/>
          <w:szCs w:val="24"/>
        </w:rPr>
        <w:t>не на</w:t>
      </w:r>
      <w:r w:rsidR="00E04AAA" w:rsidRPr="00881BEF">
        <w:rPr>
          <w:rFonts w:ascii="Times New Roman" w:hAnsi="Times New Roman"/>
          <w:sz w:val="24"/>
          <w:szCs w:val="24"/>
        </w:rPr>
        <w:t xml:space="preserve"> </w:t>
      </w:r>
      <w:r w:rsidR="002A7A9A" w:rsidRPr="002A7A9A">
        <w:rPr>
          <w:rFonts w:ascii="Times New Roman" w:hAnsi="Times New Roman"/>
          <w:sz w:val="24"/>
          <w:szCs w:val="24"/>
        </w:rPr>
        <w:t>загубите от изнасяне на повърхностния почвен слой</w:t>
      </w:r>
      <w:r w:rsidR="00E04AAA" w:rsidRPr="00881BEF">
        <w:rPr>
          <w:rFonts w:ascii="Times New Roman" w:hAnsi="Times New Roman"/>
          <w:sz w:val="24"/>
          <w:szCs w:val="24"/>
        </w:rPr>
        <w:t>. Увеличаване на добивите.</w:t>
      </w:r>
      <w:r w:rsidR="008A3EF9" w:rsidRPr="00881BEF">
        <w:rPr>
          <w:rFonts w:ascii="Times New Roman" w:hAnsi="Times New Roman"/>
          <w:sz w:val="24"/>
          <w:szCs w:val="24"/>
        </w:rPr>
        <w:t xml:space="preserve">Предпазване на почвата от водна и ветрова ерозия. Повишаване на </w:t>
      </w:r>
      <w:proofErr w:type="spellStart"/>
      <w:r w:rsidR="008A3EF9" w:rsidRPr="00881BEF">
        <w:rPr>
          <w:rFonts w:ascii="Times New Roman" w:hAnsi="Times New Roman"/>
          <w:sz w:val="24"/>
          <w:szCs w:val="24"/>
        </w:rPr>
        <w:t>водозадържащата</w:t>
      </w:r>
      <w:proofErr w:type="spellEnd"/>
      <w:r w:rsidR="008A3EF9" w:rsidRPr="00881BEF">
        <w:rPr>
          <w:rFonts w:ascii="Times New Roman" w:hAnsi="Times New Roman"/>
          <w:sz w:val="24"/>
          <w:szCs w:val="24"/>
        </w:rPr>
        <w:t xml:space="preserve"> способност на почвата и </w:t>
      </w:r>
      <w:proofErr w:type="spellStart"/>
      <w:r w:rsidR="008A3EF9" w:rsidRPr="00881BEF">
        <w:rPr>
          <w:rFonts w:ascii="Times New Roman" w:hAnsi="Times New Roman"/>
          <w:sz w:val="24"/>
          <w:szCs w:val="24"/>
        </w:rPr>
        <w:t>водообезпечеността</w:t>
      </w:r>
      <w:proofErr w:type="spellEnd"/>
      <w:r w:rsidR="008A3EF9" w:rsidRPr="00881BEF">
        <w:rPr>
          <w:rFonts w:ascii="Times New Roman" w:hAnsi="Times New Roman"/>
          <w:sz w:val="24"/>
          <w:szCs w:val="24"/>
        </w:rPr>
        <w:t xml:space="preserve"> на растенията през вегетацията им, което гарантира по-висока продуктивност.</w:t>
      </w:r>
    </w:p>
    <w:p w14:paraId="4DC525D3" w14:textId="77777777" w:rsidR="004054CA" w:rsidRPr="00881BEF" w:rsidRDefault="00F77327" w:rsidP="00851867">
      <w:pPr>
        <w:tabs>
          <w:tab w:val="left" w:pos="1134"/>
        </w:tabs>
        <w:spacing w:after="120" w:line="360" w:lineRule="auto"/>
        <w:rPr>
          <w:rFonts w:ascii="Times New Roman" w:hAnsi="Times New Roman"/>
          <w:sz w:val="24"/>
          <w:szCs w:val="24"/>
        </w:rPr>
      </w:pPr>
      <w:r w:rsidRPr="00881BEF">
        <w:rPr>
          <w:rFonts w:ascii="Times New Roman" w:hAnsi="Times New Roman"/>
          <w:sz w:val="24"/>
          <w:szCs w:val="24"/>
          <w:u w:val="single"/>
        </w:rPr>
        <w:t>Недостатъци</w:t>
      </w:r>
      <w:r w:rsidR="004054CA" w:rsidRPr="00881BEF">
        <w:rPr>
          <w:rFonts w:ascii="Times New Roman" w:hAnsi="Times New Roman"/>
          <w:sz w:val="24"/>
          <w:szCs w:val="24"/>
        </w:rPr>
        <w:t>:</w:t>
      </w:r>
      <w:r w:rsidR="003E2D4C" w:rsidRPr="00881BEF">
        <w:rPr>
          <w:rFonts w:ascii="Times New Roman" w:hAnsi="Times New Roman"/>
          <w:sz w:val="24"/>
          <w:szCs w:val="24"/>
        </w:rPr>
        <w:t xml:space="preserve"> Механизираните обработки се извършват на наклонен терен.</w:t>
      </w:r>
    </w:p>
    <w:p w14:paraId="49694D02" w14:textId="77777777" w:rsidR="004054CA" w:rsidRPr="00881BEF" w:rsidRDefault="004054CA" w:rsidP="00DA16E0">
      <w:pPr>
        <w:pStyle w:val="ListParagraph"/>
        <w:numPr>
          <w:ilvl w:val="0"/>
          <w:numId w:val="5"/>
        </w:numPr>
        <w:spacing w:after="120" w:line="360" w:lineRule="auto"/>
        <w:ind w:left="0" w:firstLine="1134"/>
        <w:jc w:val="both"/>
        <w:rPr>
          <w:rFonts w:ascii="Times New Roman" w:hAnsi="Times New Roman"/>
          <w:sz w:val="24"/>
          <w:szCs w:val="24"/>
        </w:rPr>
      </w:pPr>
      <w:r w:rsidRPr="00881BEF">
        <w:rPr>
          <w:rFonts w:ascii="Times New Roman" w:hAnsi="Times New Roman"/>
          <w:b/>
          <w:sz w:val="24"/>
          <w:szCs w:val="24"/>
        </w:rPr>
        <w:t xml:space="preserve">Вертикално </w:t>
      </w:r>
      <w:proofErr w:type="spellStart"/>
      <w:r w:rsidRPr="00881BEF">
        <w:rPr>
          <w:rFonts w:ascii="Times New Roman" w:hAnsi="Times New Roman"/>
          <w:b/>
          <w:sz w:val="24"/>
          <w:szCs w:val="24"/>
        </w:rPr>
        <w:t>мулчиране</w:t>
      </w:r>
      <w:proofErr w:type="spellEnd"/>
      <w:r w:rsidRPr="00881BEF">
        <w:rPr>
          <w:rFonts w:ascii="Times New Roman" w:hAnsi="Times New Roman"/>
          <w:b/>
          <w:sz w:val="24"/>
          <w:szCs w:val="24"/>
        </w:rPr>
        <w:t>.</w:t>
      </w:r>
      <w:r w:rsidRPr="00881BEF">
        <w:rPr>
          <w:rFonts w:ascii="Times New Roman" w:hAnsi="Times New Roman"/>
          <w:sz w:val="24"/>
          <w:szCs w:val="24"/>
        </w:rPr>
        <w:t xml:space="preserve"> Това е </w:t>
      </w:r>
      <w:proofErr w:type="spellStart"/>
      <w:r w:rsidRPr="00881BEF">
        <w:rPr>
          <w:rFonts w:ascii="Times New Roman" w:hAnsi="Times New Roman"/>
          <w:sz w:val="24"/>
          <w:szCs w:val="24"/>
        </w:rPr>
        <w:t>противоерозионен</w:t>
      </w:r>
      <w:proofErr w:type="spellEnd"/>
      <w:r w:rsidRPr="00881BEF">
        <w:rPr>
          <w:rFonts w:ascii="Times New Roman" w:hAnsi="Times New Roman"/>
          <w:sz w:val="24"/>
          <w:szCs w:val="24"/>
        </w:rPr>
        <w:t xml:space="preserve"> агротехнически метод подходящ за използване на наклонени терени и на почви с устойчиви </w:t>
      </w:r>
      <w:proofErr w:type="spellStart"/>
      <w:r w:rsidRPr="00881BEF">
        <w:rPr>
          <w:rFonts w:ascii="Times New Roman" w:hAnsi="Times New Roman"/>
          <w:sz w:val="24"/>
          <w:szCs w:val="24"/>
        </w:rPr>
        <w:t>иловиални</w:t>
      </w:r>
      <w:proofErr w:type="spellEnd"/>
      <w:r w:rsidRPr="00881BEF">
        <w:rPr>
          <w:rFonts w:ascii="Times New Roman" w:hAnsi="Times New Roman"/>
          <w:sz w:val="24"/>
          <w:szCs w:val="24"/>
        </w:rPr>
        <w:t xml:space="preserve"> хоризонти. При него напряко на склона се прокарват прорези с определени размери, които се запълват с растителни остатъци от пшенична слама, стъбла на царевица, слънчоглед и други органични материали с растителен произход. Изследванията показват, че прорези направени през разстояние 2 m и дълбочина до 0,50 m увеличават </w:t>
      </w:r>
      <w:proofErr w:type="spellStart"/>
      <w:r w:rsidRPr="00881BEF">
        <w:rPr>
          <w:rFonts w:ascii="Times New Roman" w:hAnsi="Times New Roman"/>
          <w:sz w:val="24"/>
          <w:szCs w:val="24"/>
        </w:rPr>
        <w:t>водопоглъщащата</w:t>
      </w:r>
      <w:proofErr w:type="spellEnd"/>
      <w:r w:rsidRPr="00881BEF">
        <w:rPr>
          <w:rFonts w:ascii="Times New Roman" w:hAnsi="Times New Roman"/>
          <w:sz w:val="24"/>
          <w:szCs w:val="24"/>
        </w:rPr>
        <w:t xml:space="preserve"> способност на почвата повече от два пъти, а направеното върху тези площи дъждуване с интензивност до 127 mm/h не </w:t>
      </w:r>
      <w:r w:rsidRPr="00881BEF">
        <w:rPr>
          <w:rFonts w:ascii="Times New Roman" w:hAnsi="Times New Roman"/>
          <w:sz w:val="24"/>
          <w:szCs w:val="24"/>
        </w:rPr>
        <w:lastRenderedPageBreak/>
        <w:t xml:space="preserve">предизвиква формиране на повърхностен воден отток. Установено е още, че при разлагането на органичните вещества на </w:t>
      </w:r>
      <w:proofErr w:type="spellStart"/>
      <w:r w:rsidRPr="00881BEF">
        <w:rPr>
          <w:rFonts w:ascii="Times New Roman" w:hAnsi="Times New Roman"/>
          <w:sz w:val="24"/>
          <w:szCs w:val="24"/>
        </w:rPr>
        <w:t>мулча</w:t>
      </w:r>
      <w:proofErr w:type="spellEnd"/>
      <w:r w:rsidRPr="00881BEF">
        <w:rPr>
          <w:rFonts w:ascii="Times New Roman" w:hAnsi="Times New Roman"/>
          <w:sz w:val="24"/>
          <w:szCs w:val="24"/>
        </w:rPr>
        <w:t xml:space="preserve"> в прорезите, намалява плътността на почвата, подобряват се агрегатния й състав и </w:t>
      </w:r>
      <w:proofErr w:type="spellStart"/>
      <w:r w:rsidRPr="00881BEF">
        <w:rPr>
          <w:rFonts w:ascii="Times New Roman" w:hAnsi="Times New Roman"/>
          <w:sz w:val="24"/>
          <w:szCs w:val="24"/>
        </w:rPr>
        <w:t>влагозапасеността</w:t>
      </w:r>
      <w:proofErr w:type="spellEnd"/>
      <w:r w:rsidRPr="00881BEF">
        <w:rPr>
          <w:rFonts w:ascii="Times New Roman" w:hAnsi="Times New Roman"/>
          <w:sz w:val="24"/>
          <w:szCs w:val="24"/>
        </w:rPr>
        <w:t xml:space="preserve">. Доказано е, че вертикалното </w:t>
      </w:r>
      <w:proofErr w:type="spellStart"/>
      <w:r w:rsidRPr="00881BEF">
        <w:rPr>
          <w:rFonts w:ascii="Times New Roman" w:hAnsi="Times New Roman"/>
          <w:sz w:val="24"/>
          <w:szCs w:val="24"/>
        </w:rPr>
        <w:t>мулчиране</w:t>
      </w:r>
      <w:proofErr w:type="spellEnd"/>
      <w:r w:rsidRPr="00881BEF">
        <w:rPr>
          <w:rFonts w:ascii="Times New Roman" w:hAnsi="Times New Roman"/>
          <w:sz w:val="24"/>
          <w:szCs w:val="24"/>
        </w:rPr>
        <w:t xml:space="preserve"> способства, както за намаляване на повърхностния воден отток и износа на почва (до над 20 пъти), така и за увеличаване на добивите от отглежданите земеделски култури. Резултатите от изследванията проведени в България с този </w:t>
      </w:r>
      <w:proofErr w:type="spellStart"/>
      <w:r w:rsidRPr="00881BEF">
        <w:rPr>
          <w:rFonts w:ascii="Times New Roman" w:hAnsi="Times New Roman"/>
          <w:sz w:val="24"/>
          <w:szCs w:val="24"/>
        </w:rPr>
        <w:t>почвозащитен</w:t>
      </w:r>
      <w:proofErr w:type="spellEnd"/>
      <w:r w:rsidRPr="00881BEF">
        <w:rPr>
          <w:rFonts w:ascii="Times New Roman" w:hAnsi="Times New Roman"/>
          <w:sz w:val="24"/>
          <w:szCs w:val="24"/>
        </w:rPr>
        <w:t xml:space="preserve"> метод на </w:t>
      </w:r>
      <w:proofErr w:type="spellStart"/>
      <w:r w:rsidRPr="00881BEF">
        <w:rPr>
          <w:rFonts w:ascii="Times New Roman" w:hAnsi="Times New Roman"/>
          <w:sz w:val="24"/>
          <w:szCs w:val="24"/>
        </w:rPr>
        <w:t>склонови</w:t>
      </w:r>
      <w:proofErr w:type="spellEnd"/>
      <w:r w:rsidRPr="00881BEF">
        <w:rPr>
          <w:rFonts w:ascii="Times New Roman" w:hAnsi="Times New Roman"/>
          <w:sz w:val="24"/>
          <w:szCs w:val="24"/>
        </w:rPr>
        <w:t xml:space="preserve"> земи с почва карбонатен чернозем с наклон 5º, засети с пшеница показват, че неговото прилагане води до редуциране на формирания при ерозионните дъждове повърхностен воден отток от 2,4 до 4,5 пъти.</w:t>
      </w:r>
    </w:p>
    <w:p w14:paraId="67BC2230" w14:textId="77777777" w:rsidR="004054CA" w:rsidRPr="00881BEF" w:rsidRDefault="004054CA" w:rsidP="00851867">
      <w:pPr>
        <w:spacing w:after="120" w:line="360" w:lineRule="auto"/>
        <w:ind w:left="360"/>
        <w:jc w:val="center"/>
        <w:rPr>
          <w:rFonts w:ascii="Times New Roman" w:hAnsi="Times New Roman"/>
          <w:sz w:val="24"/>
          <w:szCs w:val="24"/>
        </w:rPr>
      </w:pPr>
      <w:r w:rsidRPr="00881BEF">
        <w:rPr>
          <w:rFonts w:ascii="Times New Roman" w:hAnsi="Times New Roman"/>
          <w:noProof/>
          <w:sz w:val="24"/>
          <w:szCs w:val="24"/>
          <w:lang w:val="en-US"/>
        </w:rPr>
        <w:drawing>
          <wp:inline distT="0" distB="0" distL="0" distR="0" wp14:anchorId="4B2A8771" wp14:editId="399AC9DA">
            <wp:extent cx="2468880" cy="1847215"/>
            <wp:effectExtent l="0" t="0" r="762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68880" cy="1847215"/>
                    </a:xfrm>
                    <a:prstGeom prst="rect">
                      <a:avLst/>
                    </a:prstGeom>
                    <a:ln>
                      <a:noFill/>
                    </a:ln>
                    <a:effectLst>
                      <a:softEdge rad="112500"/>
                    </a:effectLst>
                  </pic:spPr>
                </pic:pic>
              </a:graphicData>
            </a:graphic>
          </wp:inline>
        </w:drawing>
      </w:r>
    </w:p>
    <w:p w14:paraId="37786AD2" w14:textId="77777777" w:rsidR="004054CA" w:rsidRPr="00881BEF" w:rsidRDefault="004054CA" w:rsidP="00851867">
      <w:pPr>
        <w:tabs>
          <w:tab w:val="left" w:pos="1134"/>
        </w:tabs>
        <w:spacing w:after="120" w:line="360" w:lineRule="auto"/>
        <w:rPr>
          <w:rFonts w:ascii="Times New Roman" w:hAnsi="Times New Roman"/>
          <w:sz w:val="24"/>
          <w:szCs w:val="24"/>
        </w:rPr>
      </w:pPr>
      <w:r w:rsidRPr="00881BEF">
        <w:rPr>
          <w:rFonts w:ascii="Times New Roman" w:hAnsi="Times New Roman"/>
          <w:sz w:val="24"/>
          <w:szCs w:val="24"/>
          <w:u w:val="single"/>
        </w:rPr>
        <w:t>Ползи</w:t>
      </w:r>
      <w:r w:rsidRPr="00881BEF">
        <w:rPr>
          <w:rFonts w:ascii="Times New Roman" w:hAnsi="Times New Roman"/>
          <w:sz w:val="24"/>
          <w:szCs w:val="24"/>
        </w:rPr>
        <w:t xml:space="preserve">: </w:t>
      </w:r>
      <w:r w:rsidR="00571DD2" w:rsidRPr="00881BEF">
        <w:rPr>
          <w:rFonts w:ascii="Times New Roman" w:hAnsi="Times New Roman"/>
          <w:sz w:val="24"/>
          <w:szCs w:val="24"/>
        </w:rPr>
        <w:t>Н</w:t>
      </w:r>
      <w:r w:rsidR="000143C0" w:rsidRPr="00881BEF">
        <w:rPr>
          <w:rFonts w:ascii="Times New Roman" w:hAnsi="Times New Roman"/>
          <w:sz w:val="24"/>
          <w:szCs w:val="24"/>
        </w:rPr>
        <w:t>амаляване на повърхностния воден отток и износа на почва. Увеличаване на добивите от земеделски култури.</w:t>
      </w:r>
    </w:p>
    <w:p w14:paraId="21A6DCE6" w14:textId="77777777" w:rsidR="004054CA" w:rsidRPr="00881BEF" w:rsidRDefault="00F77327" w:rsidP="00851867">
      <w:pPr>
        <w:tabs>
          <w:tab w:val="left" w:pos="1134"/>
        </w:tabs>
        <w:spacing w:after="120" w:line="360" w:lineRule="auto"/>
        <w:rPr>
          <w:rFonts w:ascii="Times New Roman" w:hAnsi="Times New Roman"/>
          <w:sz w:val="24"/>
          <w:szCs w:val="24"/>
        </w:rPr>
      </w:pPr>
      <w:r w:rsidRPr="00881BEF">
        <w:rPr>
          <w:rFonts w:ascii="Times New Roman" w:hAnsi="Times New Roman"/>
          <w:sz w:val="24"/>
          <w:szCs w:val="24"/>
          <w:u w:val="single"/>
        </w:rPr>
        <w:t>Недостатъци</w:t>
      </w:r>
      <w:r w:rsidR="004054CA" w:rsidRPr="00881BEF">
        <w:rPr>
          <w:rFonts w:ascii="Times New Roman" w:hAnsi="Times New Roman"/>
          <w:sz w:val="24"/>
          <w:szCs w:val="24"/>
        </w:rPr>
        <w:t>:</w:t>
      </w:r>
      <w:r w:rsidR="000143C0" w:rsidRPr="00881BEF">
        <w:rPr>
          <w:rFonts w:ascii="Times New Roman" w:hAnsi="Times New Roman"/>
          <w:sz w:val="24"/>
          <w:szCs w:val="24"/>
        </w:rPr>
        <w:t xml:space="preserve"> Обработките се извършват на наклонени терени</w:t>
      </w:r>
      <w:r w:rsidR="00B061A1" w:rsidRPr="00881BEF">
        <w:rPr>
          <w:rFonts w:ascii="Times New Roman" w:hAnsi="Times New Roman"/>
          <w:sz w:val="24"/>
          <w:szCs w:val="24"/>
        </w:rPr>
        <w:t xml:space="preserve">. Добавянето на </w:t>
      </w:r>
      <w:proofErr w:type="spellStart"/>
      <w:r w:rsidR="00B061A1" w:rsidRPr="00881BEF">
        <w:rPr>
          <w:rFonts w:ascii="Times New Roman" w:hAnsi="Times New Roman"/>
          <w:sz w:val="24"/>
          <w:szCs w:val="24"/>
        </w:rPr>
        <w:t>мулча</w:t>
      </w:r>
      <w:proofErr w:type="spellEnd"/>
      <w:r w:rsidR="00B061A1" w:rsidRPr="00881BEF">
        <w:rPr>
          <w:rFonts w:ascii="Times New Roman" w:hAnsi="Times New Roman"/>
          <w:sz w:val="24"/>
          <w:szCs w:val="24"/>
        </w:rPr>
        <w:t xml:space="preserve"> изисква </w:t>
      </w:r>
      <w:r w:rsidR="00AC7014" w:rsidRPr="00881BEF">
        <w:rPr>
          <w:rFonts w:ascii="Times New Roman" w:hAnsi="Times New Roman"/>
          <w:sz w:val="24"/>
          <w:szCs w:val="24"/>
        </w:rPr>
        <w:t xml:space="preserve">извършването на </w:t>
      </w:r>
      <w:r w:rsidR="00B061A1" w:rsidRPr="00881BEF">
        <w:rPr>
          <w:rFonts w:ascii="Times New Roman" w:hAnsi="Times New Roman"/>
          <w:sz w:val="24"/>
          <w:szCs w:val="24"/>
        </w:rPr>
        <w:t xml:space="preserve">допълнителни разходи. </w:t>
      </w:r>
    </w:p>
    <w:p w14:paraId="3C3ADCFE" w14:textId="77777777" w:rsidR="004054CA" w:rsidRPr="00881BEF" w:rsidRDefault="004054CA" w:rsidP="00DA16E0">
      <w:pPr>
        <w:pStyle w:val="ListParagraph"/>
        <w:numPr>
          <w:ilvl w:val="0"/>
          <w:numId w:val="5"/>
        </w:numPr>
        <w:tabs>
          <w:tab w:val="left" w:pos="993"/>
        </w:tabs>
        <w:spacing w:after="120" w:line="360" w:lineRule="auto"/>
        <w:ind w:left="0" w:firstLine="1134"/>
        <w:jc w:val="both"/>
        <w:rPr>
          <w:rFonts w:ascii="Times New Roman" w:hAnsi="Times New Roman"/>
          <w:sz w:val="24"/>
          <w:szCs w:val="24"/>
          <w:lang w:eastAsia="bg-BG"/>
        </w:rPr>
      </w:pPr>
      <w:proofErr w:type="spellStart"/>
      <w:r w:rsidRPr="00881BEF">
        <w:rPr>
          <w:rFonts w:ascii="Times New Roman" w:hAnsi="Times New Roman"/>
          <w:b/>
          <w:sz w:val="24"/>
          <w:szCs w:val="24"/>
        </w:rPr>
        <w:t>Оттокоотвеждащи</w:t>
      </w:r>
      <w:proofErr w:type="spellEnd"/>
      <w:r w:rsidRPr="00881BEF">
        <w:rPr>
          <w:rFonts w:ascii="Times New Roman" w:hAnsi="Times New Roman"/>
          <w:b/>
          <w:sz w:val="24"/>
          <w:szCs w:val="24"/>
        </w:rPr>
        <w:t xml:space="preserve"> и </w:t>
      </w:r>
      <w:proofErr w:type="spellStart"/>
      <w:r w:rsidRPr="00881BEF">
        <w:rPr>
          <w:rFonts w:ascii="Times New Roman" w:hAnsi="Times New Roman"/>
          <w:b/>
          <w:sz w:val="24"/>
          <w:szCs w:val="24"/>
        </w:rPr>
        <w:t>оттокозадържащи</w:t>
      </w:r>
      <w:proofErr w:type="spellEnd"/>
      <w:r w:rsidRPr="00881BEF">
        <w:rPr>
          <w:rFonts w:ascii="Times New Roman" w:hAnsi="Times New Roman"/>
          <w:b/>
          <w:sz w:val="24"/>
          <w:szCs w:val="24"/>
        </w:rPr>
        <w:t xml:space="preserve"> бразди. </w:t>
      </w:r>
      <w:r w:rsidRPr="00881BEF">
        <w:rPr>
          <w:rFonts w:ascii="Times New Roman" w:hAnsi="Times New Roman"/>
          <w:sz w:val="24"/>
          <w:szCs w:val="24"/>
        </w:rPr>
        <w:t xml:space="preserve">Този метод се използва при оранта на обработваемите земи на склонове с наклон 2 – 4º през месеците октомври и ноември. Прокарват се успоредни бразди разположени по посока на хоризонталите или напречно на склона. През всеки 5 m дължина, браздата се прекъсва на разстояние 1 m, чрез повдигане на плуга или се правят ръчно прегради. Дълбочината на браздите е 20 – 25 cm, а горната ширина 30 – 35 cm. Разстоянието между браздите зависи от наклона на терена и от вида на почвата. Опитите показват, че бразденето като </w:t>
      </w:r>
      <w:proofErr w:type="spellStart"/>
      <w:r w:rsidRPr="00881BEF">
        <w:rPr>
          <w:rFonts w:ascii="Times New Roman" w:hAnsi="Times New Roman"/>
          <w:sz w:val="24"/>
          <w:szCs w:val="24"/>
        </w:rPr>
        <w:t>противоерозионна</w:t>
      </w:r>
      <w:proofErr w:type="spellEnd"/>
      <w:r w:rsidRPr="00881BEF">
        <w:rPr>
          <w:rFonts w:ascii="Times New Roman" w:hAnsi="Times New Roman"/>
          <w:sz w:val="24"/>
          <w:szCs w:val="24"/>
        </w:rPr>
        <w:t xml:space="preserve"> обработка е високоефективно, ползотворно и достъпно за практикуване.</w:t>
      </w:r>
    </w:p>
    <w:p w14:paraId="393CCFF8" w14:textId="77777777" w:rsidR="00D11568" w:rsidRPr="00881BEF" w:rsidRDefault="004054CA" w:rsidP="00851867">
      <w:pPr>
        <w:tabs>
          <w:tab w:val="left" w:pos="1134"/>
        </w:tabs>
        <w:spacing w:after="120" w:line="360" w:lineRule="auto"/>
        <w:jc w:val="both"/>
        <w:rPr>
          <w:rFonts w:ascii="Times New Roman" w:hAnsi="Times New Roman"/>
          <w:sz w:val="24"/>
          <w:szCs w:val="24"/>
        </w:rPr>
      </w:pPr>
      <w:r w:rsidRPr="00881BEF">
        <w:rPr>
          <w:rFonts w:ascii="Times New Roman" w:hAnsi="Times New Roman"/>
          <w:sz w:val="24"/>
          <w:szCs w:val="24"/>
          <w:u w:val="single"/>
        </w:rPr>
        <w:t>Ползи</w:t>
      </w:r>
      <w:r w:rsidRPr="00881BEF">
        <w:rPr>
          <w:rFonts w:ascii="Times New Roman" w:hAnsi="Times New Roman"/>
          <w:sz w:val="24"/>
          <w:szCs w:val="24"/>
        </w:rPr>
        <w:t>:</w:t>
      </w:r>
      <w:r w:rsidR="00AE0ED6" w:rsidRPr="00881BEF">
        <w:rPr>
          <w:rFonts w:ascii="Times New Roman" w:hAnsi="Times New Roman"/>
          <w:sz w:val="24"/>
          <w:szCs w:val="24"/>
        </w:rPr>
        <w:t xml:space="preserve"> </w:t>
      </w:r>
      <w:r w:rsidR="007B1D0D" w:rsidRPr="00881BEF">
        <w:rPr>
          <w:rFonts w:ascii="Times New Roman" w:hAnsi="Times New Roman"/>
          <w:sz w:val="24"/>
          <w:szCs w:val="24"/>
        </w:rPr>
        <w:t xml:space="preserve">Намаляване загуба на почва, поливна вода, хранителни елементи. Добро </w:t>
      </w:r>
      <w:r w:rsidR="005329EC" w:rsidRPr="00881BEF">
        <w:rPr>
          <w:rFonts w:ascii="Times New Roman" w:hAnsi="Times New Roman"/>
          <w:sz w:val="24"/>
          <w:szCs w:val="24"/>
        </w:rPr>
        <w:t>о</w:t>
      </w:r>
      <w:r w:rsidR="007B1D0D" w:rsidRPr="00881BEF">
        <w:rPr>
          <w:rFonts w:ascii="Times New Roman" w:hAnsi="Times New Roman"/>
          <w:sz w:val="24"/>
          <w:szCs w:val="24"/>
        </w:rPr>
        <w:t>тражение върху добивите на земеделските култури. Достъпно за практикуване</w:t>
      </w:r>
      <w:r w:rsidR="00AE0ED6" w:rsidRPr="00881BEF">
        <w:rPr>
          <w:rFonts w:ascii="Times New Roman" w:hAnsi="Times New Roman"/>
          <w:sz w:val="24"/>
          <w:szCs w:val="24"/>
        </w:rPr>
        <w:t xml:space="preserve">. </w:t>
      </w:r>
      <w:r w:rsidR="00D11568" w:rsidRPr="00881BEF">
        <w:rPr>
          <w:rFonts w:ascii="Times New Roman" w:hAnsi="Times New Roman"/>
          <w:sz w:val="24"/>
          <w:szCs w:val="24"/>
        </w:rPr>
        <w:t xml:space="preserve">Предпазва наклонените терени от водна и ветрова ерозия. Подобрява водния, </w:t>
      </w:r>
      <w:r w:rsidR="00D11568" w:rsidRPr="00881BEF">
        <w:rPr>
          <w:rFonts w:ascii="Times New Roman" w:hAnsi="Times New Roman"/>
          <w:sz w:val="24"/>
          <w:szCs w:val="24"/>
        </w:rPr>
        <w:lastRenderedPageBreak/>
        <w:t>въздушния и топлинен режим на почвите, което води до повишаване продуктивността от отглежданите култури.</w:t>
      </w:r>
    </w:p>
    <w:p w14:paraId="6D0332CF" w14:textId="77777777" w:rsidR="00064BAD" w:rsidRPr="00881BEF" w:rsidRDefault="00F77327" w:rsidP="00851867">
      <w:pPr>
        <w:tabs>
          <w:tab w:val="left" w:pos="1134"/>
        </w:tabs>
        <w:spacing w:after="120" w:line="360" w:lineRule="auto"/>
        <w:rPr>
          <w:rFonts w:ascii="Times New Roman" w:hAnsi="Times New Roman"/>
          <w:sz w:val="24"/>
          <w:szCs w:val="24"/>
        </w:rPr>
      </w:pPr>
      <w:r w:rsidRPr="00881BEF">
        <w:rPr>
          <w:rFonts w:ascii="Times New Roman" w:hAnsi="Times New Roman"/>
          <w:sz w:val="24"/>
          <w:szCs w:val="24"/>
          <w:u w:val="single"/>
        </w:rPr>
        <w:t>Недостатъци</w:t>
      </w:r>
      <w:r w:rsidR="004054CA" w:rsidRPr="00881BEF">
        <w:rPr>
          <w:rFonts w:ascii="Times New Roman" w:hAnsi="Times New Roman"/>
          <w:sz w:val="24"/>
          <w:szCs w:val="24"/>
        </w:rPr>
        <w:t>:</w:t>
      </w:r>
      <w:r w:rsidR="00B07F3A" w:rsidRPr="00881BEF">
        <w:rPr>
          <w:rFonts w:ascii="Times New Roman" w:hAnsi="Times New Roman"/>
          <w:sz w:val="24"/>
          <w:szCs w:val="24"/>
        </w:rPr>
        <w:t xml:space="preserve"> </w:t>
      </w:r>
      <w:r w:rsidR="007B1D0D" w:rsidRPr="00881BEF">
        <w:rPr>
          <w:rFonts w:ascii="Times New Roman" w:hAnsi="Times New Roman"/>
          <w:sz w:val="24"/>
          <w:szCs w:val="24"/>
        </w:rPr>
        <w:t>Механизираната обработка се извършва на наклонен терен.</w:t>
      </w:r>
      <w:r w:rsidR="00AD1C9E" w:rsidRPr="00881BEF">
        <w:rPr>
          <w:rFonts w:ascii="Times New Roman" w:hAnsi="Times New Roman"/>
          <w:sz w:val="24"/>
          <w:szCs w:val="24"/>
        </w:rPr>
        <w:t xml:space="preserve"> Изискват се познания за прилагането им, както и </w:t>
      </w:r>
      <w:r w:rsidR="00306AC1" w:rsidRPr="00881BEF">
        <w:rPr>
          <w:rFonts w:ascii="Times New Roman" w:hAnsi="Times New Roman"/>
          <w:sz w:val="24"/>
          <w:szCs w:val="24"/>
        </w:rPr>
        <w:t xml:space="preserve">и частична модификация на машините </w:t>
      </w:r>
      <w:r w:rsidR="00064BAD" w:rsidRPr="00881BEF">
        <w:rPr>
          <w:rFonts w:ascii="Times New Roman" w:hAnsi="Times New Roman"/>
          <w:sz w:val="24"/>
          <w:szCs w:val="24"/>
        </w:rPr>
        <w:t>.</w:t>
      </w:r>
    </w:p>
    <w:p w14:paraId="3FC2AAFD" w14:textId="1C53A957" w:rsidR="00064BAD" w:rsidRPr="00881BEF" w:rsidRDefault="002A7A9A" w:rsidP="00DA16E0">
      <w:pPr>
        <w:pStyle w:val="ListParagraph"/>
        <w:numPr>
          <w:ilvl w:val="0"/>
          <w:numId w:val="13"/>
        </w:numPr>
        <w:spacing w:after="120" w:line="360" w:lineRule="auto"/>
        <w:ind w:left="0" w:firstLine="1134"/>
        <w:jc w:val="both"/>
        <w:rPr>
          <w:rFonts w:ascii="Times New Roman" w:hAnsi="Times New Roman"/>
          <w:sz w:val="24"/>
          <w:szCs w:val="24"/>
        </w:rPr>
      </w:pPr>
      <w:r>
        <w:rPr>
          <w:rFonts w:ascii="Times New Roman" w:hAnsi="Times New Roman"/>
          <w:b/>
          <w:sz w:val="24"/>
          <w:szCs w:val="24"/>
        </w:rPr>
        <w:t xml:space="preserve">Прорязване с </w:t>
      </w:r>
      <w:proofErr w:type="spellStart"/>
      <w:r>
        <w:rPr>
          <w:rFonts w:ascii="Times New Roman" w:hAnsi="Times New Roman"/>
          <w:b/>
          <w:sz w:val="24"/>
          <w:szCs w:val="24"/>
        </w:rPr>
        <w:t>ходообразувател</w:t>
      </w:r>
      <w:proofErr w:type="spellEnd"/>
      <w:r w:rsidR="00064BAD" w:rsidRPr="00881BEF">
        <w:rPr>
          <w:rFonts w:ascii="Times New Roman" w:hAnsi="Times New Roman"/>
          <w:b/>
          <w:sz w:val="24"/>
          <w:szCs w:val="24"/>
        </w:rPr>
        <w:t xml:space="preserve">. </w:t>
      </w:r>
      <w:r w:rsidR="00064BAD" w:rsidRPr="00881BEF">
        <w:rPr>
          <w:rFonts w:ascii="Times New Roman" w:hAnsi="Times New Roman"/>
          <w:sz w:val="24"/>
          <w:szCs w:val="24"/>
        </w:rPr>
        <w:t xml:space="preserve">Това е </w:t>
      </w:r>
      <w:proofErr w:type="spellStart"/>
      <w:r w:rsidR="00064BAD" w:rsidRPr="00881BEF">
        <w:rPr>
          <w:rFonts w:ascii="Times New Roman" w:hAnsi="Times New Roman"/>
          <w:sz w:val="24"/>
          <w:szCs w:val="24"/>
        </w:rPr>
        <w:t>оттокозадържащ</w:t>
      </w:r>
      <w:proofErr w:type="spellEnd"/>
      <w:r w:rsidR="00064BAD" w:rsidRPr="00881BEF">
        <w:rPr>
          <w:rFonts w:ascii="Times New Roman" w:hAnsi="Times New Roman"/>
          <w:sz w:val="24"/>
          <w:szCs w:val="24"/>
        </w:rPr>
        <w:t xml:space="preserve"> метод, който се прилага на ливади, пасища, слети посеви и дълбока оран на склонове с наклон до 10º. Осъществява се със специални машини </w:t>
      </w:r>
      <w:proofErr w:type="spellStart"/>
      <w:r w:rsidR="00064BAD" w:rsidRPr="00881BEF">
        <w:rPr>
          <w:rFonts w:ascii="Times New Roman" w:hAnsi="Times New Roman"/>
          <w:sz w:val="24"/>
          <w:szCs w:val="24"/>
        </w:rPr>
        <w:t>прорезвач-ходообразуватели</w:t>
      </w:r>
      <w:proofErr w:type="spellEnd"/>
      <w:r w:rsidR="00064BAD" w:rsidRPr="00881BEF">
        <w:rPr>
          <w:rFonts w:ascii="Times New Roman" w:hAnsi="Times New Roman"/>
          <w:sz w:val="24"/>
          <w:szCs w:val="24"/>
        </w:rPr>
        <w:t>.</w:t>
      </w:r>
      <w:r w:rsidR="00723E79" w:rsidRPr="00881BEF">
        <w:rPr>
          <w:rFonts w:ascii="Times New Roman" w:hAnsi="Times New Roman"/>
          <w:sz w:val="24"/>
          <w:szCs w:val="24"/>
        </w:rPr>
        <w:t xml:space="preserve"> </w:t>
      </w:r>
      <w:r w:rsidR="00064BAD" w:rsidRPr="00881BEF">
        <w:rPr>
          <w:rFonts w:ascii="Times New Roman" w:hAnsi="Times New Roman"/>
          <w:sz w:val="24"/>
          <w:szCs w:val="24"/>
        </w:rPr>
        <w:t xml:space="preserve">По средата на всяко междуредие се оформя прорез с дълбочина 25 см с малки гребени от двете му страни по почвената повърхност. В дъното на всеки прорез </w:t>
      </w:r>
      <w:proofErr w:type="spellStart"/>
      <w:r w:rsidR="00064BAD" w:rsidRPr="00881BEF">
        <w:rPr>
          <w:rFonts w:ascii="Times New Roman" w:hAnsi="Times New Roman"/>
          <w:sz w:val="24"/>
          <w:szCs w:val="24"/>
        </w:rPr>
        <w:t>ходообразувателите</w:t>
      </w:r>
      <w:proofErr w:type="spellEnd"/>
      <w:r w:rsidR="00064BAD" w:rsidRPr="00881BEF">
        <w:rPr>
          <w:rFonts w:ascii="Times New Roman" w:hAnsi="Times New Roman"/>
          <w:sz w:val="24"/>
          <w:szCs w:val="24"/>
        </w:rPr>
        <w:t xml:space="preserve"> създават подземен ход (канал), успореден на повърхността на почвата, който заедно с прореза поема повърхностните води, формирани от ерозионните дъждове. </w:t>
      </w:r>
    </w:p>
    <w:p w14:paraId="2A26756B" w14:textId="77777777" w:rsidR="00064BAD" w:rsidRPr="00881BEF" w:rsidRDefault="00064BAD" w:rsidP="00851867">
      <w:pPr>
        <w:spacing w:after="120" w:line="360" w:lineRule="auto"/>
        <w:ind w:firstLine="708"/>
        <w:jc w:val="both"/>
        <w:rPr>
          <w:rFonts w:ascii="Times New Roman" w:hAnsi="Times New Roman"/>
          <w:sz w:val="24"/>
          <w:szCs w:val="24"/>
        </w:rPr>
      </w:pPr>
      <w:r w:rsidRPr="00881BEF">
        <w:rPr>
          <w:rFonts w:ascii="Times New Roman" w:hAnsi="Times New Roman"/>
          <w:sz w:val="24"/>
          <w:szCs w:val="24"/>
        </w:rPr>
        <w:t xml:space="preserve">Ефектът на тази </w:t>
      </w:r>
      <w:proofErr w:type="spellStart"/>
      <w:r w:rsidRPr="00881BEF">
        <w:rPr>
          <w:rFonts w:ascii="Times New Roman" w:hAnsi="Times New Roman"/>
          <w:sz w:val="24"/>
          <w:szCs w:val="24"/>
        </w:rPr>
        <w:t>почвозащитна</w:t>
      </w:r>
      <w:proofErr w:type="spellEnd"/>
      <w:r w:rsidRPr="00881BEF">
        <w:rPr>
          <w:rFonts w:ascii="Times New Roman" w:hAnsi="Times New Roman"/>
          <w:sz w:val="24"/>
          <w:szCs w:val="24"/>
        </w:rPr>
        <w:t xml:space="preserve">  обработка се изразява в това, че се намалява повърхностния воден отток и количеството на изнесената почва при ерозионните дъждове, падащи след сеитбата, увеличава се </w:t>
      </w:r>
      <w:proofErr w:type="spellStart"/>
      <w:r w:rsidRPr="00881BEF">
        <w:rPr>
          <w:rFonts w:ascii="Times New Roman" w:hAnsi="Times New Roman"/>
          <w:sz w:val="24"/>
          <w:szCs w:val="24"/>
        </w:rPr>
        <w:t>влагозапасяването</w:t>
      </w:r>
      <w:proofErr w:type="spellEnd"/>
      <w:r w:rsidRPr="00881BEF">
        <w:rPr>
          <w:rFonts w:ascii="Times New Roman" w:hAnsi="Times New Roman"/>
          <w:sz w:val="24"/>
          <w:szCs w:val="24"/>
        </w:rPr>
        <w:t xml:space="preserve">, </w:t>
      </w:r>
      <w:proofErr w:type="spellStart"/>
      <w:r w:rsidRPr="00881BEF">
        <w:rPr>
          <w:rFonts w:ascii="Times New Roman" w:hAnsi="Times New Roman"/>
          <w:sz w:val="24"/>
          <w:szCs w:val="24"/>
        </w:rPr>
        <w:t>аерацията</w:t>
      </w:r>
      <w:proofErr w:type="spellEnd"/>
      <w:r w:rsidRPr="00881BEF">
        <w:rPr>
          <w:rFonts w:ascii="Times New Roman" w:hAnsi="Times New Roman"/>
          <w:sz w:val="24"/>
          <w:szCs w:val="24"/>
        </w:rPr>
        <w:t xml:space="preserve"> и температурата на почвата, а също така се ограничава и нейното уплътняване. Вследствие на това се ускорява поникването на растенията и се подобрява тяхното по-нататъшно развитие. </w:t>
      </w:r>
    </w:p>
    <w:p w14:paraId="2073449E" w14:textId="23B12435" w:rsidR="00064BAD" w:rsidRPr="00881BEF" w:rsidRDefault="00064BAD" w:rsidP="00851867">
      <w:pPr>
        <w:spacing w:after="120" w:line="360" w:lineRule="auto"/>
        <w:ind w:firstLine="567"/>
        <w:jc w:val="both"/>
        <w:rPr>
          <w:rFonts w:ascii="Times New Roman" w:hAnsi="Times New Roman"/>
          <w:sz w:val="24"/>
          <w:szCs w:val="24"/>
        </w:rPr>
      </w:pPr>
      <w:r w:rsidRPr="00881BEF">
        <w:rPr>
          <w:rFonts w:ascii="Times New Roman" w:hAnsi="Times New Roman"/>
          <w:sz w:val="24"/>
          <w:szCs w:val="24"/>
        </w:rPr>
        <w:t>Земеделският стопанин може да прилага тази практика, ако неговите площи за застрашени от почвена ерозия и разполага с необходимата механизирана техника</w:t>
      </w:r>
      <w:r w:rsidR="0055464F" w:rsidRPr="00881BEF">
        <w:rPr>
          <w:rFonts w:ascii="Times New Roman" w:hAnsi="Times New Roman"/>
          <w:sz w:val="24"/>
          <w:szCs w:val="24"/>
        </w:rPr>
        <w:t xml:space="preserve"> -навесния </w:t>
      </w:r>
      <w:proofErr w:type="spellStart"/>
      <w:r w:rsidR="0055464F" w:rsidRPr="00881BEF">
        <w:rPr>
          <w:rFonts w:ascii="Times New Roman" w:hAnsi="Times New Roman"/>
          <w:sz w:val="24"/>
          <w:szCs w:val="24"/>
        </w:rPr>
        <w:t>прорезвач</w:t>
      </w:r>
      <w:proofErr w:type="spellEnd"/>
      <w:r w:rsidR="0055464F" w:rsidRPr="00881BEF">
        <w:rPr>
          <w:rFonts w:ascii="Times New Roman" w:hAnsi="Times New Roman"/>
          <w:sz w:val="24"/>
          <w:szCs w:val="24"/>
        </w:rPr>
        <w:t xml:space="preserve">. Предимство е, че на машината може да се </w:t>
      </w:r>
      <w:proofErr w:type="spellStart"/>
      <w:r w:rsidR="0055464F" w:rsidRPr="00881BEF">
        <w:rPr>
          <w:rFonts w:ascii="Times New Roman" w:hAnsi="Times New Roman"/>
          <w:sz w:val="24"/>
          <w:szCs w:val="24"/>
        </w:rPr>
        <w:t>агрегатира</w:t>
      </w:r>
      <w:proofErr w:type="spellEnd"/>
      <w:r w:rsidR="0055464F" w:rsidRPr="00881BEF">
        <w:rPr>
          <w:rFonts w:ascii="Times New Roman" w:hAnsi="Times New Roman"/>
          <w:sz w:val="24"/>
          <w:szCs w:val="24"/>
        </w:rPr>
        <w:t xml:space="preserve"> бункер с който да се осъществява и вертикалното </w:t>
      </w:r>
      <w:proofErr w:type="spellStart"/>
      <w:r w:rsidR="0055464F" w:rsidRPr="00881BEF">
        <w:rPr>
          <w:rFonts w:ascii="Times New Roman" w:hAnsi="Times New Roman"/>
          <w:sz w:val="24"/>
          <w:szCs w:val="24"/>
        </w:rPr>
        <w:t>мулчиране</w:t>
      </w:r>
      <w:proofErr w:type="spellEnd"/>
      <w:r w:rsidR="0055464F" w:rsidRPr="00881BEF">
        <w:rPr>
          <w:rFonts w:ascii="Times New Roman" w:hAnsi="Times New Roman"/>
          <w:sz w:val="24"/>
          <w:szCs w:val="24"/>
        </w:rPr>
        <w:t xml:space="preserve">. </w:t>
      </w:r>
    </w:p>
    <w:p w14:paraId="5DC6BDD3" w14:textId="77777777" w:rsidR="003E68EF" w:rsidRPr="00881BEF" w:rsidRDefault="003E68EF" w:rsidP="00851867">
      <w:pPr>
        <w:spacing w:after="120" w:line="360" w:lineRule="auto"/>
        <w:ind w:firstLine="567"/>
        <w:jc w:val="both"/>
        <w:rPr>
          <w:rFonts w:ascii="Times New Roman" w:hAnsi="Times New Roman"/>
          <w:sz w:val="24"/>
          <w:szCs w:val="24"/>
        </w:rPr>
      </w:pPr>
    </w:p>
    <w:p w14:paraId="2FAF8C26" w14:textId="35E6AD05" w:rsidR="004054CA" w:rsidRPr="00881BEF" w:rsidRDefault="003E68EF" w:rsidP="00851867">
      <w:pPr>
        <w:pStyle w:val="Heading3"/>
        <w:spacing w:after="120" w:line="360" w:lineRule="auto"/>
        <w:rPr>
          <w:rFonts w:ascii="Times New Roman" w:hAnsi="Times New Roman" w:cs="Times New Roman"/>
          <w:i/>
          <w:color w:val="auto"/>
        </w:rPr>
      </w:pPr>
      <w:bookmarkStart w:id="69" w:name="_Toc45196021"/>
      <w:r w:rsidRPr="00881BEF">
        <w:rPr>
          <w:rFonts w:ascii="Times New Roman" w:hAnsi="Times New Roman" w:cs="Times New Roman"/>
          <w:i/>
          <w:color w:val="auto"/>
        </w:rPr>
        <w:t>5.  Управление на елементите на ландшафта и пасища</w:t>
      </w:r>
      <w:bookmarkEnd w:id="69"/>
    </w:p>
    <w:p w14:paraId="7CA05A01" w14:textId="77777777" w:rsidR="004054CA" w:rsidRPr="00881BEF" w:rsidRDefault="004054CA" w:rsidP="00DA16E0">
      <w:pPr>
        <w:pStyle w:val="ListParagraph"/>
        <w:numPr>
          <w:ilvl w:val="0"/>
          <w:numId w:val="13"/>
        </w:numPr>
        <w:spacing w:after="120" w:line="360" w:lineRule="auto"/>
        <w:ind w:left="0" w:firstLine="1134"/>
        <w:jc w:val="both"/>
        <w:rPr>
          <w:rFonts w:ascii="Times New Roman" w:hAnsi="Times New Roman"/>
          <w:sz w:val="24"/>
          <w:szCs w:val="24"/>
        </w:rPr>
      </w:pPr>
      <w:r w:rsidRPr="00881BEF">
        <w:rPr>
          <w:rFonts w:ascii="Times New Roman" w:hAnsi="Times New Roman"/>
          <w:b/>
          <w:sz w:val="24"/>
          <w:szCs w:val="24"/>
        </w:rPr>
        <w:t xml:space="preserve">Интегриране на </w:t>
      </w:r>
      <w:proofErr w:type="spellStart"/>
      <w:r w:rsidRPr="00881BEF">
        <w:rPr>
          <w:rFonts w:ascii="Times New Roman" w:hAnsi="Times New Roman"/>
          <w:b/>
          <w:sz w:val="24"/>
          <w:szCs w:val="24"/>
        </w:rPr>
        <w:t>полуестествени</w:t>
      </w:r>
      <w:proofErr w:type="spellEnd"/>
      <w:r w:rsidRPr="00881BEF">
        <w:rPr>
          <w:rFonts w:ascii="Times New Roman" w:hAnsi="Times New Roman"/>
          <w:b/>
          <w:sz w:val="24"/>
          <w:szCs w:val="24"/>
        </w:rPr>
        <w:t xml:space="preserve"> елементи</w:t>
      </w:r>
      <w:r w:rsidR="00AE0ED6" w:rsidRPr="00881BEF">
        <w:rPr>
          <w:rFonts w:ascii="Times New Roman" w:hAnsi="Times New Roman"/>
          <w:b/>
          <w:sz w:val="24"/>
          <w:szCs w:val="24"/>
        </w:rPr>
        <w:t xml:space="preserve">. </w:t>
      </w:r>
      <w:r w:rsidRPr="00881BEF">
        <w:rPr>
          <w:rFonts w:ascii="Times New Roman" w:hAnsi="Times New Roman"/>
          <w:sz w:val="24"/>
          <w:szCs w:val="24"/>
        </w:rPr>
        <w:t xml:space="preserve">Отглеждане и управление на ивици и живи плетове на парцелите и по границите им. Създаване на малки площи или ивици земя с постоянна растителност, предназначени да задържат замърсители (това ще помага за решаването и </w:t>
      </w:r>
      <w:r w:rsidR="0075296B" w:rsidRPr="00881BEF">
        <w:rPr>
          <w:rFonts w:ascii="Times New Roman" w:hAnsi="Times New Roman"/>
          <w:sz w:val="24"/>
          <w:szCs w:val="24"/>
        </w:rPr>
        <w:t xml:space="preserve">на </w:t>
      </w:r>
      <w:r w:rsidRPr="00881BEF">
        <w:rPr>
          <w:rFonts w:ascii="Times New Roman" w:hAnsi="Times New Roman"/>
          <w:sz w:val="24"/>
          <w:szCs w:val="24"/>
        </w:rPr>
        <w:t>някои екологични проблеми). Примерни видове вегетативни ивици: крайречните буферни ивици, ветрозащитни пояси,</w:t>
      </w:r>
      <w:r w:rsidR="00F77327" w:rsidRPr="00881BEF">
        <w:rPr>
          <w:rFonts w:ascii="Times New Roman" w:hAnsi="Times New Roman"/>
          <w:sz w:val="24"/>
          <w:szCs w:val="24"/>
        </w:rPr>
        <w:t xml:space="preserve"> </w:t>
      </w:r>
      <w:r w:rsidRPr="00881BEF">
        <w:rPr>
          <w:rFonts w:ascii="Times New Roman" w:hAnsi="Times New Roman"/>
          <w:sz w:val="24"/>
          <w:szCs w:val="24"/>
        </w:rPr>
        <w:t xml:space="preserve">филтър ивици, валове, </w:t>
      </w:r>
      <w:proofErr w:type="spellStart"/>
      <w:r w:rsidRPr="00881BEF">
        <w:rPr>
          <w:rFonts w:ascii="Times New Roman" w:hAnsi="Times New Roman"/>
          <w:sz w:val="24"/>
          <w:szCs w:val="24"/>
        </w:rPr>
        <w:t>контурни</w:t>
      </w:r>
      <w:proofErr w:type="spellEnd"/>
      <w:r w:rsidRPr="00881BEF">
        <w:rPr>
          <w:rFonts w:ascii="Times New Roman" w:hAnsi="Times New Roman"/>
          <w:sz w:val="24"/>
          <w:szCs w:val="24"/>
        </w:rPr>
        <w:t xml:space="preserve"> тревни ивици – край водни обекти, гори и в обработваеми земи.</w:t>
      </w:r>
    </w:p>
    <w:p w14:paraId="2EA9D9A7" w14:textId="77777777" w:rsidR="00DF63D1" w:rsidRPr="00881BEF" w:rsidRDefault="00DF63D1" w:rsidP="003E68EF">
      <w:pPr>
        <w:spacing w:after="120" w:line="360" w:lineRule="auto"/>
        <w:ind w:firstLine="851"/>
        <w:jc w:val="both"/>
        <w:rPr>
          <w:rFonts w:ascii="Times New Roman" w:hAnsi="Times New Roman"/>
          <w:sz w:val="24"/>
          <w:szCs w:val="24"/>
          <w:u w:val="single"/>
        </w:rPr>
      </w:pPr>
      <w:r w:rsidRPr="00881BEF">
        <w:rPr>
          <w:rFonts w:ascii="Times New Roman" w:hAnsi="Times New Roman"/>
          <w:bCs/>
          <w:kern w:val="1"/>
          <w:sz w:val="24"/>
          <w:szCs w:val="24"/>
          <w:lang w:eastAsia="ar-SA"/>
        </w:rPr>
        <w:t xml:space="preserve">Практика за предотвратяване/намаляване на замърсяването за повърхностните води е оставянето на буферни ивици от дървета, храсти и друга растителност в граничната зона между обработваемите площи и речните корита, за улавяне и разграждане на замърсителите в природни и </w:t>
      </w:r>
      <w:proofErr w:type="spellStart"/>
      <w:r w:rsidRPr="00881BEF">
        <w:rPr>
          <w:rFonts w:ascii="Times New Roman" w:hAnsi="Times New Roman"/>
          <w:bCs/>
          <w:kern w:val="1"/>
          <w:sz w:val="24"/>
          <w:szCs w:val="24"/>
          <w:lang w:eastAsia="ar-SA"/>
        </w:rPr>
        <w:t>новоизградени</w:t>
      </w:r>
      <w:proofErr w:type="spellEnd"/>
      <w:r w:rsidRPr="00881BEF">
        <w:rPr>
          <w:rFonts w:ascii="Times New Roman" w:hAnsi="Times New Roman"/>
          <w:bCs/>
          <w:kern w:val="1"/>
          <w:sz w:val="24"/>
          <w:szCs w:val="24"/>
          <w:lang w:eastAsia="ar-SA"/>
        </w:rPr>
        <w:t xml:space="preserve"> влажни зони.</w:t>
      </w:r>
      <w:r w:rsidR="00AF6C5E" w:rsidRPr="00881BEF">
        <w:rPr>
          <w:rFonts w:ascii="Times New Roman" w:hAnsi="Times New Roman"/>
          <w:bCs/>
          <w:kern w:val="1"/>
          <w:sz w:val="24"/>
          <w:szCs w:val="24"/>
          <w:lang w:eastAsia="ar-SA"/>
        </w:rPr>
        <w:t xml:space="preserve"> </w:t>
      </w:r>
    </w:p>
    <w:p w14:paraId="450FB283" w14:textId="6A60F65C" w:rsidR="00DF63D1" w:rsidRPr="00881BEF" w:rsidRDefault="00221680" w:rsidP="00851867">
      <w:pPr>
        <w:spacing w:after="120" w:line="360" w:lineRule="auto"/>
        <w:jc w:val="center"/>
        <w:rPr>
          <w:rFonts w:ascii="Times New Roman" w:hAnsi="Times New Roman"/>
          <w:sz w:val="24"/>
          <w:szCs w:val="24"/>
          <w:u w:val="single"/>
        </w:rPr>
      </w:pPr>
      <w:r>
        <w:rPr>
          <w:rFonts w:ascii="Times New Roman" w:hAnsi="Times New Roman"/>
          <w:noProof/>
          <w:sz w:val="24"/>
          <w:szCs w:val="24"/>
          <w:u w:val="single"/>
          <w:lang w:val="en-US"/>
        </w:rPr>
        <w:lastRenderedPageBreak/>
        <w:drawing>
          <wp:inline distT="0" distB="0" distL="0" distR="0" wp14:anchorId="24D81472" wp14:editId="3344342C">
            <wp:extent cx="3444280" cy="2311603"/>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e3a6c58-d097-4595-ae26-3b4ba5fcb6a4agri land.jpg"/>
                    <pic:cNvPicPr/>
                  </pic:nvPicPr>
                  <pic:blipFill>
                    <a:blip r:embed="rId26">
                      <a:extLst>
                        <a:ext uri="{28A0092B-C50C-407E-A947-70E740481C1C}">
                          <a14:useLocalDpi xmlns:a14="http://schemas.microsoft.com/office/drawing/2010/main" val="0"/>
                        </a:ext>
                      </a:extLst>
                    </a:blip>
                    <a:stretch>
                      <a:fillRect/>
                    </a:stretch>
                  </pic:blipFill>
                  <pic:spPr>
                    <a:xfrm>
                      <a:off x="0" y="0"/>
                      <a:ext cx="3443590" cy="2311140"/>
                    </a:xfrm>
                    <a:prstGeom prst="rect">
                      <a:avLst/>
                    </a:prstGeom>
                  </pic:spPr>
                </pic:pic>
              </a:graphicData>
            </a:graphic>
          </wp:inline>
        </w:drawing>
      </w:r>
    </w:p>
    <w:p w14:paraId="06401313" w14:textId="77777777" w:rsidR="004054CA" w:rsidRPr="00881BEF" w:rsidRDefault="004054CA" w:rsidP="00851867">
      <w:pPr>
        <w:spacing w:after="120" w:line="360" w:lineRule="auto"/>
        <w:jc w:val="both"/>
        <w:rPr>
          <w:rFonts w:ascii="Times New Roman" w:hAnsi="Times New Roman"/>
          <w:sz w:val="24"/>
          <w:szCs w:val="24"/>
        </w:rPr>
      </w:pPr>
      <w:r w:rsidRPr="00881BEF">
        <w:rPr>
          <w:rFonts w:ascii="Times New Roman" w:hAnsi="Times New Roman"/>
          <w:sz w:val="24"/>
          <w:szCs w:val="24"/>
          <w:u w:val="single"/>
        </w:rPr>
        <w:t>Ползи</w:t>
      </w:r>
      <w:r w:rsidRPr="00881BEF">
        <w:rPr>
          <w:rFonts w:ascii="Times New Roman" w:hAnsi="Times New Roman"/>
          <w:b/>
          <w:sz w:val="24"/>
          <w:szCs w:val="24"/>
        </w:rPr>
        <w:t xml:space="preserve">: </w:t>
      </w:r>
      <w:r w:rsidR="007065D0" w:rsidRPr="00881BEF">
        <w:rPr>
          <w:rFonts w:ascii="Times New Roman" w:hAnsi="Times New Roman"/>
          <w:sz w:val="24"/>
          <w:szCs w:val="24"/>
        </w:rPr>
        <w:t xml:space="preserve">Защита от замърсяване на повърхностните води. Прихващане на потенциалните замърсители на водите (остатъци от торове и пестициди). </w:t>
      </w:r>
      <w:r w:rsidRPr="00881BEF">
        <w:rPr>
          <w:rFonts w:ascii="Times New Roman" w:hAnsi="Times New Roman"/>
          <w:sz w:val="24"/>
          <w:szCs w:val="24"/>
        </w:rPr>
        <w:t xml:space="preserve">Увеличаване на естествения контрол над вредители. Опазване на биологичното разнообразие. Подобряване на опрашването на растенията. Намалена употреба ПРЗ. </w:t>
      </w:r>
      <w:r w:rsidR="007065D0" w:rsidRPr="00881BEF">
        <w:rPr>
          <w:rFonts w:ascii="Times New Roman" w:hAnsi="Times New Roman"/>
          <w:sz w:val="24"/>
          <w:szCs w:val="24"/>
        </w:rPr>
        <w:t>Добив на биомаса (дървесина, плодове, фураж за животновъдството, паша и др.)</w:t>
      </w:r>
    </w:p>
    <w:p w14:paraId="63287E51" w14:textId="77777777" w:rsidR="004054CA" w:rsidRPr="00881BEF" w:rsidRDefault="00F77327" w:rsidP="00851867">
      <w:pPr>
        <w:spacing w:after="120" w:line="360" w:lineRule="auto"/>
        <w:jc w:val="both"/>
        <w:rPr>
          <w:rFonts w:ascii="Times New Roman" w:hAnsi="Times New Roman"/>
          <w:sz w:val="24"/>
          <w:szCs w:val="24"/>
        </w:rPr>
      </w:pPr>
      <w:r w:rsidRPr="00881BEF">
        <w:rPr>
          <w:rFonts w:ascii="Times New Roman" w:hAnsi="Times New Roman"/>
          <w:sz w:val="24"/>
          <w:szCs w:val="24"/>
          <w:u w:val="single"/>
        </w:rPr>
        <w:t>Недостатъци</w:t>
      </w:r>
      <w:r w:rsidR="004054CA" w:rsidRPr="00881BEF">
        <w:rPr>
          <w:rFonts w:ascii="Times New Roman" w:hAnsi="Times New Roman"/>
          <w:b/>
          <w:sz w:val="24"/>
          <w:szCs w:val="24"/>
        </w:rPr>
        <w:t xml:space="preserve">: </w:t>
      </w:r>
      <w:r w:rsidR="004054CA" w:rsidRPr="00881BEF">
        <w:rPr>
          <w:rFonts w:ascii="Times New Roman" w:hAnsi="Times New Roman"/>
          <w:sz w:val="24"/>
          <w:szCs w:val="24"/>
        </w:rPr>
        <w:t xml:space="preserve">Риск от създаване и развитие на местообитания от вредители. </w:t>
      </w:r>
      <w:r w:rsidR="00AF6C5E" w:rsidRPr="00881BEF">
        <w:rPr>
          <w:rFonts w:ascii="Times New Roman" w:hAnsi="Times New Roman"/>
          <w:kern w:val="1"/>
          <w:sz w:val="24"/>
          <w:szCs w:val="24"/>
          <w:lang w:eastAsia="ar-SA"/>
        </w:rPr>
        <w:t>намаляват ефективно използваната площ и затрудняват някои от механизираните технологични операции</w:t>
      </w:r>
      <w:r w:rsidR="004054CA" w:rsidRPr="00881BEF">
        <w:rPr>
          <w:rFonts w:ascii="Times New Roman" w:hAnsi="Times New Roman"/>
          <w:sz w:val="24"/>
          <w:szCs w:val="24"/>
        </w:rPr>
        <w:t xml:space="preserve">. Повече разходи за управление на елементите на ландшафта. </w:t>
      </w:r>
    </w:p>
    <w:p w14:paraId="2382CF08" w14:textId="77777777" w:rsidR="004054CA" w:rsidRPr="00881BEF" w:rsidRDefault="004054CA" w:rsidP="00DA16E0">
      <w:pPr>
        <w:pStyle w:val="ListParagraph"/>
        <w:numPr>
          <w:ilvl w:val="0"/>
          <w:numId w:val="13"/>
        </w:numPr>
        <w:spacing w:after="120" w:line="360" w:lineRule="auto"/>
        <w:ind w:left="0" w:firstLine="1134"/>
        <w:jc w:val="both"/>
        <w:rPr>
          <w:rFonts w:ascii="Times New Roman" w:hAnsi="Times New Roman"/>
          <w:i/>
          <w:sz w:val="24"/>
          <w:szCs w:val="24"/>
        </w:rPr>
      </w:pPr>
      <w:r w:rsidRPr="00881BEF">
        <w:rPr>
          <w:rFonts w:ascii="Times New Roman" w:hAnsi="Times New Roman"/>
          <w:b/>
          <w:sz w:val="24"/>
          <w:szCs w:val="24"/>
        </w:rPr>
        <w:t xml:space="preserve">Управление на съществуващите естествени елементи на ландшафта. </w:t>
      </w:r>
      <w:r w:rsidRPr="00881BEF">
        <w:rPr>
          <w:rFonts w:ascii="Times New Roman" w:hAnsi="Times New Roman"/>
          <w:sz w:val="24"/>
          <w:szCs w:val="24"/>
        </w:rPr>
        <w:t>Управление на живи плетове/ивици с дървесна растителност и други непроизводствени елементи на ландшафта – отделни дървета, дървета в редици, групи дървета, синори, полезащитни пояси, канали/открити водни течения, езерца и влажни зони.</w:t>
      </w:r>
    </w:p>
    <w:p w14:paraId="6C4D2512" w14:textId="77777777" w:rsidR="007065D0" w:rsidRPr="00881BEF" w:rsidRDefault="007065D0" w:rsidP="00851867">
      <w:pPr>
        <w:spacing w:after="120" w:line="360" w:lineRule="auto"/>
        <w:jc w:val="center"/>
        <w:rPr>
          <w:rFonts w:ascii="Times New Roman" w:hAnsi="Times New Roman"/>
          <w:i/>
          <w:sz w:val="24"/>
          <w:szCs w:val="24"/>
        </w:rPr>
      </w:pPr>
      <w:r w:rsidRPr="00881BEF">
        <w:rPr>
          <w:rFonts w:ascii="Times New Roman" w:hAnsi="Times New Roman"/>
          <w:noProof/>
          <w:sz w:val="24"/>
          <w:szCs w:val="24"/>
          <w:u w:val="single"/>
          <w:lang w:val="en-US"/>
        </w:rPr>
        <w:drawing>
          <wp:inline distT="0" distB="0" distL="0" distR="0" wp14:anchorId="06B783E4" wp14:editId="494B6365">
            <wp:extent cx="2325641" cy="1744230"/>
            <wp:effectExtent l="0" t="0" r="0" b="8890"/>
            <wp:docPr id="17416" name="Picture 11" descr="F:\NTG - ALL DOCS 2009-2014\PHOTOS RHODOPI PROJECT\Photos BG\Rodopi, May 2013 095 (FILEminimiz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6" name="Picture 11" descr="F:\NTG - ALL DOCS 2009-2014\PHOTOS RHODOPI PROJECT\Photos BG\Rodopi, May 2013 095 (FILEminimizer).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23159" cy="1742369"/>
                    </a:xfrm>
                    <a:prstGeom prst="rect">
                      <a:avLst/>
                    </a:prstGeom>
                    <a:noFill/>
                    <a:ln>
                      <a:noFill/>
                    </a:ln>
                    <a:extLst/>
                  </pic:spPr>
                </pic:pic>
              </a:graphicData>
            </a:graphic>
          </wp:inline>
        </w:drawing>
      </w:r>
    </w:p>
    <w:p w14:paraId="66940219" w14:textId="77777777" w:rsidR="004054CA" w:rsidRPr="00881BEF" w:rsidRDefault="004054CA" w:rsidP="00851867">
      <w:pPr>
        <w:spacing w:after="120" w:line="360" w:lineRule="auto"/>
        <w:jc w:val="both"/>
        <w:rPr>
          <w:rFonts w:ascii="Times New Roman" w:hAnsi="Times New Roman"/>
          <w:sz w:val="24"/>
          <w:szCs w:val="24"/>
        </w:rPr>
      </w:pPr>
      <w:r w:rsidRPr="00881BEF">
        <w:rPr>
          <w:rFonts w:ascii="Times New Roman" w:hAnsi="Times New Roman"/>
          <w:sz w:val="24"/>
          <w:szCs w:val="24"/>
          <w:u w:val="single"/>
        </w:rPr>
        <w:t>Ползи</w:t>
      </w:r>
      <w:r w:rsidRPr="00881BEF">
        <w:rPr>
          <w:rFonts w:ascii="Times New Roman" w:hAnsi="Times New Roman"/>
          <w:sz w:val="24"/>
          <w:szCs w:val="24"/>
        </w:rPr>
        <w:t>: Намаляване на вредителите</w:t>
      </w:r>
      <w:r w:rsidR="007065D0" w:rsidRPr="00881BEF">
        <w:rPr>
          <w:rFonts w:ascii="Times New Roman" w:hAnsi="Times New Roman"/>
          <w:sz w:val="24"/>
          <w:szCs w:val="24"/>
        </w:rPr>
        <w:t xml:space="preserve"> и</w:t>
      </w:r>
      <w:r w:rsidR="001F4F8D" w:rsidRPr="00881BEF">
        <w:rPr>
          <w:rFonts w:ascii="Times New Roman" w:hAnsi="Times New Roman"/>
          <w:sz w:val="24"/>
          <w:szCs w:val="24"/>
        </w:rPr>
        <w:t xml:space="preserve"> </w:t>
      </w:r>
      <w:r w:rsidRPr="00881BEF">
        <w:rPr>
          <w:rFonts w:ascii="Times New Roman" w:hAnsi="Times New Roman"/>
          <w:sz w:val="24"/>
          <w:szCs w:val="24"/>
        </w:rPr>
        <w:t xml:space="preserve">употребата на ПРЗ, </w:t>
      </w:r>
      <w:r w:rsidR="007065D0" w:rsidRPr="00881BEF">
        <w:rPr>
          <w:rFonts w:ascii="Times New Roman" w:hAnsi="Times New Roman"/>
          <w:sz w:val="24"/>
          <w:szCs w:val="24"/>
        </w:rPr>
        <w:t xml:space="preserve">чрез осигуряване на гнезда на полезни </w:t>
      </w:r>
      <w:proofErr w:type="spellStart"/>
      <w:r w:rsidR="007065D0" w:rsidRPr="00881BEF">
        <w:rPr>
          <w:rFonts w:ascii="Times New Roman" w:hAnsi="Times New Roman"/>
          <w:sz w:val="24"/>
          <w:szCs w:val="24"/>
        </w:rPr>
        <w:t>водове</w:t>
      </w:r>
      <w:proofErr w:type="spellEnd"/>
      <w:r w:rsidR="007065D0" w:rsidRPr="00881BEF">
        <w:rPr>
          <w:rFonts w:ascii="Times New Roman" w:hAnsi="Times New Roman"/>
          <w:sz w:val="24"/>
          <w:szCs w:val="24"/>
        </w:rPr>
        <w:t xml:space="preserve"> (хищници и паразити на вредните насекоми), </w:t>
      </w:r>
      <w:proofErr w:type="spellStart"/>
      <w:r w:rsidR="007065D0" w:rsidRPr="00881BEF">
        <w:rPr>
          <w:rFonts w:ascii="Times New Roman" w:hAnsi="Times New Roman"/>
          <w:sz w:val="24"/>
          <w:szCs w:val="24"/>
        </w:rPr>
        <w:t>наляване</w:t>
      </w:r>
      <w:proofErr w:type="spellEnd"/>
      <w:r w:rsidR="007065D0" w:rsidRPr="00881BEF">
        <w:rPr>
          <w:rFonts w:ascii="Times New Roman" w:hAnsi="Times New Roman"/>
          <w:sz w:val="24"/>
          <w:szCs w:val="24"/>
        </w:rPr>
        <w:t xml:space="preserve"> на </w:t>
      </w:r>
      <w:r w:rsidRPr="00881BEF">
        <w:rPr>
          <w:rFonts w:ascii="Times New Roman" w:hAnsi="Times New Roman"/>
          <w:sz w:val="24"/>
          <w:szCs w:val="24"/>
        </w:rPr>
        <w:t>замърсяване</w:t>
      </w:r>
      <w:r w:rsidR="007065D0" w:rsidRPr="00881BEF">
        <w:rPr>
          <w:rFonts w:ascii="Times New Roman" w:hAnsi="Times New Roman"/>
          <w:sz w:val="24"/>
          <w:szCs w:val="24"/>
        </w:rPr>
        <w:t>то</w:t>
      </w:r>
      <w:r w:rsidRPr="00881BEF">
        <w:rPr>
          <w:rFonts w:ascii="Times New Roman" w:hAnsi="Times New Roman"/>
          <w:sz w:val="24"/>
          <w:szCs w:val="24"/>
        </w:rPr>
        <w:t xml:space="preserve"> на водите</w:t>
      </w:r>
      <w:r w:rsidR="007065D0" w:rsidRPr="00881BEF">
        <w:rPr>
          <w:rFonts w:ascii="Times New Roman" w:hAnsi="Times New Roman"/>
          <w:sz w:val="24"/>
          <w:szCs w:val="24"/>
        </w:rPr>
        <w:t xml:space="preserve"> </w:t>
      </w:r>
      <w:proofErr w:type="spellStart"/>
      <w:r w:rsidR="007065D0" w:rsidRPr="00881BEF">
        <w:rPr>
          <w:rFonts w:ascii="Times New Roman" w:hAnsi="Times New Roman"/>
          <w:sz w:val="24"/>
          <w:szCs w:val="24"/>
        </w:rPr>
        <w:t>чре</w:t>
      </w:r>
      <w:proofErr w:type="spellEnd"/>
      <w:r w:rsidR="007065D0" w:rsidRPr="00881BEF">
        <w:rPr>
          <w:rFonts w:ascii="Times New Roman" w:hAnsi="Times New Roman"/>
          <w:sz w:val="24"/>
          <w:szCs w:val="24"/>
        </w:rPr>
        <w:t xml:space="preserve"> прихващане на повърхностния отток</w:t>
      </w:r>
      <w:r w:rsidRPr="00881BEF">
        <w:rPr>
          <w:rFonts w:ascii="Times New Roman" w:hAnsi="Times New Roman"/>
          <w:sz w:val="24"/>
          <w:szCs w:val="24"/>
        </w:rPr>
        <w:t xml:space="preserve">. Опазване на почвата от ветрова и водна ерозия и биологичното разнообразие. Запазване на екосистемите и </w:t>
      </w:r>
      <w:proofErr w:type="spellStart"/>
      <w:r w:rsidRPr="00881BEF">
        <w:rPr>
          <w:rFonts w:ascii="Times New Roman" w:hAnsi="Times New Roman"/>
          <w:sz w:val="24"/>
          <w:szCs w:val="24"/>
        </w:rPr>
        <w:t>екосистемните</w:t>
      </w:r>
      <w:proofErr w:type="spellEnd"/>
      <w:r w:rsidRPr="00881BEF">
        <w:rPr>
          <w:rFonts w:ascii="Times New Roman" w:hAnsi="Times New Roman"/>
          <w:sz w:val="24"/>
          <w:szCs w:val="24"/>
        </w:rPr>
        <w:t xml:space="preserve"> услуги.</w:t>
      </w:r>
    </w:p>
    <w:p w14:paraId="57215BE9" w14:textId="77777777" w:rsidR="004054CA" w:rsidRPr="00881BEF" w:rsidRDefault="00F77327" w:rsidP="00851867">
      <w:pPr>
        <w:spacing w:after="120" w:line="360" w:lineRule="auto"/>
        <w:jc w:val="both"/>
        <w:rPr>
          <w:rFonts w:ascii="Times New Roman" w:hAnsi="Times New Roman"/>
          <w:sz w:val="24"/>
          <w:szCs w:val="24"/>
        </w:rPr>
      </w:pPr>
      <w:r w:rsidRPr="00881BEF">
        <w:rPr>
          <w:rFonts w:ascii="Times New Roman" w:hAnsi="Times New Roman"/>
          <w:sz w:val="24"/>
          <w:szCs w:val="24"/>
          <w:u w:val="single"/>
        </w:rPr>
        <w:lastRenderedPageBreak/>
        <w:t>Недостатъци</w:t>
      </w:r>
      <w:r w:rsidR="004054CA" w:rsidRPr="00881BEF">
        <w:rPr>
          <w:rFonts w:ascii="Times New Roman" w:hAnsi="Times New Roman"/>
          <w:sz w:val="24"/>
          <w:szCs w:val="24"/>
        </w:rPr>
        <w:t xml:space="preserve">: Риск от създаване на </w:t>
      </w:r>
      <w:proofErr w:type="spellStart"/>
      <w:r w:rsidR="004054CA" w:rsidRPr="00881BEF">
        <w:rPr>
          <w:rFonts w:ascii="Times New Roman" w:hAnsi="Times New Roman"/>
          <w:sz w:val="24"/>
          <w:szCs w:val="24"/>
        </w:rPr>
        <w:t>хабитати</w:t>
      </w:r>
      <w:proofErr w:type="spellEnd"/>
      <w:r w:rsidR="004054CA" w:rsidRPr="00881BEF">
        <w:rPr>
          <w:rFonts w:ascii="Times New Roman" w:hAnsi="Times New Roman"/>
          <w:sz w:val="24"/>
          <w:szCs w:val="24"/>
        </w:rPr>
        <w:t xml:space="preserve"> от вредители. Загуба на земеделска земя</w:t>
      </w:r>
      <w:r w:rsidR="0004508B" w:rsidRPr="00881BEF">
        <w:rPr>
          <w:rFonts w:ascii="Times New Roman" w:hAnsi="Times New Roman"/>
          <w:sz w:val="24"/>
          <w:szCs w:val="24"/>
        </w:rPr>
        <w:t xml:space="preserve"> за производство</w:t>
      </w:r>
      <w:r w:rsidR="004054CA" w:rsidRPr="00881BEF">
        <w:rPr>
          <w:rFonts w:ascii="Times New Roman" w:hAnsi="Times New Roman"/>
          <w:sz w:val="24"/>
          <w:szCs w:val="24"/>
        </w:rPr>
        <w:t>. По-високи разходи за управление. Необходимост от включване на други земеделски стопани към управлението на прилежащия общ ландшафт.</w:t>
      </w:r>
    </w:p>
    <w:p w14:paraId="06E5D28C" w14:textId="2A205046" w:rsidR="00410B63" w:rsidRPr="00881BEF" w:rsidRDefault="004054CA" w:rsidP="00DA16E0">
      <w:pPr>
        <w:pStyle w:val="ListParagraph"/>
        <w:numPr>
          <w:ilvl w:val="0"/>
          <w:numId w:val="13"/>
        </w:numPr>
        <w:spacing w:after="120" w:line="360" w:lineRule="auto"/>
        <w:ind w:left="0" w:firstLine="1134"/>
        <w:jc w:val="both"/>
        <w:rPr>
          <w:rFonts w:ascii="Times New Roman" w:hAnsi="Times New Roman"/>
          <w:sz w:val="24"/>
          <w:szCs w:val="24"/>
        </w:rPr>
      </w:pPr>
      <w:proofErr w:type="spellStart"/>
      <w:r w:rsidRPr="00881BEF">
        <w:rPr>
          <w:rFonts w:ascii="Times New Roman" w:hAnsi="Times New Roman"/>
          <w:b/>
          <w:sz w:val="24"/>
          <w:szCs w:val="24"/>
        </w:rPr>
        <w:t>Подобрителни</w:t>
      </w:r>
      <w:proofErr w:type="spellEnd"/>
      <w:r w:rsidRPr="00881BEF">
        <w:rPr>
          <w:rFonts w:ascii="Times New Roman" w:hAnsi="Times New Roman"/>
          <w:b/>
          <w:sz w:val="24"/>
          <w:szCs w:val="24"/>
        </w:rPr>
        <w:t xml:space="preserve"> мероприятия в </w:t>
      </w:r>
      <w:r w:rsidR="003E3565" w:rsidRPr="00881BEF">
        <w:rPr>
          <w:rFonts w:ascii="Times New Roman" w:hAnsi="Times New Roman"/>
          <w:b/>
          <w:sz w:val="24"/>
          <w:szCs w:val="24"/>
        </w:rPr>
        <w:t>постоянно затревени площи (</w:t>
      </w:r>
      <w:r w:rsidRPr="00881BEF">
        <w:rPr>
          <w:rFonts w:ascii="Times New Roman" w:hAnsi="Times New Roman"/>
          <w:b/>
          <w:sz w:val="24"/>
          <w:szCs w:val="24"/>
        </w:rPr>
        <w:t>ПЗП</w:t>
      </w:r>
      <w:r w:rsidR="003E3565" w:rsidRPr="00881BEF">
        <w:rPr>
          <w:rFonts w:ascii="Times New Roman" w:hAnsi="Times New Roman"/>
          <w:b/>
          <w:sz w:val="24"/>
          <w:szCs w:val="24"/>
        </w:rPr>
        <w:t xml:space="preserve">). </w:t>
      </w:r>
      <w:r w:rsidRPr="00881BEF">
        <w:rPr>
          <w:rFonts w:ascii="Times New Roman" w:hAnsi="Times New Roman"/>
          <w:sz w:val="24"/>
          <w:szCs w:val="24"/>
        </w:rPr>
        <w:t xml:space="preserve">Почистване от храсти, дървета, камъни, подравняване, </w:t>
      </w:r>
      <w:proofErr w:type="spellStart"/>
      <w:r w:rsidRPr="00881BEF">
        <w:rPr>
          <w:rFonts w:ascii="Times New Roman" w:hAnsi="Times New Roman"/>
          <w:sz w:val="24"/>
          <w:szCs w:val="24"/>
        </w:rPr>
        <w:t>подсяване</w:t>
      </w:r>
      <w:proofErr w:type="spellEnd"/>
      <w:r w:rsidRPr="00881BEF">
        <w:rPr>
          <w:rFonts w:ascii="Times New Roman" w:hAnsi="Times New Roman"/>
          <w:sz w:val="24"/>
          <w:szCs w:val="24"/>
        </w:rPr>
        <w:t xml:space="preserve"> на </w:t>
      </w:r>
      <w:proofErr w:type="spellStart"/>
      <w:r w:rsidRPr="00881BEF">
        <w:rPr>
          <w:rFonts w:ascii="Times New Roman" w:hAnsi="Times New Roman"/>
          <w:sz w:val="24"/>
          <w:szCs w:val="24"/>
        </w:rPr>
        <w:t>тревостоя</w:t>
      </w:r>
      <w:proofErr w:type="spellEnd"/>
      <w:r w:rsidRPr="00881BEF">
        <w:rPr>
          <w:rFonts w:ascii="Times New Roman" w:hAnsi="Times New Roman"/>
          <w:sz w:val="24"/>
          <w:szCs w:val="24"/>
        </w:rPr>
        <w:t>, торене</w:t>
      </w:r>
      <w:r w:rsidR="00F77327" w:rsidRPr="00881BEF">
        <w:rPr>
          <w:rFonts w:ascii="Times New Roman" w:hAnsi="Times New Roman"/>
          <w:sz w:val="24"/>
          <w:szCs w:val="24"/>
        </w:rPr>
        <w:t>.</w:t>
      </w:r>
      <w:r w:rsidR="003E3565" w:rsidRPr="00881BEF">
        <w:rPr>
          <w:rFonts w:ascii="Times New Roman" w:hAnsi="Times New Roman"/>
          <w:sz w:val="24"/>
          <w:szCs w:val="24"/>
        </w:rPr>
        <w:t xml:space="preserve"> </w:t>
      </w:r>
      <w:r w:rsidR="00410B63" w:rsidRPr="00881BEF">
        <w:rPr>
          <w:rFonts w:ascii="Times New Roman" w:hAnsi="Times New Roman"/>
          <w:sz w:val="24"/>
          <w:szCs w:val="24"/>
        </w:rPr>
        <w:t xml:space="preserve">За да се осигури добра продуктивност и качество на ботаническия състав на </w:t>
      </w:r>
      <w:proofErr w:type="spellStart"/>
      <w:r w:rsidR="00410B63" w:rsidRPr="00881BEF">
        <w:rPr>
          <w:rFonts w:ascii="Times New Roman" w:hAnsi="Times New Roman"/>
          <w:sz w:val="24"/>
          <w:szCs w:val="24"/>
        </w:rPr>
        <w:t>тревостоя</w:t>
      </w:r>
      <w:proofErr w:type="spellEnd"/>
      <w:r w:rsidR="00410B63" w:rsidRPr="00881BEF">
        <w:rPr>
          <w:rFonts w:ascii="Times New Roman" w:hAnsi="Times New Roman"/>
          <w:sz w:val="24"/>
          <w:szCs w:val="24"/>
        </w:rPr>
        <w:t>, земеделския стопанин трябва да поддържа ПЗП в добро общо състояние. Това се постига чрез прилагане на редица техники като:</w:t>
      </w:r>
    </w:p>
    <w:p w14:paraId="39CAE9A6" w14:textId="77777777" w:rsidR="00410B63" w:rsidRPr="00881BEF" w:rsidRDefault="00410B63" w:rsidP="00DA16E0">
      <w:pPr>
        <w:pStyle w:val="ListParagraph"/>
        <w:numPr>
          <w:ilvl w:val="0"/>
          <w:numId w:val="8"/>
        </w:numPr>
        <w:spacing w:after="120" w:line="360" w:lineRule="auto"/>
        <w:ind w:left="0" w:firstLine="426"/>
        <w:jc w:val="both"/>
        <w:rPr>
          <w:rFonts w:ascii="Times New Roman" w:hAnsi="Times New Roman"/>
          <w:sz w:val="24"/>
          <w:szCs w:val="24"/>
        </w:rPr>
      </w:pPr>
      <w:r w:rsidRPr="00881BEF">
        <w:rPr>
          <w:rFonts w:ascii="Times New Roman" w:hAnsi="Times New Roman"/>
          <w:sz w:val="24"/>
          <w:szCs w:val="24"/>
        </w:rPr>
        <w:t>Почистване - почистването от камъни, дървета и храсти се извършва</w:t>
      </w:r>
      <w:r w:rsidR="007A1B20" w:rsidRPr="00881BEF">
        <w:rPr>
          <w:rFonts w:ascii="Times New Roman" w:hAnsi="Times New Roman"/>
          <w:sz w:val="24"/>
          <w:szCs w:val="24"/>
        </w:rPr>
        <w:t xml:space="preserve"> по механичен и химичен начин. </w:t>
      </w:r>
      <w:r w:rsidRPr="00881BEF">
        <w:rPr>
          <w:rFonts w:ascii="Times New Roman" w:hAnsi="Times New Roman"/>
          <w:sz w:val="24"/>
          <w:szCs w:val="24"/>
        </w:rPr>
        <w:t>Механич</w:t>
      </w:r>
      <w:r w:rsidR="007A1B20" w:rsidRPr="00881BEF">
        <w:rPr>
          <w:rFonts w:ascii="Times New Roman" w:hAnsi="Times New Roman"/>
          <w:sz w:val="24"/>
          <w:szCs w:val="24"/>
        </w:rPr>
        <w:t>но</w:t>
      </w:r>
      <w:r w:rsidRPr="00881BEF">
        <w:rPr>
          <w:rFonts w:ascii="Times New Roman" w:hAnsi="Times New Roman"/>
          <w:sz w:val="24"/>
          <w:szCs w:val="24"/>
        </w:rPr>
        <w:t xml:space="preserve"> - чрез почистване със специални машини</w:t>
      </w:r>
      <w:r w:rsidR="007A1B20" w:rsidRPr="00881BEF">
        <w:rPr>
          <w:rFonts w:ascii="Times New Roman" w:hAnsi="Times New Roman"/>
          <w:sz w:val="24"/>
          <w:szCs w:val="24"/>
        </w:rPr>
        <w:t xml:space="preserve"> – храсторези, булдозери и др. </w:t>
      </w:r>
      <w:r w:rsidRPr="00881BEF">
        <w:rPr>
          <w:rFonts w:ascii="Times New Roman" w:hAnsi="Times New Roman"/>
          <w:sz w:val="24"/>
          <w:szCs w:val="24"/>
        </w:rPr>
        <w:t>Химично чрез използване на различни продукти за растителна защита;</w:t>
      </w:r>
    </w:p>
    <w:p w14:paraId="38726643" w14:textId="77777777" w:rsidR="00410B63" w:rsidRPr="00881BEF" w:rsidRDefault="007A1B20" w:rsidP="00DA16E0">
      <w:pPr>
        <w:pStyle w:val="ListParagraph"/>
        <w:numPr>
          <w:ilvl w:val="0"/>
          <w:numId w:val="8"/>
        </w:numPr>
        <w:spacing w:after="120" w:line="360" w:lineRule="auto"/>
        <w:ind w:left="0" w:firstLine="426"/>
        <w:jc w:val="both"/>
        <w:rPr>
          <w:rFonts w:ascii="Times New Roman" w:hAnsi="Times New Roman"/>
          <w:sz w:val="24"/>
          <w:szCs w:val="24"/>
        </w:rPr>
      </w:pPr>
      <w:r w:rsidRPr="00881BEF">
        <w:rPr>
          <w:rFonts w:ascii="Times New Roman" w:hAnsi="Times New Roman"/>
          <w:sz w:val="24"/>
          <w:szCs w:val="24"/>
        </w:rPr>
        <w:t>Отводняване - ч</w:t>
      </w:r>
      <w:r w:rsidR="00410B63" w:rsidRPr="00881BEF">
        <w:rPr>
          <w:rFonts w:ascii="Times New Roman" w:hAnsi="Times New Roman"/>
          <w:sz w:val="24"/>
          <w:szCs w:val="24"/>
        </w:rPr>
        <w:t xml:space="preserve">рез построяване на диги, поясни и брегови дренажи, гъста мрежа от открити канали за ускоряване на повърхностния отток и др. </w:t>
      </w:r>
    </w:p>
    <w:p w14:paraId="17C9F3D4" w14:textId="77777777" w:rsidR="007167E0" w:rsidRPr="00881BEF" w:rsidRDefault="00410B63" w:rsidP="00DA16E0">
      <w:pPr>
        <w:pStyle w:val="ListParagraph"/>
        <w:numPr>
          <w:ilvl w:val="0"/>
          <w:numId w:val="8"/>
        </w:numPr>
        <w:spacing w:after="120" w:line="360" w:lineRule="auto"/>
        <w:ind w:left="709" w:hanging="283"/>
        <w:rPr>
          <w:rFonts w:ascii="Times New Roman" w:hAnsi="Times New Roman"/>
          <w:sz w:val="24"/>
          <w:szCs w:val="24"/>
        </w:rPr>
      </w:pPr>
      <w:r w:rsidRPr="00881BEF">
        <w:rPr>
          <w:rFonts w:ascii="Times New Roman" w:hAnsi="Times New Roman"/>
          <w:sz w:val="24"/>
          <w:szCs w:val="24"/>
        </w:rPr>
        <w:t>Напояване</w:t>
      </w:r>
      <w:r w:rsidR="00B7319F" w:rsidRPr="00881BEF">
        <w:rPr>
          <w:rFonts w:ascii="Times New Roman" w:hAnsi="Times New Roman"/>
          <w:sz w:val="24"/>
          <w:szCs w:val="24"/>
        </w:rPr>
        <w:t xml:space="preserve"> – гравитачно и чрез дъждуване</w:t>
      </w:r>
      <w:r w:rsidR="007167E0" w:rsidRPr="00881BEF">
        <w:rPr>
          <w:rFonts w:ascii="Times New Roman" w:hAnsi="Times New Roman"/>
          <w:sz w:val="24"/>
          <w:szCs w:val="24"/>
        </w:rPr>
        <w:t>;</w:t>
      </w:r>
      <w:r w:rsidR="007A1B20" w:rsidRPr="00881BEF">
        <w:rPr>
          <w:rFonts w:ascii="Times New Roman" w:hAnsi="Times New Roman"/>
          <w:sz w:val="24"/>
          <w:szCs w:val="24"/>
        </w:rPr>
        <w:t xml:space="preserve"> </w:t>
      </w:r>
    </w:p>
    <w:p w14:paraId="399BDD8A" w14:textId="77777777" w:rsidR="00B7319F" w:rsidRPr="00881BEF" w:rsidRDefault="00B7319F" w:rsidP="00DA16E0">
      <w:pPr>
        <w:pStyle w:val="ListParagraph"/>
        <w:numPr>
          <w:ilvl w:val="0"/>
          <w:numId w:val="8"/>
        </w:numPr>
        <w:spacing w:after="120" w:line="360" w:lineRule="auto"/>
        <w:ind w:left="0" w:firstLine="426"/>
        <w:jc w:val="both"/>
        <w:rPr>
          <w:rFonts w:ascii="Times New Roman" w:hAnsi="Times New Roman"/>
          <w:sz w:val="24"/>
          <w:szCs w:val="24"/>
        </w:rPr>
      </w:pPr>
      <w:r w:rsidRPr="00881BEF">
        <w:rPr>
          <w:rFonts w:ascii="Times New Roman" w:hAnsi="Times New Roman"/>
          <w:sz w:val="24"/>
          <w:szCs w:val="24"/>
        </w:rPr>
        <w:t>Борба с плевелите и вредната растителност  -  води се диференцирано, съобразно състава на плевелите;</w:t>
      </w:r>
    </w:p>
    <w:p w14:paraId="2B8EC296" w14:textId="77777777" w:rsidR="007167E0" w:rsidRPr="00881BEF" w:rsidRDefault="007167E0" w:rsidP="00DA16E0">
      <w:pPr>
        <w:pStyle w:val="ListParagraph"/>
        <w:numPr>
          <w:ilvl w:val="0"/>
          <w:numId w:val="8"/>
        </w:numPr>
        <w:spacing w:after="120" w:line="360" w:lineRule="auto"/>
        <w:ind w:left="0" w:firstLine="426"/>
        <w:jc w:val="both"/>
        <w:rPr>
          <w:rFonts w:ascii="Times New Roman" w:hAnsi="Times New Roman"/>
          <w:sz w:val="24"/>
          <w:szCs w:val="24"/>
        </w:rPr>
      </w:pPr>
      <w:r w:rsidRPr="00881BEF">
        <w:rPr>
          <w:rFonts w:ascii="Times New Roman" w:hAnsi="Times New Roman"/>
          <w:sz w:val="24"/>
          <w:szCs w:val="24"/>
        </w:rPr>
        <w:t>Т</w:t>
      </w:r>
      <w:r w:rsidR="007A1B20" w:rsidRPr="00881BEF">
        <w:rPr>
          <w:rFonts w:ascii="Times New Roman" w:hAnsi="Times New Roman"/>
          <w:sz w:val="24"/>
          <w:szCs w:val="24"/>
        </w:rPr>
        <w:t xml:space="preserve">орене </w:t>
      </w:r>
      <w:r w:rsidR="00B7319F" w:rsidRPr="00881BEF">
        <w:rPr>
          <w:rFonts w:ascii="Times New Roman" w:hAnsi="Times New Roman"/>
          <w:sz w:val="24"/>
          <w:szCs w:val="24"/>
        </w:rPr>
        <w:t xml:space="preserve"> с минерални и органични торове </w:t>
      </w:r>
      <w:r w:rsidRPr="00881BEF">
        <w:rPr>
          <w:rFonts w:ascii="Times New Roman" w:hAnsi="Times New Roman"/>
          <w:sz w:val="24"/>
          <w:szCs w:val="24"/>
        </w:rPr>
        <w:t>- постоянно затревените площи</w:t>
      </w:r>
      <w:r w:rsidR="00B7319F" w:rsidRPr="00881BEF">
        <w:rPr>
          <w:rFonts w:ascii="Times New Roman" w:hAnsi="Times New Roman"/>
          <w:sz w:val="24"/>
          <w:szCs w:val="24"/>
        </w:rPr>
        <w:t xml:space="preserve"> са силно отзивчиви на торене;</w:t>
      </w:r>
      <w:r w:rsidR="007A1B20" w:rsidRPr="00881BEF">
        <w:rPr>
          <w:rFonts w:ascii="Times New Roman" w:hAnsi="Times New Roman"/>
          <w:sz w:val="24"/>
          <w:szCs w:val="24"/>
        </w:rPr>
        <w:t xml:space="preserve"> </w:t>
      </w:r>
    </w:p>
    <w:p w14:paraId="1ECBCAF6" w14:textId="77777777" w:rsidR="00410B63" w:rsidRPr="00881BEF" w:rsidRDefault="007167E0" w:rsidP="00DA16E0">
      <w:pPr>
        <w:pStyle w:val="ListParagraph"/>
        <w:numPr>
          <w:ilvl w:val="0"/>
          <w:numId w:val="8"/>
        </w:numPr>
        <w:spacing w:after="120" w:line="360" w:lineRule="auto"/>
        <w:ind w:left="0" w:firstLine="426"/>
        <w:jc w:val="both"/>
        <w:rPr>
          <w:rFonts w:ascii="Times New Roman" w:hAnsi="Times New Roman"/>
          <w:sz w:val="24"/>
          <w:szCs w:val="24"/>
        </w:rPr>
      </w:pPr>
      <w:proofErr w:type="spellStart"/>
      <w:r w:rsidRPr="00881BEF">
        <w:rPr>
          <w:rFonts w:ascii="Times New Roman" w:hAnsi="Times New Roman"/>
          <w:sz w:val="24"/>
          <w:szCs w:val="24"/>
        </w:rPr>
        <w:t>П</w:t>
      </w:r>
      <w:r w:rsidR="00410B63" w:rsidRPr="00881BEF">
        <w:rPr>
          <w:rFonts w:ascii="Times New Roman" w:hAnsi="Times New Roman"/>
          <w:sz w:val="24"/>
          <w:szCs w:val="24"/>
        </w:rPr>
        <w:t>одсяване</w:t>
      </w:r>
      <w:proofErr w:type="spellEnd"/>
      <w:r w:rsidR="00410B63" w:rsidRPr="00881BEF">
        <w:rPr>
          <w:rFonts w:ascii="Times New Roman" w:hAnsi="Times New Roman"/>
          <w:sz w:val="24"/>
          <w:szCs w:val="24"/>
        </w:rPr>
        <w:t xml:space="preserve"> - прилага се при оредял </w:t>
      </w:r>
      <w:proofErr w:type="spellStart"/>
      <w:r w:rsidR="00410B63" w:rsidRPr="00881BEF">
        <w:rPr>
          <w:rFonts w:ascii="Times New Roman" w:hAnsi="Times New Roman"/>
          <w:sz w:val="24"/>
          <w:szCs w:val="24"/>
        </w:rPr>
        <w:t>тревостой</w:t>
      </w:r>
      <w:proofErr w:type="spellEnd"/>
      <w:r w:rsidR="00410B63" w:rsidRPr="00881BEF">
        <w:rPr>
          <w:rFonts w:ascii="Times New Roman" w:hAnsi="Times New Roman"/>
          <w:sz w:val="24"/>
          <w:szCs w:val="24"/>
        </w:rPr>
        <w:t xml:space="preserve"> и за подобряването му при наклонени терени. Използват се </w:t>
      </w:r>
      <w:r w:rsidRPr="00881BEF">
        <w:rPr>
          <w:rFonts w:ascii="Times New Roman" w:hAnsi="Times New Roman"/>
          <w:sz w:val="24"/>
          <w:szCs w:val="24"/>
        </w:rPr>
        <w:t xml:space="preserve">житни и бобови </w:t>
      </w:r>
      <w:r w:rsidR="00410B63" w:rsidRPr="00881BEF">
        <w:rPr>
          <w:rFonts w:ascii="Times New Roman" w:hAnsi="Times New Roman"/>
          <w:sz w:val="24"/>
          <w:szCs w:val="24"/>
        </w:rPr>
        <w:t>тревни смески</w:t>
      </w:r>
      <w:r w:rsidRPr="00881BEF">
        <w:rPr>
          <w:rFonts w:ascii="Times New Roman" w:hAnsi="Times New Roman"/>
          <w:sz w:val="24"/>
          <w:szCs w:val="24"/>
        </w:rPr>
        <w:t>.</w:t>
      </w:r>
      <w:r w:rsidR="00410B63" w:rsidRPr="00881BEF">
        <w:rPr>
          <w:rFonts w:ascii="Times New Roman" w:hAnsi="Times New Roman"/>
          <w:sz w:val="24"/>
          <w:szCs w:val="24"/>
        </w:rPr>
        <w:t xml:space="preserve"> </w:t>
      </w:r>
    </w:p>
    <w:p w14:paraId="0B360A60" w14:textId="77777777" w:rsidR="007167E0" w:rsidRPr="00881BEF" w:rsidRDefault="007167E0" w:rsidP="00851867">
      <w:pPr>
        <w:pStyle w:val="ListParagraph"/>
        <w:spacing w:after="120" w:line="360" w:lineRule="auto"/>
        <w:ind w:left="426"/>
        <w:jc w:val="both"/>
        <w:rPr>
          <w:rFonts w:ascii="Times New Roman" w:hAnsi="Times New Roman"/>
          <w:sz w:val="24"/>
          <w:szCs w:val="24"/>
        </w:rPr>
      </w:pPr>
    </w:p>
    <w:p w14:paraId="20FF9223" w14:textId="45DDE1FF" w:rsidR="004054CA" w:rsidRDefault="004054CA" w:rsidP="00DA16E0">
      <w:pPr>
        <w:pStyle w:val="ListParagraph"/>
        <w:numPr>
          <w:ilvl w:val="0"/>
          <w:numId w:val="13"/>
        </w:numPr>
        <w:spacing w:after="120" w:line="360" w:lineRule="auto"/>
        <w:ind w:left="0" w:firstLine="1134"/>
        <w:jc w:val="both"/>
        <w:rPr>
          <w:rFonts w:ascii="Times New Roman" w:eastAsia="Times New Roman" w:hAnsi="Times New Roman"/>
          <w:sz w:val="24"/>
          <w:szCs w:val="24"/>
        </w:rPr>
      </w:pPr>
      <w:r w:rsidRPr="00881BEF">
        <w:rPr>
          <w:rFonts w:ascii="Times New Roman" w:hAnsi="Times New Roman"/>
          <w:b/>
          <w:sz w:val="24"/>
          <w:szCs w:val="24"/>
        </w:rPr>
        <w:t>Регулиране на пашата и косенето</w:t>
      </w:r>
      <w:r w:rsidR="001F4F8D" w:rsidRPr="00881BEF">
        <w:rPr>
          <w:rFonts w:ascii="Times New Roman" w:hAnsi="Times New Roman"/>
          <w:b/>
          <w:sz w:val="24"/>
          <w:szCs w:val="24"/>
        </w:rPr>
        <w:t>.</w:t>
      </w:r>
      <w:r w:rsidRPr="00881BEF">
        <w:rPr>
          <w:rFonts w:ascii="Times New Roman" w:hAnsi="Times New Roman"/>
          <w:sz w:val="24"/>
          <w:szCs w:val="24"/>
        </w:rPr>
        <w:t xml:space="preserve"> </w:t>
      </w:r>
      <w:r w:rsidR="003E3565" w:rsidRPr="00881BEF">
        <w:rPr>
          <w:rFonts w:ascii="Times New Roman" w:hAnsi="Times New Roman"/>
          <w:sz w:val="24"/>
          <w:szCs w:val="24"/>
        </w:rPr>
        <w:t xml:space="preserve"> </w:t>
      </w:r>
      <w:r w:rsidRPr="00881BEF">
        <w:rPr>
          <w:rFonts w:ascii="Times New Roman" w:eastAsia="Times New Roman" w:hAnsi="Times New Roman"/>
          <w:sz w:val="24"/>
          <w:szCs w:val="24"/>
        </w:rPr>
        <w:t>Насърчаването на екстензивното животновъдство и поддържането на оптимална гъстота на животинските единици</w:t>
      </w:r>
      <w:r w:rsidR="00064BAD" w:rsidRPr="00881BEF">
        <w:rPr>
          <w:rFonts w:ascii="Times New Roman" w:eastAsia="Times New Roman" w:hAnsi="Times New Roman"/>
          <w:sz w:val="24"/>
          <w:szCs w:val="24"/>
        </w:rPr>
        <w:t xml:space="preserve">, с които се извършва </w:t>
      </w:r>
      <w:proofErr w:type="spellStart"/>
      <w:r w:rsidR="00064BAD" w:rsidRPr="00881BEF">
        <w:rPr>
          <w:rFonts w:ascii="Times New Roman" w:eastAsia="Times New Roman" w:hAnsi="Times New Roman"/>
          <w:sz w:val="24"/>
          <w:szCs w:val="24"/>
        </w:rPr>
        <w:t>пашата</w:t>
      </w:r>
      <w:proofErr w:type="spellEnd"/>
      <w:r w:rsidR="00064BAD" w:rsidRPr="00881BEF">
        <w:rPr>
          <w:rFonts w:ascii="Times New Roman" w:eastAsia="Times New Roman" w:hAnsi="Times New Roman"/>
          <w:sz w:val="24"/>
          <w:szCs w:val="24"/>
        </w:rPr>
        <w:t>.</w:t>
      </w:r>
    </w:p>
    <w:p w14:paraId="1795ABA1" w14:textId="1A6B1458" w:rsidR="0054158D" w:rsidRPr="0054158D" w:rsidRDefault="0054158D" w:rsidP="0054158D">
      <w:pPr>
        <w:spacing w:after="120" w:line="360" w:lineRule="auto"/>
        <w:jc w:val="both"/>
        <w:rPr>
          <w:rFonts w:ascii="Times New Roman" w:eastAsia="Times New Roman" w:hAnsi="Times New Roman"/>
          <w:sz w:val="24"/>
          <w:szCs w:val="24"/>
        </w:rPr>
      </w:pPr>
      <w:r>
        <w:rPr>
          <w:rFonts w:ascii="Times New Roman" w:eastAsia="Times New Roman" w:hAnsi="Times New Roman"/>
          <w:sz w:val="24"/>
          <w:szCs w:val="24"/>
        </w:rPr>
        <w:t xml:space="preserve">В Европа добре развита е доброволната инициатива за практикуване </w:t>
      </w:r>
      <w:r w:rsidRPr="0054158D">
        <w:rPr>
          <w:rFonts w:ascii="Times New Roman" w:eastAsia="Times New Roman" w:hAnsi="Times New Roman"/>
          <w:sz w:val="24"/>
          <w:szCs w:val="24"/>
        </w:rPr>
        <w:t>на земеде</w:t>
      </w:r>
      <w:r>
        <w:rPr>
          <w:rFonts w:ascii="Times New Roman" w:eastAsia="Times New Roman" w:hAnsi="Times New Roman"/>
          <w:sz w:val="24"/>
          <w:szCs w:val="24"/>
        </w:rPr>
        <w:t xml:space="preserve">лие с висока природна стойност. То </w:t>
      </w:r>
      <w:r w:rsidRPr="0054158D">
        <w:rPr>
          <w:rFonts w:ascii="Times New Roman" w:eastAsia="Times New Roman" w:hAnsi="Times New Roman"/>
          <w:sz w:val="24"/>
          <w:szCs w:val="24"/>
        </w:rPr>
        <w:t xml:space="preserve">характеризира тези райони в Европа, в които земеделските дейности подкрепят и са свързани с изключително богато разнообразие на природата. Земеделските системи с висока природна стойност имат важна икономическа, социална и културна роля в развитието на селски райони посредством приноса им към културното наследство, качествените местни продукти и осигуряване на заетост. Съществуват не малко на брой примери за намиране по доброволна инициатива от земеделски стопани на иновативни начини за осигуряване на устойчиво бъдеще за земеделието с висока природна стойност като екстензивно животновъдство, добри земеделски практики в природни паркове, с цел опазване и </w:t>
      </w:r>
      <w:r w:rsidRPr="0054158D">
        <w:rPr>
          <w:rFonts w:ascii="Times New Roman" w:eastAsia="Times New Roman" w:hAnsi="Times New Roman"/>
          <w:sz w:val="24"/>
          <w:szCs w:val="24"/>
        </w:rPr>
        <w:lastRenderedPageBreak/>
        <w:t>съхранение на тяхната обществено полезна и природна стой</w:t>
      </w:r>
      <w:proofErr w:type="spellStart"/>
      <w:r w:rsidRPr="0054158D">
        <w:rPr>
          <w:rFonts w:ascii="Times New Roman" w:eastAsia="Times New Roman" w:hAnsi="Times New Roman"/>
          <w:sz w:val="24"/>
          <w:szCs w:val="24"/>
        </w:rPr>
        <w:t>ност</w:t>
      </w:r>
      <w:proofErr w:type="spellEnd"/>
      <w:r w:rsidRPr="0054158D">
        <w:rPr>
          <w:rFonts w:ascii="Times New Roman" w:eastAsia="Times New Roman" w:hAnsi="Times New Roman"/>
          <w:sz w:val="24"/>
          <w:szCs w:val="24"/>
        </w:rPr>
        <w:t xml:space="preserve">; Екстензивно пасищно животновъдство с прилагане на система за гарантиране на произхода и качеството чрез въведена GPS-проследяваща система за наблюдение и сертифициране на животновъдните стопанства и платформа за ежедневно записване и мониторинг на географското местоположение на </w:t>
      </w:r>
      <w:proofErr w:type="spellStart"/>
      <w:r w:rsidRPr="0054158D">
        <w:rPr>
          <w:rFonts w:ascii="Times New Roman" w:eastAsia="Times New Roman" w:hAnsi="Times New Roman"/>
          <w:sz w:val="24"/>
          <w:szCs w:val="24"/>
        </w:rPr>
        <w:t>пашуващите</w:t>
      </w:r>
      <w:proofErr w:type="spellEnd"/>
      <w:r w:rsidRPr="0054158D">
        <w:rPr>
          <w:rFonts w:ascii="Times New Roman" w:eastAsia="Times New Roman" w:hAnsi="Times New Roman"/>
          <w:sz w:val="24"/>
          <w:szCs w:val="24"/>
        </w:rPr>
        <w:t xml:space="preserve"> стада; Сертифицирането на продуктите като продукти със защитено наименование за произход може да повиши доходите на местните земеделски стопани, като по този начин гарантира продължаването на земеделската им </w:t>
      </w:r>
      <w:proofErr w:type="spellStart"/>
      <w:r w:rsidRPr="0054158D">
        <w:rPr>
          <w:rFonts w:ascii="Times New Roman" w:eastAsia="Times New Roman" w:hAnsi="Times New Roman"/>
          <w:sz w:val="24"/>
          <w:szCs w:val="24"/>
        </w:rPr>
        <w:t>деи</w:t>
      </w:r>
      <w:proofErr w:type="spellEnd"/>
      <w:r w:rsidRPr="0054158D">
        <w:rPr>
          <w:rFonts w:ascii="Times New Roman" w:eastAsia="Times New Roman" w:hAnsi="Times New Roman"/>
          <w:sz w:val="24"/>
          <w:szCs w:val="24"/>
        </w:rPr>
        <w:t>̆</w:t>
      </w:r>
      <w:proofErr w:type="spellStart"/>
      <w:r w:rsidRPr="0054158D">
        <w:rPr>
          <w:rFonts w:ascii="Times New Roman" w:eastAsia="Times New Roman" w:hAnsi="Times New Roman"/>
          <w:sz w:val="24"/>
          <w:szCs w:val="24"/>
        </w:rPr>
        <w:t>ност</w:t>
      </w:r>
      <w:proofErr w:type="spellEnd"/>
      <w:r w:rsidRPr="0054158D">
        <w:rPr>
          <w:rFonts w:ascii="Times New Roman" w:eastAsia="Times New Roman" w:hAnsi="Times New Roman"/>
          <w:sz w:val="24"/>
          <w:szCs w:val="24"/>
        </w:rPr>
        <w:t xml:space="preserve"> и подпомага поддържането на пасищата с висока природна стой</w:t>
      </w:r>
      <w:proofErr w:type="spellStart"/>
      <w:r w:rsidRPr="0054158D">
        <w:rPr>
          <w:rFonts w:ascii="Times New Roman" w:eastAsia="Times New Roman" w:hAnsi="Times New Roman"/>
          <w:sz w:val="24"/>
          <w:szCs w:val="24"/>
        </w:rPr>
        <w:t>ност</w:t>
      </w:r>
      <w:proofErr w:type="spellEnd"/>
      <w:r w:rsidRPr="0054158D">
        <w:rPr>
          <w:rFonts w:ascii="Times New Roman" w:eastAsia="Times New Roman" w:hAnsi="Times New Roman"/>
          <w:sz w:val="24"/>
          <w:szCs w:val="24"/>
        </w:rPr>
        <w:t xml:space="preserve">; Системи за хранене на животните чрез намаляване на процента на силаж. Търсенето на алтернатива на силажното хранене и увеличаването на </w:t>
      </w:r>
      <w:proofErr w:type="spellStart"/>
      <w:r w:rsidRPr="0054158D">
        <w:rPr>
          <w:rFonts w:ascii="Times New Roman" w:eastAsia="Times New Roman" w:hAnsi="Times New Roman"/>
          <w:sz w:val="24"/>
          <w:szCs w:val="24"/>
        </w:rPr>
        <w:t>пашата</w:t>
      </w:r>
      <w:proofErr w:type="spellEnd"/>
      <w:r w:rsidRPr="0054158D">
        <w:rPr>
          <w:rFonts w:ascii="Times New Roman" w:eastAsia="Times New Roman" w:hAnsi="Times New Roman"/>
          <w:sz w:val="24"/>
          <w:szCs w:val="24"/>
        </w:rPr>
        <w:t xml:space="preserve"> показват подобрение в здравния статус на животните, намаляване на заболеваемостта и укрепване на здравето на животните; Доброволни териториални клъстери за производство на млечни продукти, който интегрират по иновативен начин местните производствени сили и малки територии.</w:t>
      </w:r>
    </w:p>
    <w:p w14:paraId="6C33CEE6" w14:textId="77777777" w:rsidR="00B31221" w:rsidRPr="00881BEF" w:rsidRDefault="00B31221" w:rsidP="00B31221">
      <w:pPr>
        <w:pStyle w:val="ListParagraph"/>
        <w:spacing w:after="120" w:line="360" w:lineRule="auto"/>
        <w:ind w:left="1134"/>
        <w:jc w:val="both"/>
        <w:rPr>
          <w:rFonts w:ascii="Times New Roman" w:eastAsia="Times New Roman" w:hAnsi="Times New Roman"/>
          <w:sz w:val="24"/>
          <w:szCs w:val="24"/>
        </w:rPr>
      </w:pPr>
    </w:p>
    <w:p w14:paraId="245CA2E9" w14:textId="5FC30919" w:rsidR="004054CA" w:rsidRPr="00881BEF" w:rsidRDefault="003E3565" w:rsidP="00DA16E0">
      <w:pPr>
        <w:pStyle w:val="Heading3"/>
        <w:numPr>
          <w:ilvl w:val="0"/>
          <w:numId w:val="28"/>
        </w:numPr>
        <w:tabs>
          <w:tab w:val="left" w:pos="284"/>
        </w:tabs>
        <w:spacing w:after="120" w:line="360" w:lineRule="auto"/>
        <w:ind w:left="0" w:firstLine="0"/>
        <w:jc w:val="both"/>
        <w:rPr>
          <w:rFonts w:ascii="Times New Roman" w:hAnsi="Times New Roman" w:cs="Times New Roman"/>
          <w:i/>
          <w:color w:val="auto"/>
        </w:rPr>
      </w:pPr>
      <w:bookmarkStart w:id="70" w:name="_Toc44944202"/>
      <w:bookmarkStart w:id="71" w:name="_Toc44943897"/>
      <w:bookmarkStart w:id="72" w:name="_Toc44944209"/>
      <w:bookmarkStart w:id="73" w:name="_Toc45196022"/>
      <w:bookmarkEnd w:id="70"/>
      <w:bookmarkEnd w:id="71"/>
      <w:bookmarkEnd w:id="72"/>
      <w:r w:rsidRPr="00881BEF">
        <w:rPr>
          <w:rFonts w:ascii="Times New Roman" w:hAnsi="Times New Roman" w:cs="Times New Roman"/>
          <w:i/>
          <w:color w:val="auto"/>
        </w:rPr>
        <w:t>Практики, насочени към опазване и възстановяване на биологичното разнообразие</w:t>
      </w:r>
      <w:bookmarkEnd w:id="73"/>
    </w:p>
    <w:p w14:paraId="5B12EFD6" w14:textId="77777777" w:rsidR="004054CA" w:rsidRPr="00881BEF" w:rsidRDefault="004054CA" w:rsidP="00DA16E0">
      <w:pPr>
        <w:pStyle w:val="ListParagraph"/>
        <w:numPr>
          <w:ilvl w:val="0"/>
          <w:numId w:val="7"/>
        </w:numPr>
        <w:tabs>
          <w:tab w:val="left" w:pos="993"/>
        </w:tabs>
        <w:spacing w:after="120" w:line="360" w:lineRule="auto"/>
        <w:ind w:left="0" w:firstLine="1134"/>
        <w:jc w:val="both"/>
        <w:rPr>
          <w:rFonts w:ascii="Times New Roman" w:hAnsi="Times New Roman"/>
          <w:bCs/>
          <w:sz w:val="24"/>
          <w:szCs w:val="24"/>
        </w:rPr>
      </w:pPr>
      <w:r w:rsidRPr="00881BEF">
        <w:rPr>
          <w:rFonts w:ascii="Times New Roman" w:hAnsi="Times New Roman"/>
          <w:b/>
          <w:sz w:val="24"/>
          <w:szCs w:val="24"/>
        </w:rPr>
        <w:t xml:space="preserve">Изисквания, забрани и ограничения за земеделската дейност в площи в обхвата на Националната екологична мрежа. </w:t>
      </w:r>
      <w:r w:rsidRPr="00881BEF">
        <w:rPr>
          <w:rFonts w:ascii="Times New Roman" w:hAnsi="Times New Roman"/>
          <w:bCs/>
          <w:sz w:val="24"/>
          <w:szCs w:val="24"/>
        </w:rPr>
        <w:t xml:space="preserve">Стратегията на ЕС за опазване на биологичното разнообразие се основава на прилагането на директивата за дивите птици и тази за опазване на естествените местообитания, и на дивата флора и фауна. Прилагането на тези директиви включва създаването на съгласувана екологична мрежа. Националната екологична мрежа включва защитени зони като част от Европейската екологична мрежа "НАТУРА 2000", в които могат да участват защитени територии; защитени територии, които не попадат в защитените зони. </w:t>
      </w:r>
    </w:p>
    <w:p w14:paraId="76E89AC9" w14:textId="77777777" w:rsidR="004054CA" w:rsidRPr="00881BEF" w:rsidRDefault="004054CA" w:rsidP="00DA16E0">
      <w:pPr>
        <w:pStyle w:val="ListParagraph"/>
        <w:numPr>
          <w:ilvl w:val="0"/>
          <w:numId w:val="7"/>
        </w:numPr>
        <w:tabs>
          <w:tab w:val="left" w:pos="993"/>
        </w:tabs>
        <w:spacing w:after="120" w:line="360" w:lineRule="auto"/>
        <w:ind w:left="0" w:firstLine="1134"/>
        <w:jc w:val="both"/>
        <w:rPr>
          <w:rFonts w:ascii="Times New Roman" w:hAnsi="Times New Roman"/>
          <w:sz w:val="24"/>
          <w:szCs w:val="24"/>
        </w:rPr>
      </w:pPr>
      <w:r w:rsidRPr="00881BEF">
        <w:rPr>
          <w:rFonts w:ascii="Times New Roman" w:hAnsi="Times New Roman"/>
          <w:sz w:val="24"/>
          <w:szCs w:val="24"/>
        </w:rPr>
        <w:t xml:space="preserve"> </w:t>
      </w:r>
      <w:r w:rsidRPr="00881BEF">
        <w:rPr>
          <w:rFonts w:ascii="Times New Roman" w:hAnsi="Times New Roman"/>
          <w:b/>
          <w:sz w:val="24"/>
          <w:szCs w:val="24"/>
        </w:rPr>
        <w:t xml:space="preserve">Отглеждане на застрашени от изчезване местни сортове. </w:t>
      </w:r>
      <w:r w:rsidRPr="00881BEF">
        <w:rPr>
          <w:rFonts w:ascii="Times New Roman" w:hAnsi="Times New Roman"/>
          <w:sz w:val="24"/>
          <w:szCs w:val="24"/>
        </w:rPr>
        <w:t xml:space="preserve"> В периода 2014-2020 г. се финансира отглеждането на традиционни местни сортове.</w:t>
      </w:r>
    </w:p>
    <w:p w14:paraId="5486F56C" w14:textId="77777777" w:rsidR="004054CA" w:rsidRPr="00881BEF" w:rsidRDefault="004054CA" w:rsidP="00851867">
      <w:pPr>
        <w:tabs>
          <w:tab w:val="left" w:pos="1276"/>
        </w:tabs>
        <w:spacing w:after="120" w:line="360" w:lineRule="auto"/>
        <w:jc w:val="both"/>
        <w:rPr>
          <w:rFonts w:ascii="Times New Roman" w:hAnsi="Times New Roman"/>
          <w:sz w:val="24"/>
          <w:szCs w:val="24"/>
        </w:rPr>
      </w:pPr>
      <w:r w:rsidRPr="00881BEF">
        <w:rPr>
          <w:rFonts w:ascii="Times New Roman" w:hAnsi="Times New Roman"/>
          <w:sz w:val="24"/>
          <w:szCs w:val="24"/>
          <w:u w:val="single"/>
        </w:rPr>
        <w:t>Ползи</w:t>
      </w:r>
      <w:r w:rsidRPr="00881BEF">
        <w:rPr>
          <w:rFonts w:ascii="Times New Roman" w:hAnsi="Times New Roman"/>
          <w:sz w:val="24"/>
          <w:szCs w:val="24"/>
        </w:rPr>
        <w:t>: Запазване на местни сортове.</w:t>
      </w:r>
    </w:p>
    <w:p w14:paraId="588224E6" w14:textId="7AE46A55" w:rsidR="004054CA" w:rsidRPr="00881BEF" w:rsidRDefault="00F77327" w:rsidP="00851867">
      <w:pPr>
        <w:tabs>
          <w:tab w:val="left" w:pos="1276"/>
        </w:tabs>
        <w:spacing w:after="120" w:line="360" w:lineRule="auto"/>
        <w:jc w:val="both"/>
        <w:rPr>
          <w:rFonts w:ascii="Times New Roman" w:hAnsi="Times New Roman"/>
          <w:sz w:val="24"/>
          <w:szCs w:val="24"/>
        </w:rPr>
      </w:pPr>
      <w:r w:rsidRPr="00881BEF">
        <w:rPr>
          <w:rFonts w:ascii="Times New Roman" w:hAnsi="Times New Roman"/>
          <w:sz w:val="24"/>
          <w:szCs w:val="24"/>
          <w:u w:val="single"/>
        </w:rPr>
        <w:t>Недостатъци</w:t>
      </w:r>
      <w:r w:rsidR="004054CA" w:rsidRPr="00881BEF">
        <w:rPr>
          <w:rFonts w:ascii="Times New Roman" w:hAnsi="Times New Roman"/>
          <w:sz w:val="24"/>
          <w:szCs w:val="24"/>
        </w:rPr>
        <w:t>: Отглеждането на някои сортове е икономически необосновано.</w:t>
      </w:r>
    </w:p>
    <w:p w14:paraId="27D02682" w14:textId="77777777" w:rsidR="003E3565" w:rsidRPr="00881BEF" w:rsidRDefault="003E3565" w:rsidP="00851867">
      <w:pPr>
        <w:tabs>
          <w:tab w:val="left" w:pos="1276"/>
        </w:tabs>
        <w:spacing w:after="120" w:line="360" w:lineRule="auto"/>
        <w:jc w:val="both"/>
        <w:rPr>
          <w:rFonts w:ascii="Times New Roman" w:hAnsi="Times New Roman"/>
          <w:sz w:val="24"/>
          <w:szCs w:val="24"/>
        </w:rPr>
      </w:pPr>
    </w:p>
    <w:p w14:paraId="13CE5E47" w14:textId="51FD4DD3" w:rsidR="00AE0ED6" w:rsidRPr="00881BEF" w:rsidRDefault="003E3565" w:rsidP="00DA16E0">
      <w:pPr>
        <w:pStyle w:val="Heading3"/>
        <w:numPr>
          <w:ilvl w:val="0"/>
          <w:numId w:val="26"/>
        </w:numPr>
        <w:tabs>
          <w:tab w:val="left" w:pos="284"/>
        </w:tabs>
        <w:spacing w:after="120" w:line="360" w:lineRule="auto"/>
        <w:ind w:left="0" w:firstLine="0"/>
        <w:rPr>
          <w:rFonts w:ascii="Times New Roman" w:hAnsi="Times New Roman" w:cs="Times New Roman"/>
          <w:i/>
          <w:color w:val="auto"/>
        </w:rPr>
      </w:pPr>
      <w:bookmarkStart w:id="74" w:name="_Toc45196023"/>
      <w:proofErr w:type="spellStart"/>
      <w:r w:rsidRPr="00881BEF">
        <w:rPr>
          <w:rFonts w:ascii="Times New Roman" w:hAnsi="Times New Roman" w:cs="Times New Roman"/>
          <w:i/>
          <w:color w:val="auto"/>
        </w:rPr>
        <w:t>Агролесовъдство</w:t>
      </w:r>
      <w:bookmarkEnd w:id="74"/>
      <w:proofErr w:type="spellEnd"/>
    </w:p>
    <w:p w14:paraId="6F0391A6" w14:textId="4ED3CC58" w:rsidR="004054CA" w:rsidRPr="00881BEF" w:rsidRDefault="004054CA" w:rsidP="003E3565">
      <w:pPr>
        <w:tabs>
          <w:tab w:val="left" w:pos="360"/>
        </w:tabs>
        <w:spacing w:after="120" w:line="360" w:lineRule="auto"/>
        <w:ind w:firstLine="851"/>
        <w:jc w:val="both"/>
        <w:rPr>
          <w:rFonts w:ascii="Times New Roman" w:hAnsi="Times New Roman"/>
          <w:sz w:val="24"/>
          <w:szCs w:val="24"/>
        </w:rPr>
      </w:pPr>
      <w:proofErr w:type="spellStart"/>
      <w:r w:rsidRPr="00881BEF">
        <w:rPr>
          <w:rFonts w:ascii="Times New Roman" w:hAnsi="Times New Roman"/>
          <w:sz w:val="24"/>
          <w:szCs w:val="24"/>
        </w:rPr>
        <w:t>Агролесовъдството</w:t>
      </w:r>
      <w:proofErr w:type="spellEnd"/>
      <w:r w:rsidRPr="00881BEF">
        <w:rPr>
          <w:rFonts w:ascii="Times New Roman" w:hAnsi="Times New Roman"/>
          <w:sz w:val="24"/>
          <w:szCs w:val="24"/>
        </w:rPr>
        <w:t xml:space="preserve"> е форма за многофункционално и екологосъобразно използване на природните ресурси, при която се ползват предимствата от </w:t>
      </w:r>
      <w:r w:rsidRPr="00881BEF">
        <w:rPr>
          <w:rFonts w:ascii="Times New Roman" w:hAnsi="Times New Roman"/>
          <w:sz w:val="24"/>
          <w:szCs w:val="24"/>
        </w:rPr>
        <w:lastRenderedPageBreak/>
        <w:t xml:space="preserve">биологичното взаимодействие, създаващо се при съвместно отглеждане на дървесна и/или храстова растителност със земеделски култури и/или домашни животни чрез разполагане на дървета за дървесина, плодови и </w:t>
      </w:r>
      <w:proofErr w:type="spellStart"/>
      <w:r w:rsidRPr="00881BEF">
        <w:rPr>
          <w:rFonts w:ascii="Times New Roman" w:hAnsi="Times New Roman"/>
          <w:sz w:val="24"/>
          <w:szCs w:val="24"/>
        </w:rPr>
        <w:t>черупкови</w:t>
      </w:r>
      <w:proofErr w:type="spellEnd"/>
      <w:r w:rsidRPr="00881BEF">
        <w:rPr>
          <w:rFonts w:ascii="Times New Roman" w:hAnsi="Times New Roman"/>
          <w:sz w:val="24"/>
          <w:szCs w:val="24"/>
        </w:rPr>
        <w:t xml:space="preserve"> дървета по дължината на парцелите, заети с други култури, разпръснати дървета в постоянно затревените площи. Комбинирано засаждане на земеделски посеви и многогодишни видове. В </w:t>
      </w:r>
      <w:proofErr w:type="spellStart"/>
      <w:r w:rsidRPr="00881BEF">
        <w:rPr>
          <w:rFonts w:ascii="Times New Roman" w:hAnsi="Times New Roman"/>
          <w:sz w:val="24"/>
          <w:szCs w:val="24"/>
        </w:rPr>
        <w:t>полу-изоставени</w:t>
      </w:r>
      <w:proofErr w:type="spellEnd"/>
      <w:r w:rsidRPr="00881BEF">
        <w:rPr>
          <w:rFonts w:ascii="Times New Roman" w:hAnsi="Times New Roman"/>
          <w:sz w:val="24"/>
          <w:szCs w:val="24"/>
        </w:rPr>
        <w:t xml:space="preserve"> райони и оголени склонове, </w:t>
      </w:r>
      <w:proofErr w:type="spellStart"/>
      <w:r w:rsidRPr="00881BEF">
        <w:rPr>
          <w:rFonts w:ascii="Times New Roman" w:hAnsi="Times New Roman"/>
          <w:sz w:val="24"/>
          <w:szCs w:val="24"/>
        </w:rPr>
        <w:t>агролесовъдството</w:t>
      </w:r>
      <w:proofErr w:type="spellEnd"/>
      <w:r w:rsidRPr="00881BEF">
        <w:rPr>
          <w:rFonts w:ascii="Times New Roman" w:hAnsi="Times New Roman"/>
          <w:sz w:val="24"/>
          <w:szCs w:val="24"/>
        </w:rPr>
        <w:t xml:space="preserve"> помага за контролирането на ерозията и възстановяването на плодородието на почвата, като и снабдяването с полезна растителност.</w:t>
      </w:r>
    </w:p>
    <w:p w14:paraId="76F76E8F" w14:textId="77777777" w:rsidR="00394871" w:rsidRPr="00881BEF" w:rsidRDefault="00394871" w:rsidP="00851867">
      <w:pPr>
        <w:tabs>
          <w:tab w:val="left" w:pos="360"/>
        </w:tabs>
        <w:spacing w:after="120" w:line="360" w:lineRule="auto"/>
        <w:jc w:val="center"/>
        <w:rPr>
          <w:rFonts w:ascii="Times New Roman" w:hAnsi="Times New Roman"/>
          <w:b/>
          <w:sz w:val="24"/>
          <w:szCs w:val="24"/>
        </w:rPr>
      </w:pPr>
      <w:r w:rsidRPr="00881BEF">
        <w:rPr>
          <w:rFonts w:ascii="Times New Roman" w:hAnsi="Times New Roman"/>
          <w:b/>
          <w:noProof/>
          <w:sz w:val="24"/>
          <w:szCs w:val="24"/>
          <w:lang w:val="en-US"/>
        </w:rPr>
        <w:drawing>
          <wp:inline distT="0" distB="0" distL="0" distR="0" wp14:anchorId="6C3101EA" wp14:editId="2F236140">
            <wp:extent cx="2515922" cy="1884568"/>
            <wp:effectExtent l="0" t="0" r="0" b="1905"/>
            <wp:docPr id="307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5"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879" cy="1883787"/>
                    </a:xfrm>
                    <a:prstGeom prst="rect">
                      <a:avLst/>
                    </a:prstGeom>
                    <a:noFill/>
                    <a:ln>
                      <a:noFill/>
                    </a:ln>
                    <a:extLst/>
                  </pic:spPr>
                </pic:pic>
              </a:graphicData>
            </a:graphic>
          </wp:inline>
        </w:drawing>
      </w:r>
    </w:p>
    <w:p w14:paraId="0D595B77" w14:textId="77777777" w:rsidR="004054CA" w:rsidRPr="00881BEF" w:rsidRDefault="004054CA" w:rsidP="00851867">
      <w:pPr>
        <w:spacing w:after="120" w:line="360" w:lineRule="auto"/>
        <w:jc w:val="both"/>
        <w:rPr>
          <w:rFonts w:ascii="Times New Roman" w:hAnsi="Times New Roman"/>
          <w:sz w:val="24"/>
          <w:szCs w:val="24"/>
        </w:rPr>
      </w:pPr>
      <w:r w:rsidRPr="00881BEF">
        <w:rPr>
          <w:rFonts w:ascii="Times New Roman" w:hAnsi="Times New Roman"/>
          <w:sz w:val="24"/>
          <w:szCs w:val="24"/>
          <w:u w:val="single"/>
        </w:rPr>
        <w:t>Ползи</w:t>
      </w:r>
      <w:r w:rsidRPr="00881BEF">
        <w:rPr>
          <w:rFonts w:ascii="Times New Roman" w:hAnsi="Times New Roman"/>
          <w:sz w:val="24"/>
          <w:szCs w:val="24"/>
        </w:rPr>
        <w:t>: Повишена производителност на земята. Намаляване загубата на хранителни вещества и почвената ерозия. Защита на земеделските култури от вятър и слънце. Увеличаване разнообразието от растителните и животинските видове.</w:t>
      </w:r>
    </w:p>
    <w:p w14:paraId="38168CEB" w14:textId="77777777" w:rsidR="004054CA" w:rsidRDefault="00F77327" w:rsidP="00851867">
      <w:pPr>
        <w:spacing w:after="120" w:line="360" w:lineRule="auto"/>
        <w:jc w:val="both"/>
        <w:rPr>
          <w:rFonts w:ascii="Times New Roman" w:hAnsi="Times New Roman"/>
          <w:sz w:val="24"/>
          <w:szCs w:val="24"/>
        </w:rPr>
      </w:pPr>
      <w:r w:rsidRPr="00881BEF">
        <w:rPr>
          <w:rFonts w:ascii="Times New Roman" w:hAnsi="Times New Roman"/>
          <w:sz w:val="24"/>
          <w:szCs w:val="24"/>
          <w:u w:val="single"/>
        </w:rPr>
        <w:t>Недостатъци</w:t>
      </w:r>
      <w:r w:rsidR="004054CA" w:rsidRPr="00881BEF">
        <w:rPr>
          <w:rFonts w:ascii="Times New Roman" w:hAnsi="Times New Roman"/>
          <w:sz w:val="24"/>
          <w:szCs w:val="24"/>
        </w:rPr>
        <w:t>: Загуба на обработваема площ. Интеграцията на дървета в обработваема земя е неподходяща практика за малки стопанства, които губят добиви, поради  наличието на дървета.</w:t>
      </w:r>
    </w:p>
    <w:p w14:paraId="39248625" w14:textId="77777777" w:rsidR="00221680" w:rsidRPr="00881BEF" w:rsidRDefault="00221680" w:rsidP="00851867">
      <w:pPr>
        <w:spacing w:after="120" w:line="360" w:lineRule="auto"/>
        <w:jc w:val="both"/>
        <w:rPr>
          <w:rFonts w:ascii="Times New Roman" w:hAnsi="Times New Roman"/>
          <w:sz w:val="24"/>
          <w:szCs w:val="24"/>
        </w:rPr>
      </w:pPr>
    </w:p>
    <w:p w14:paraId="5428DF0C" w14:textId="0BA14BA5" w:rsidR="004054CA" w:rsidRPr="00881BEF" w:rsidRDefault="00086E89" w:rsidP="00DA16E0">
      <w:pPr>
        <w:pStyle w:val="Heading2"/>
        <w:numPr>
          <w:ilvl w:val="0"/>
          <w:numId w:val="29"/>
        </w:numPr>
        <w:tabs>
          <w:tab w:val="left" w:pos="426"/>
        </w:tabs>
        <w:spacing w:after="120" w:line="360" w:lineRule="auto"/>
        <w:ind w:left="0" w:firstLine="0"/>
        <w:jc w:val="both"/>
        <w:rPr>
          <w:rFonts w:ascii="Times New Roman" w:hAnsi="Times New Roman" w:cs="Times New Roman"/>
          <w:b/>
          <w:bCs/>
          <w:color w:val="auto"/>
          <w:sz w:val="24"/>
          <w:szCs w:val="24"/>
          <w:lang w:eastAsia="bg-BG"/>
        </w:rPr>
      </w:pPr>
      <w:bookmarkStart w:id="75" w:name="_Toc45196024"/>
      <w:r w:rsidRPr="00881BEF">
        <w:rPr>
          <w:rFonts w:ascii="Times New Roman" w:hAnsi="Times New Roman" w:cs="Times New Roman"/>
          <w:b/>
          <w:bCs/>
          <w:color w:val="auto"/>
          <w:sz w:val="24"/>
          <w:szCs w:val="24"/>
          <w:lang w:eastAsia="bg-BG"/>
        </w:rPr>
        <w:t xml:space="preserve">ПРАКТИКИ В </w:t>
      </w:r>
      <w:r w:rsidR="00AD79A6" w:rsidRPr="00881BEF">
        <w:rPr>
          <w:rFonts w:ascii="Times New Roman" w:hAnsi="Times New Roman" w:cs="Times New Roman"/>
          <w:b/>
          <w:bCs/>
          <w:color w:val="auto"/>
          <w:sz w:val="24"/>
          <w:szCs w:val="24"/>
          <w:lang w:eastAsia="bg-BG"/>
        </w:rPr>
        <w:t>ЖИВОТНОВЪДСТВО</w:t>
      </w:r>
      <w:r w:rsidRPr="00881BEF">
        <w:rPr>
          <w:rFonts w:ascii="Times New Roman" w:hAnsi="Times New Roman" w:cs="Times New Roman"/>
          <w:b/>
          <w:bCs/>
          <w:color w:val="auto"/>
          <w:sz w:val="24"/>
          <w:szCs w:val="24"/>
          <w:lang w:eastAsia="bg-BG"/>
        </w:rPr>
        <w:t>ТО</w:t>
      </w:r>
      <w:bookmarkEnd w:id="75"/>
    </w:p>
    <w:p w14:paraId="3F01BABB" w14:textId="77777777" w:rsidR="00994A75" w:rsidRPr="00881BEF" w:rsidRDefault="004054CA" w:rsidP="00DA16E0">
      <w:pPr>
        <w:pStyle w:val="Heading3"/>
        <w:numPr>
          <w:ilvl w:val="0"/>
          <w:numId w:val="25"/>
        </w:numPr>
        <w:tabs>
          <w:tab w:val="left" w:pos="284"/>
        </w:tabs>
        <w:spacing w:after="120" w:line="360" w:lineRule="auto"/>
        <w:ind w:left="0" w:firstLine="0"/>
        <w:rPr>
          <w:rFonts w:ascii="Times New Roman" w:hAnsi="Times New Roman" w:cs="Times New Roman"/>
          <w:i/>
          <w:color w:val="auto"/>
        </w:rPr>
      </w:pPr>
      <w:bookmarkStart w:id="76" w:name="_Toc45196025"/>
      <w:r w:rsidRPr="00881BEF">
        <w:rPr>
          <w:rFonts w:ascii="Times New Roman" w:hAnsi="Times New Roman" w:cs="Times New Roman"/>
          <w:i/>
          <w:color w:val="auto"/>
        </w:rPr>
        <w:t>Хуманно отношение към животните.</w:t>
      </w:r>
      <w:bookmarkEnd w:id="76"/>
      <w:r w:rsidRPr="00881BEF">
        <w:rPr>
          <w:rFonts w:ascii="Times New Roman" w:hAnsi="Times New Roman" w:cs="Times New Roman"/>
          <w:i/>
          <w:color w:val="auto"/>
        </w:rPr>
        <w:t xml:space="preserve">  </w:t>
      </w:r>
    </w:p>
    <w:p w14:paraId="40657CF0" w14:textId="34157FBC" w:rsidR="004054CA" w:rsidRPr="00881BEF" w:rsidRDefault="004054CA" w:rsidP="00086E89">
      <w:pPr>
        <w:widowControl w:val="0"/>
        <w:tabs>
          <w:tab w:val="left" w:pos="709"/>
          <w:tab w:val="left" w:pos="2127"/>
        </w:tabs>
        <w:autoSpaceDE w:val="0"/>
        <w:autoSpaceDN w:val="0"/>
        <w:spacing w:before="120" w:after="120" w:line="360" w:lineRule="auto"/>
        <w:ind w:firstLine="851"/>
        <w:jc w:val="both"/>
        <w:rPr>
          <w:rFonts w:ascii="Times New Roman" w:eastAsia="Times New Roman" w:hAnsi="Times New Roman"/>
          <w:sz w:val="24"/>
          <w:szCs w:val="24"/>
        </w:rPr>
      </w:pPr>
      <w:r w:rsidRPr="00881BEF">
        <w:rPr>
          <w:rFonts w:ascii="Times New Roman" w:eastAsia="Times New Roman" w:hAnsi="Times New Roman"/>
          <w:sz w:val="24"/>
          <w:szCs w:val="24"/>
        </w:rPr>
        <w:t xml:space="preserve">Практики, които се свързват с подобряване в системата на отглеждане на животните и въвеждане на високи стандарти за хуманно отношение към животните, надхвърлящи задължителните стандарти. </w:t>
      </w:r>
    </w:p>
    <w:p w14:paraId="725A9F50" w14:textId="0DF64990" w:rsidR="00086E89" w:rsidRPr="00881BEF" w:rsidRDefault="00E016CD" w:rsidP="00221680">
      <w:pPr>
        <w:spacing w:after="120" w:line="360" w:lineRule="auto"/>
        <w:ind w:firstLine="851"/>
        <w:jc w:val="both"/>
        <w:rPr>
          <w:rFonts w:ascii="Times New Roman" w:hAnsi="Times New Roman"/>
          <w:bCs/>
          <w:iCs/>
          <w:sz w:val="24"/>
          <w:szCs w:val="24"/>
        </w:rPr>
      </w:pPr>
      <w:r w:rsidRPr="00881BEF">
        <w:rPr>
          <w:rFonts w:ascii="Times New Roman" w:hAnsi="Times New Roman"/>
          <w:bCs/>
          <w:iCs/>
          <w:sz w:val="24"/>
          <w:szCs w:val="24"/>
        </w:rPr>
        <w:t xml:space="preserve">Хуманното отношение в животновъдството включва всички аспекти и страни за осигуряване благосъстоянието на животните. Изпълнението на стандартите за хуманно отношение и защита на животните е неделима част от отглеждането им. В практиката, изискванията за  „хуманно отношение“ се основават на  принципа на петте свободи”: Свобода от глад и жажда, Свобода от дискомфорт, Свобода от болка, Свобода да изразяват нормално поведение, Свобода от страх и </w:t>
      </w:r>
      <w:r w:rsidRPr="00881BEF">
        <w:rPr>
          <w:rFonts w:ascii="Times New Roman" w:hAnsi="Times New Roman"/>
          <w:bCs/>
          <w:iCs/>
          <w:sz w:val="24"/>
          <w:szCs w:val="24"/>
        </w:rPr>
        <w:lastRenderedPageBreak/>
        <w:t>стресови ситуации. За постигане на подобряването на хуманното отношение при отглеждането на животните се прилагат мерки за стимулиране на стопаните при поемане доброволни ангажименти при отглеждане на животните надхвърлящи заложените стандарти и за които се упражнява конт</w:t>
      </w:r>
      <w:r w:rsidR="00221680">
        <w:rPr>
          <w:rFonts w:ascii="Times New Roman" w:hAnsi="Times New Roman"/>
          <w:bCs/>
          <w:iCs/>
          <w:sz w:val="24"/>
          <w:szCs w:val="24"/>
        </w:rPr>
        <w:t>рол от компетентната структура.</w:t>
      </w:r>
    </w:p>
    <w:p w14:paraId="3A2FB10B" w14:textId="656B3608" w:rsidR="007C5E14" w:rsidRPr="00881BEF" w:rsidRDefault="00E016CD" w:rsidP="00086E89">
      <w:pPr>
        <w:widowControl w:val="0"/>
        <w:tabs>
          <w:tab w:val="left" w:pos="851"/>
        </w:tabs>
        <w:autoSpaceDE w:val="0"/>
        <w:autoSpaceDN w:val="0"/>
        <w:spacing w:before="120" w:after="120" w:line="360" w:lineRule="auto"/>
        <w:ind w:firstLine="851"/>
        <w:jc w:val="both"/>
        <w:rPr>
          <w:rFonts w:ascii="Times New Roman" w:hAnsi="Times New Roman"/>
          <w:bCs/>
          <w:iCs/>
          <w:sz w:val="24"/>
          <w:szCs w:val="24"/>
        </w:rPr>
      </w:pPr>
      <w:r w:rsidRPr="00881BEF">
        <w:rPr>
          <w:rFonts w:ascii="Times New Roman" w:hAnsi="Times New Roman"/>
          <w:bCs/>
          <w:iCs/>
          <w:sz w:val="24"/>
          <w:szCs w:val="24"/>
        </w:rPr>
        <w:t>Ако сте животновъд за въвеждане на практиките за високи стандарти в  хуманно отноше</w:t>
      </w:r>
      <w:r w:rsidR="00F51932" w:rsidRPr="00881BEF">
        <w:rPr>
          <w:rFonts w:ascii="Times New Roman" w:hAnsi="Times New Roman"/>
          <w:bCs/>
          <w:iCs/>
          <w:sz w:val="24"/>
          <w:szCs w:val="24"/>
        </w:rPr>
        <w:t>ние се изпълнят следните стъпки</w:t>
      </w:r>
      <w:r w:rsidRPr="00881BEF">
        <w:rPr>
          <w:rFonts w:ascii="Times New Roman" w:hAnsi="Times New Roman"/>
          <w:bCs/>
          <w:iCs/>
          <w:sz w:val="24"/>
          <w:szCs w:val="24"/>
        </w:rPr>
        <w:t xml:space="preserve"> </w:t>
      </w:r>
      <w:r w:rsidR="007C5E14" w:rsidRPr="00881BEF">
        <w:rPr>
          <w:rFonts w:ascii="Times New Roman" w:hAnsi="Times New Roman"/>
          <w:bCs/>
          <w:iCs/>
          <w:sz w:val="24"/>
          <w:szCs w:val="24"/>
        </w:rPr>
        <w:t>(</w:t>
      </w:r>
      <w:r w:rsidR="00F51932" w:rsidRPr="00881BEF">
        <w:rPr>
          <w:rFonts w:ascii="Times New Roman" w:hAnsi="Times New Roman"/>
          <w:bCs/>
          <w:iCs/>
          <w:sz w:val="24"/>
          <w:szCs w:val="24"/>
        </w:rPr>
        <w:t xml:space="preserve">от </w:t>
      </w:r>
      <w:r w:rsidR="007C5E14" w:rsidRPr="00881BEF">
        <w:rPr>
          <w:rFonts w:ascii="Times New Roman" w:hAnsi="Times New Roman"/>
          <w:bCs/>
          <w:iCs/>
          <w:sz w:val="24"/>
          <w:szCs w:val="24"/>
        </w:rPr>
        <w:t>действащо към момента законодателство)</w:t>
      </w:r>
      <w:r w:rsidR="00F51932" w:rsidRPr="00881BEF">
        <w:rPr>
          <w:rFonts w:ascii="Times New Roman" w:hAnsi="Times New Roman"/>
          <w:bCs/>
          <w:iCs/>
          <w:sz w:val="24"/>
          <w:szCs w:val="24"/>
        </w:rPr>
        <w:t>:</w:t>
      </w:r>
    </w:p>
    <w:p w14:paraId="52A7D2AE" w14:textId="77777777" w:rsidR="00E016CD" w:rsidRPr="00881BEF" w:rsidRDefault="00E016CD" w:rsidP="00086E89">
      <w:pPr>
        <w:widowControl w:val="0"/>
        <w:tabs>
          <w:tab w:val="left" w:pos="851"/>
        </w:tabs>
        <w:autoSpaceDE w:val="0"/>
        <w:autoSpaceDN w:val="0"/>
        <w:spacing w:before="120" w:after="120" w:line="360" w:lineRule="auto"/>
        <w:jc w:val="both"/>
        <w:rPr>
          <w:rFonts w:ascii="Times New Roman" w:hAnsi="Times New Roman"/>
          <w:bCs/>
          <w:i/>
          <w:iCs/>
          <w:sz w:val="24"/>
          <w:szCs w:val="24"/>
        </w:rPr>
      </w:pPr>
      <w:r w:rsidRPr="00881BEF">
        <w:rPr>
          <w:rFonts w:ascii="Times New Roman" w:hAnsi="Times New Roman"/>
          <w:bCs/>
          <w:i/>
          <w:iCs/>
          <w:sz w:val="24"/>
          <w:szCs w:val="24"/>
          <w:u w:val="single"/>
        </w:rPr>
        <w:t>При едри преживни животни</w:t>
      </w:r>
      <w:r w:rsidRPr="00881BEF">
        <w:rPr>
          <w:rFonts w:ascii="Times New Roman" w:hAnsi="Times New Roman"/>
          <w:bCs/>
          <w:i/>
          <w:iCs/>
          <w:sz w:val="24"/>
          <w:szCs w:val="24"/>
        </w:rPr>
        <w:t xml:space="preserve"> стопаните следва:</w:t>
      </w:r>
    </w:p>
    <w:p w14:paraId="0B4A3555" w14:textId="77777777" w:rsidR="00E016CD" w:rsidRPr="00881BEF" w:rsidRDefault="00E016CD" w:rsidP="00DA16E0">
      <w:pPr>
        <w:widowControl w:val="0"/>
        <w:numPr>
          <w:ilvl w:val="0"/>
          <w:numId w:val="11"/>
        </w:numPr>
        <w:tabs>
          <w:tab w:val="left" w:pos="1276"/>
          <w:tab w:val="left" w:pos="1418"/>
        </w:tabs>
        <w:autoSpaceDE w:val="0"/>
        <w:autoSpaceDN w:val="0"/>
        <w:spacing w:before="120" w:after="120" w:line="360" w:lineRule="auto"/>
        <w:ind w:left="0" w:firstLine="1134"/>
        <w:contextualSpacing/>
        <w:jc w:val="both"/>
        <w:rPr>
          <w:rFonts w:ascii="Times New Roman" w:hAnsi="Times New Roman"/>
          <w:sz w:val="24"/>
          <w:szCs w:val="24"/>
        </w:rPr>
      </w:pPr>
      <w:r w:rsidRPr="00881BEF">
        <w:rPr>
          <w:rFonts w:ascii="Times New Roman" w:hAnsi="Times New Roman"/>
          <w:sz w:val="24"/>
          <w:szCs w:val="24"/>
        </w:rPr>
        <w:t>да се увеличат с не по – малко от 10% подовата площ от заложените стандарти във фермите за отглеждане на телета и малачета до 6 месечна възраст и за крави и биволици над 24 месеца, по – малък брой на отглежданите животни на по-голяма площ.</w:t>
      </w:r>
    </w:p>
    <w:p w14:paraId="27E9E4D5" w14:textId="7C299C93" w:rsidR="00086E89" w:rsidRPr="00881BEF" w:rsidRDefault="00E016CD" w:rsidP="00DA16E0">
      <w:pPr>
        <w:widowControl w:val="0"/>
        <w:numPr>
          <w:ilvl w:val="0"/>
          <w:numId w:val="11"/>
        </w:numPr>
        <w:tabs>
          <w:tab w:val="left" w:pos="1276"/>
          <w:tab w:val="left" w:pos="1418"/>
        </w:tabs>
        <w:autoSpaceDE w:val="0"/>
        <w:autoSpaceDN w:val="0"/>
        <w:spacing w:before="120" w:after="120" w:line="360" w:lineRule="auto"/>
        <w:ind w:left="0" w:firstLine="1134"/>
        <w:contextualSpacing/>
        <w:jc w:val="both"/>
        <w:rPr>
          <w:rFonts w:ascii="Times New Roman" w:hAnsi="Times New Roman"/>
          <w:sz w:val="24"/>
          <w:szCs w:val="24"/>
        </w:rPr>
      </w:pPr>
      <w:r w:rsidRPr="00881BEF">
        <w:rPr>
          <w:rFonts w:ascii="Times New Roman" w:hAnsi="Times New Roman"/>
          <w:sz w:val="24"/>
          <w:szCs w:val="24"/>
        </w:rPr>
        <w:t xml:space="preserve">свободно да се отглеждат говеда и биволи над 6 месечна възраст на открито за 160 дни от които 40 дни могат да бъдат на двора на животновъдния обект при осигурен минимум 120 дни за свободно </w:t>
      </w:r>
      <w:proofErr w:type="spellStart"/>
      <w:r w:rsidRPr="00881BEF">
        <w:rPr>
          <w:rFonts w:ascii="Times New Roman" w:hAnsi="Times New Roman"/>
          <w:sz w:val="24"/>
          <w:szCs w:val="24"/>
        </w:rPr>
        <w:t>пашуване</w:t>
      </w:r>
      <w:proofErr w:type="spellEnd"/>
      <w:r w:rsidRPr="00881BEF">
        <w:rPr>
          <w:rFonts w:ascii="Times New Roman" w:hAnsi="Times New Roman"/>
          <w:sz w:val="24"/>
          <w:szCs w:val="24"/>
        </w:rPr>
        <w:t>.</w:t>
      </w:r>
    </w:p>
    <w:p w14:paraId="397E4231" w14:textId="77777777" w:rsidR="00E016CD" w:rsidRPr="00881BEF" w:rsidRDefault="00E016CD" w:rsidP="00086E89">
      <w:pPr>
        <w:widowControl w:val="0"/>
        <w:tabs>
          <w:tab w:val="left" w:pos="1276"/>
          <w:tab w:val="left" w:pos="2127"/>
        </w:tabs>
        <w:autoSpaceDE w:val="0"/>
        <w:autoSpaceDN w:val="0"/>
        <w:spacing w:before="120" w:after="120" w:line="360" w:lineRule="auto"/>
        <w:jc w:val="both"/>
        <w:rPr>
          <w:rFonts w:ascii="Times New Roman" w:hAnsi="Times New Roman"/>
          <w:i/>
          <w:sz w:val="24"/>
          <w:szCs w:val="24"/>
        </w:rPr>
      </w:pPr>
      <w:r w:rsidRPr="00881BEF">
        <w:rPr>
          <w:rFonts w:ascii="Times New Roman" w:hAnsi="Times New Roman"/>
          <w:bCs/>
          <w:i/>
          <w:iCs/>
          <w:sz w:val="24"/>
          <w:szCs w:val="24"/>
          <w:u w:val="single"/>
        </w:rPr>
        <w:t xml:space="preserve">При </w:t>
      </w:r>
      <w:r w:rsidRPr="00881BEF">
        <w:rPr>
          <w:rFonts w:ascii="Times New Roman" w:hAnsi="Times New Roman"/>
          <w:i/>
          <w:sz w:val="24"/>
          <w:szCs w:val="24"/>
          <w:u w:val="single"/>
        </w:rPr>
        <w:t>дребни преживни животни</w:t>
      </w:r>
      <w:r w:rsidRPr="00881BEF">
        <w:rPr>
          <w:rFonts w:ascii="Times New Roman" w:hAnsi="Times New Roman"/>
          <w:i/>
          <w:sz w:val="24"/>
          <w:szCs w:val="24"/>
        </w:rPr>
        <w:t xml:space="preserve"> стопаните следва:</w:t>
      </w:r>
    </w:p>
    <w:p w14:paraId="3BBE21D3" w14:textId="77777777" w:rsidR="00E016CD" w:rsidRPr="00881BEF" w:rsidRDefault="00E016CD" w:rsidP="00DA16E0">
      <w:pPr>
        <w:pStyle w:val="ListParagraph"/>
        <w:widowControl w:val="0"/>
        <w:numPr>
          <w:ilvl w:val="0"/>
          <w:numId w:val="11"/>
        </w:numPr>
        <w:tabs>
          <w:tab w:val="left" w:pos="1276"/>
        </w:tabs>
        <w:autoSpaceDE w:val="0"/>
        <w:autoSpaceDN w:val="0"/>
        <w:spacing w:before="120" w:after="120" w:line="360" w:lineRule="auto"/>
        <w:ind w:left="0" w:firstLine="1134"/>
        <w:jc w:val="both"/>
        <w:rPr>
          <w:rFonts w:ascii="Times New Roman" w:hAnsi="Times New Roman"/>
          <w:sz w:val="24"/>
          <w:szCs w:val="24"/>
        </w:rPr>
      </w:pPr>
      <w:r w:rsidRPr="00881BEF">
        <w:rPr>
          <w:rFonts w:ascii="Times New Roman" w:hAnsi="Times New Roman"/>
          <w:sz w:val="24"/>
          <w:szCs w:val="24"/>
        </w:rPr>
        <w:t>да се увеличат с не по – малко от 10%  подовата площ от заложените стандарти във фермите за отглеждане на категории животни, по – малък брой животни на по-голяма площ.</w:t>
      </w:r>
    </w:p>
    <w:p w14:paraId="08247532" w14:textId="77777777" w:rsidR="00E016CD" w:rsidRPr="00881BEF" w:rsidRDefault="00E016CD" w:rsidP="00DA16E0">
      <w:pPr>
        <w:pStyle w:val="ListParagraph"/>
        <w:widowControl w:val="0"/>
        <w:numPr>
          <w:ilvl w:val="0"/>
          <w:numId w:val="11"/>
        </w:numPr>
        <w:tabs>
          <w:tab w:val="left" w:pos="1276"/>
        </w:tabs>
        <w:autoSpaceDE w:val="0"/>
        <w:autoSpaceDN w:val="0"/>
        <w:spacing w:before="120" w:after="120" w:line="360" w:lineRule="auto"/>
        <w:ind w:left="0" w:firstLine="1134"/>
        <w:jc w:val="both"/>
        <w:rPr>
          <w:rFonts w:ascii="Times New Roman" w:hAnsi="Times New Roman"/>
          <w:sz w:val="24"/>
          <w:szCs w:val="24"/>
        </w:rPr>
      </w:pPr>
      <w:r w:rsidRPr="00881BEF">
        <w:rPr>
          <w:rFonts w:ascii="Times New Roman" w:hAnsi="Times New Roman"/>
          <w:sz w:val="24"/>
          <w:szCs w:val="24"/>
        </w:rPr>
        <w:t xml:space="preserve">свободно да се отглеждат на открито за 160 дни от които 40 дни могат да бъдат на двора на животновъдния обект при осигурен минимум 120 дни за свободно </w:t>
      </w:r>
      <w:proofErr w:type="spellStart"/>
      <w:r w:rsidRPr="00881BEF">
        <w:rPr>
          <w:rFonts w:ascii="Times New Roman" w:hAnsi="Times New Roman"/>
          <w:sz w:val="24"/>
          <w:szCs w:val="24"/>
        </w:rPr>
        <w:t>пашуване</w:t>
      </w:r>
      <w:proofErr w:type="spellEnd"/>
      <w:r w:rsidRPr="00881BEF">
        <w:rPr>
          <w:rFonts w:ascii="Times New Roman" w:hAnsi="Times New Roman"/>
          <w:sz w:val="24"/>
          <w:szCs w:val="24"/>
        </w:rPr>
        <w:t>.</w:t>
      </w:r>
    </w:p>
    <w:p w14:paraId="0B1B2B3F" w14:textId="3BF019A0" w:rsidR="00E016CD" w:rsidRPr="00881BEF" w:rsidRDefault="00E016CD" w:rsidP="00851867">
      <w:pPr>
        <w:widowControl w:val="0"/>
        <w:tabs>
          <w:tab w:val="left" w:pos="1276"/>
          <w:tab w:val="left" w:pos="2127"/>
        </w:tabs>
        <w:autoSpaceDE w:val="0"/>
        <w:autoSpaceDN w:val="0"/>
        <w:spacing w:before="120" w:after="120" w:line="360" w:lineRule="auto"/>
        <w:jc w:val="both"/>
        <w:rPr>
          <w:rFonts w:ascii="Times New Roman" w:hAnsi="Times New Roman"/>
          <w:i/>
          <w:sz w:val="24"/>
          <w:szCs w:val="24"/>
          <w:u w:val="single"/>
        </w:rPr>
      </w:pPr>
      <w:r w:rsidRPr="00881BEF">
        <w:rPr>
          <w:rFonts w:ascii="Times New Roman" w:hAnsi="Times New Roman"/>
          <w:i/>
          <w:sz w:val="24"/>
          <w:szCs w:val="24"/>
          <w:u w:val="single"/>
        </w:rPr>
        <w:t xml:space="preserve">При </w:t>
      </w:r>
      <w:r w:rsidR="008105E2">
        <w:rPr>
          <w:rFonts w:ascii="Times New Roman" w:hAnsi="Times New Roman"/>
          <w:i/>
          <w:sz w:val="24"/>
          <w:szCs w:val="24"/>
          <w:u w:val="single"/>
        </w:rPr>
        <w:t>отглеждането на птици</w:t>
      </w:r>
      <w:r w:rsidRPr="00881BEF">
        <w:rPr>
          <w:rFonts w:ascii="Times New Roman" w:hAnsi="Times New Roman"/>
          <w:i/>
          <w:sz w:val="24"/>
          <w:szCs w:val="24"/>
          <w:u w:val="single"/>
        </w:rPr>
        <w:t xml:space="preserve"> </w:t>
      </w:r>
      <w:r w:rsidRPr="00881BEF">
        <w:rPr>
          <w:rFonts w:ascii="Times New Roman" w:hAnsi="Times New Roman"/>
          <w:i/>
          <w:sz w:val="24"/>
          <w:szCs w:val="24"/>
        </w:rPr>
        <w:t xml:space="preserve">стопаните следва да осигурят: </w:t>
      </w:r>
    </w:p>
    <w:p w14:paraId="2C56B654" w14:textId="77777777" w:rsidR="00E016CD" w:rsidRPr="00881BEF" w:rsidRDefault="00E016CD" w:rsidP="00DA16E0">
      <w:pPr>
        <w:pStyle w:val="ListParagraph"/>
        <w:widowControl w:val="0"/>
        <w:numPr>
          <w:ilvl w:val="0"/>
          <w:numId w:val="11"/>
        </w:numPr>
        <w:tabs>
          <w:tab w:val="left" w:pos="1276"/>
          <w:tab w:val="left" w:pos="1418"/>
        </w:tabs>
        <w:autoSpaceDE w:val="0"/>
        <w:autoSpaceDN w:val="0"/>
        <w:spacing w:before="120" w:after="120" w:line="360" w:lineRule="auto"/>
        <w:ind w:left="0" w:firstLine="1134"/>
        <w:jc w:val="both"/>
        <w:rPr>
          <w:rFonts w:ascii="Times New Roman" w:hAnsi="Times New Roman"/>
          <w:sz w:val="24"/>
          <w:szCs w:val="24"/>
        </w:rPr>
      </w:pPr>
      <w:r w:rsidRPr="00881BEF">
        <w:rPr>
          <w:rFonts w:ascii="Times New Roman" w:hAnsi="Times New Roman"/>
          <w:sz w:val="24"/>
          <w:szCs w:val="24"/>
        </w:rPr>
        <w:t xml:space="preserve">използване на фуражи съдържащи </w:t>
      </w:r>
      <w:proofErr w:type="spellStart"/>
      <w:r w:rsidRPr="00881BEF">
        <w:rPr>
          <w:rFonts w:ascii="Times New Roman" w:hAnsi="Times New Roman"/>
          <w:sz w:val="24"/>
          <w:szCs w:val="24"/>
        </w:rPr>
        <w:t>деоксиниваленол</w:t>
      </w:r>
      <w:proofErr w:type="spellEnd"/>
      <w:r w:rsidRPr="00881BEF">
        <w:rPr>
          <w:rFonts w:ascii="Times New Roman" w:hAnsi="Times New Roman"/>
          <w:sz w:val="24"/>
          <w:szCs w:val="24"/>
        </w:rPr>
        <w:t xml:space="preserve"> не повече от 2,5 мг/кг., като се положат допълнителни грижи свързани със съхранението на зърното и производството на фуражи</w:t>
      </w:r>
    </w:p>
    <w:p w14:paraId="159D6EF6" w14:textId="77777777" w:rsidR="00E016CD" w:rsidRPr="00881BEF" w:rsidRDefault="00E016CD" w:rsidP="00DA16E0">
      <w:pPr>
        <w:pStyle w:val="ListParagraph"/>
        <w:widowControl w:val="0"/>
        <w:numPr>
          <w:ilvl w:val="0"/>
          <w:numId w:val="11"/>
        </w:numPr>
        <w:tabs>
          <w:tab w:val="left" w:pos="1276"/>
          <w:tab w:val="left" w:pos="1418"/>
        </w:tabs>
        <w:autoSpaceDE w:val="0"/>
        <w:autoSpaceDN w:val="0"/>
        <w:spacing w:before="120" w:after="120" w:line="360" w:lineRule="auto"/>
        <w:ind w:left="0" w:firstLine="1134"/>
        <w:jc w:val="both"/>
        <w:rPr>
          <w:rFonts w:ascii="Times New Roman" w:hAnsi="Times New Roman"/>
          <w:sz w:val="24"/>
          <w:szCs w:val="24"/>
        </w:rPr>
      </w:pPr>
      <w:r w:rsidRPr="00881BEF">
        <w:rPr>
          <w:rFonts w:ascii="Times New Roman" w:hAnsi="Times New Roman"/>
          <w:sz w:val="24"/>
          <w:szCs w:val="24"/>
        </w:rPr>
        <w:t xml:space="preserve"> свободна подова площ не по-малко от 10% над задължителния стандарт, чрез отглеждане на по-малък брой птици и създаване на благоприятни за условия. </w:t>
      </w:r>
    </w:p>
    <w:p w14:paraId="53B6A0EB" w14:textId="77777777" w:rsidR="00E016CD" w:rsidRPr="00881BEF" w:rsidRDefault="00E016CD" w:rsidP="00DA16E0">
      <w:pPr>
        <w:pStyle w:val="ListParagraph"/>
        <w:widowControl w:val="0"/>
        <w:numPr>
          <w:ilvl w:val="0"/>
          <w:numId w:val="11"/>
        </w:numPr>
        <w:tabs>
          <w:tab w:val="left" w:pos="1276"/>
          <w:tab w:val="left" w:pos="1418"/>
        </w:tabs>
        <w:autoSpaceDE w:val="0"/>
        <w:autoSpaceDN w:val="0"/>
        <w:spacing w:before="120" w:after="120" w:line="360" w:lineRule="auto"/>
        <w:ind w:left="0" w:firstLine="1134"/>
        <w:jc w:val="both"/>
        <w:rPr>
          <w:rFonts w:ascii="Times New Roman" w:hAnsi="Times New Roman"/>
          <w:sz w:val="24"/>
          <w:szCs w:val="24"/>
        </w:rPr>
      </w:pPr>
      <w:r w:rsidRPr="00881BEF">
        <w:rPr>
          <w:rFonts w:ascii="Times New Roman" w:hAnsi="Times New Roman"/>
          <w:sz w:val="24"/>
          <w:szCs w:val="24"/>
        </w:rPr>
        <w:t>подобряване на условията за птиците по време на транспорт до кланицата. Целта е да се осигури комфорт на птиците, който се постига с 30% допълнителна площ над задължителния стандарт по време на транспортирането им от животновъдния обект до кланицата.</w:t>
      </w:r>
    </w:p>
    <w:p w14:paraId="0C91D66C" w14:textId="1B2CAFF3" w:rsidR="00E016CD" w:rsidRPr="00221680" w:rsidRDefault="00E016CD" w:rsidP="00851867">
      <w:pPr>
        <w:pStyle w:val="ListParagraph"/>
        <w:widowControl w:val="0"/>
        <w:numPr>
          <w:ilvl w:val="0"/>
          <w:numId w:val="11"/>
        </w:numPr>
        <w:tabs>
          <w:tab w:val="left" w:pos="1276"/>
          <w:tab w:val="left" w:pos="1418"/>
        </w:tabs>
        <w:autoSpaceDE w:val="0"/>
        <w:autoSpaceDN w:val="0"/>
        <w:spacing w:before="120" w:after="120" w:line="360" w:lineRule="auto"/>
        <w:ind w:left="0" w:firstLine="1134"/>
        <w:jc w:val="both"/>
        <w:rPr>
          <w:rFonts w:ascii="Times New Roman" w:hAnsi="Times New Roman"/>
          <w:sz w:val="24"/>
          <w:szCs w:val="24"/>
        </w:rPr>
      </w:pPr>
      <w:r w:rsidRPr="00881BEF">
        <w:rPr>
          <w:rFonts w:ascii="Times New Roman" w:hAnsi="Times New Roman"/>
          <w:sz w:val="24"/>
          <w:szCs w:val="24"/>
        </w:rPr>
        <w:t xml:space="preserve">намаляване емисиите на амоняк с 30% (гарантиране концентрациите на </w:t>
      </w:r>
      <w:r w:rsidRPr="00881BEF">
        <w:rPr>
          <w:rFonts w:ascii="Times New Roman" w:hAnsi="Times New Roman"/>
          <w:sz w:val="24"/>
          <w:szCs w:val="24"/>
        </w:rPr>
        <w:lastRenderedPageBreak/>
        <w:t xml:space="preserve">амоняк до 14 </w:t>
      </w:r>
      <w:proofErr w:type="spellStart"/>
      <w:r w:rsidRPr="00881BEF">
        <w:rPr>
          <w:rFonts w:ascii="Times New Roman" w:hAnsi="Times New Roman"/>
          <w:sz w:val="24"/>
          <w:szCs w:val="24"/>
        </w:rPr>
        <w:t>ppm</w:t>
      </w:r>
      <w:proofErr w:type="spellEnd"/>
      <w:r w:rsidRPr="00881BEF">
        <w:rPr>
          <w:rFonts w:ascii="Times New Roman" w:hAnsi="Times New Roman"/>
          <w:sz w:val="24"/>
          <w:szCs w:val="24"/>
        </w:rPr>
        <w:t xml:space="preserve">)  в околната среда, което се постига чрез добавяне в постелята на силикатни минерали - </w:t>
      </w:r>
      <w:proofErr w:type="spellStart"/>
      <w:r w:rsidRPr="00881BEF">
        <w:rPr>
          <w:rFonts w:ascii="Times New Roman" w:hAnsi="Times New Roman"/>
          <w:sz w:val="24"/>
          <w:szCs w:val="24"/>
        </w:rPr>
        <w:t>перлит</w:t>
      </w:r>
      <w:proofErr w:type="spellEnd"/>
      <w:r w:rsidRPr="00881BEF">
        <w:rPr>
          <w:rFonts w:ascii="Times New Roman" w:hAnsi="Times New Roman"/>
          <w:sz w:val="24"/>
          <w:szCs w:val="24"/>
        </w:rPr>
        <w:t xml:space="preserve">, каолин, </w:t>
      </w:r>
      <w:proofErr w:type="spellStart"/>
      <w:r w:rsidRPr="00881BEF">
        <w:rPr>
          <w:rFonts w:ascii="Times New Roman" w:hAnsi="Times New Roman"/>
          <w:sz w:val="24"/>
          <w:szCs w:val="24"/>
        </w:rPr>
        <w:t>бентонит</w:t>
      </w:r>
      <w:proofErr w:type="spellEnd"/>
      <w:r w:rsidRPr="00881BEF">
        <w:rPr>
          <w:rFonts w:ascii="Times New Roman" w:hAnsi="Times New Roman"/>
          <w:sz w:val="24"/>
          <w:szCs w:val="24"/>
        </w:rPr>
        <w:t xml:space="preserve">, </w:t>
      </w:r>
      <w:proofErr w:type="spellStart"/>
      <w:r w:rsidRPr="00881BEF">
        <w:rPr>
          <w:rFonts w:ascii="Times New Roman" w:hAnsi="Times New Roman"/>
          <w:sz w:val="24"/>
          <w:szCs w:val="24"/>
        </w:rPr>
        <w:t>зеолит</w:t>
      </w:r>
      <w:proofErr w:type="spellEnd"/>
      <w:r w:rsidRPr="00881BEF">
        <w:rPr>
          <w:rFonts w:ascii="Times New Roman" w:hAnsi="Times New Roman"/>
          <w:sz w:val="24"/>
          <w:szCs w:val="24"/>
        </w:rPr>
        <w:t xml:space="preserve"> и др.;</w:t>
      </w:r>
    </w:p>
    <w:p w14:paraId="51DBA461" w14:textId="52F47609" w:rsidR="00E016CD" w:rsidRPr="00881BEF" w:rsidRDefault="00E016CD" w:rsidP="00851867">
      <w:pPr>
        <w:spacing w:after="120" w:line="360" w:lineRule="auto"/>
        <w:jc w:val="both"/>
        <w:rPr>
          <w:rFonts w:ascii="Times New Roman" w:hAnsi="Times New Roman"/>
          <w:i/>
          <w:sz w:val="24"/>
          <w:szCs w:val="24"/>
          <w:u w:val="single"/>
        </w:rPr>
      </w:pPr>
      <w:r w:rsidRPr="00881BEF">
        <w:rPr>
          <w:rFonts w:ascii="Times New Roman" w:hAnsi="Times New Roman"/>
          <w:i/>
          <w:sz w:val="24"/>
          <w:szCs w:val="24"/>
          <w:u w:val="single"/>
        </w:rPr>
        <w:t xml:space="preserve">При </w:t>
      </w:r>
      <w:r w:rsidR="008105E2">
        <w:rPr>
          <w:rFonts w:ascii="Times New Roman" w:hAnsi="Times New Roman"/>
          <w:i/>
          <w:sz w:val="24"/>
          <w:szCs w:val="24"/>
          <w:u w:val="single"/>
        </w:rPr>
        <w:t>отглеждане на свине</w:t>
      </w:r>
      <w:r w:rsidRPr="00881BEF">
        <w:rPr>
          <w:rFonts w:ascii="Times New Roman" w:hAnsi="Times New Roman"/>
          <w:i/>
          <w:sz w:val="24"/>
          <w:szCs w:val="24"/>
          <w:u w:val="single"/>
        </w:rPr>
        <w:t xml:space="preserve"> </w:t>
      </w:r>
      <w:r w:rsidRPr="00881BEF">
        <w:rPr>
          <w:rFonts w:ascii="Times New Roman" w:hAnsi="Times New Roman"/>
          <w:i/>
          <w:sz w:val="24"/>
          <w:szCs w:val="24"/>
        </w:rPr>
        <w:t>стопаните следва да осигурят</w:t>
      </w:r>
      <w:r w:rsidRPr="00881BEF">
        <w:rPr>
          <w:rFonts w:ascii="Times New Roman" w:hAnsi="Times New Roman"/>
          <w:i/>
          <w:sz w:val="24"/>
          <w:szCs w:val="24"/>
          <w:u w:val="single"/>
        </w:rPr>
        <w:t xml:space="preserve">: </w:t>
      </w:r>
    </w:p>
    <w:p w14:paraId="723E1173" w14:textId="77777777" w:rsidR="00E016CD" w:rsidRPr="00881BEF" w:rsidRDefault="00E016CD" w:rsidP="00DA16E0">
      <w:pPr>
        <w:pStyle w:val="ListParagraph"/>
        <w:widowControl w:val="0"/>
        <w:numPr>
          <w:ilvl w:val="0"/>
          <w:numId w:val="11"/>
        </w:numPr>
        <w:tabs>
          <w:tab w:val="left" w:pos="1276"/>
          <w:tab w:val="left" w:pos="1418"/>
        </w:tabs>
        <w:autoSpaceDE w:val="0"/>
        <w:autoSpaceDN w:val="0"/>
        <w:spacing w:before="120" w:after="120" w:line="360" w:lineRule="auto"/>
        <w:ind w:left="0" w:firstLine="1134"/>
        <w:jc w:val="both"/>
        <w:rPr>
          <w:rFonts w:ascii="Times New Roman" w:hAnsi="Times New Roman"/>
          <w:sz w:val="24"/>
          <w:szCs w:val="24"/>
        </w:rPr>
      </w:pPr>
      <w:r w:rsidRPr="00881BEF">
        <w:rPr>
          <w:rFonts w:ascii="Times New Roman" w:hAnsi="Times New Roman"/>
          <w:sz w:val="24"/>
          <w:szCs w:val="24"/>
        </w:rPr>
        <w:t xml:space="preserve">свободна подова площ не по-малко от 10% над задължителния стандарт, чрез отглеждане на по-малък брой свине, на по-голямо пространство, по – голяма двигателна активност, което ще подобри здравословното им състояние; </w:t>
      </w:r>
    </w:p>
    <w:p w14:paraId="52305E6A" w14:textId="77777777" w:rsidR="00E016CD" w:rsidRPr="00881BEF" w:rsidRDefault="00E016CD" w:rsidP="00DA16E0">
      <w:pPr>
        <w:pStyle w:val="ListParagraph"/>
        <w:widowControl w:val="0"/>
        <w:numPr>
          <w:ilvl w:val="0"/>
          <w:numId w:val="11"/>
        </w:numPr>
        <w:tabs>
          <w:tab w:val="left" w:pos="1276"/>
          <w:tab w:val="left" w:pos="1418"/>
        </w:tabs>
        <w:autoSpaceDE w:val="0"/>
        <w:autoSpaceDN w:val="0"/>
        <w:spacing w:before="120" w:after="120" w:line="360" w:lineRule="auto"/>
        <w:ind w:left="0" w:firstLine="1134"/>
        <w:jc w:val="both"/>
        <w:rPr>
          <w:rFonts w:ascii="Times New Roman" w:hAnsi="Times New Roman"/>
          <w:sz w:val="24"/>
          <w:szCs w:val="24"/>
        </w:rPr>
      </w:pPr>
      <w:r w:rsidRPr="00881BEF">
        <w:rPr>
          <w:rFonts w:ascii="Times New Roman" w:hAnsi="Times New Roman"/>
          <w:sz w:val="24"/>
          <w:szCs w:val="24"/>
        </w:rPr>
        <w:t>изкуствена светлина за 11 часа, удължаването на светлинния ден ще подобри хранителната и двигателна активност, плодовитостта и млечността и здравословното им състояние;</w:t>
      </w:r>
    </w:p>
    <w:p w14:paraId="24A2E93E" w14:textId="1C66B8FF" w:rsidR="00E016CD" w:rsidRPr="00881BEF" w:rsidRDefault="00E016CD" w:rsidP="00DA16E0">
      <w:pPr>
        <w:pStyle w:val="ListParagraph"/>
        <w:widowControl w:val="0"/>
        <w:numPr>
          <w:ilvl w:val="0"/>
          <w:numId w:val="11"/>
        </w:numPr>
        <w:tabs>
          <w:tab w:val="left" w:pos="1276"/>
          <w:tab w:val="left" w:pos="1418"/>
        </w:tabs>
        <w:autoSpaceDE w:val="0"/>
        <w:autoSpaceDN w:val="0"/>
        <w:spacing w:before="120" w:after="120" w:line="360" w:lineRule="auto"/>
        <w:ind w:left="0" w:firstLine="1134"/>
        <w:jc w:val="both"/>
        <w:rPr>
          <w:rFonts w:ascii="Times New Roman" w:hAnsi="Times New Roman"/>
          <w:sz w:val="24"/>
          <w:szCs w:val="24"/>
        </w:rPr>
      </w:pPr>
      <w:r w:rsidRPr="00881BEF">
        <w:rPr>
          <w:rFonts w:ascii="Times New Roman" w:hAnsi="Times New Roman"/>
          <w:sz w:val="24"/>
          <w:szCs w:val="24"/>
        </w:rPr>
        <w:t xml:space="preserve">използване на фуражи съдържащи </w:t>
      </w:r>
      <w:proofErr w:type="spellStart"/>
      <w:r w:rsidRPr="00881BEF">
        <w:rPr>
          <w:rFonts w:ascii="Times New Roman" w:hAnsi="Times New Roman"/>
          <w:sz w:val="24"/>
          <w:szCs w:val="24"/>
        </w:rPr>
        <w:t>деоксиниваленол</w:t>
      </w:r>
      <w:proofErr w:type="spellEnd"/>
      <w:r w:rsidRPr="00881BEF">
        <w:rPr>
          <w:rFonts w:ascii="Times New Roman" w:hAnsi="Times New Roman"/>
          <w:sz w:val="24"/>
          <w:szCs w:val="24"/>
        </w:rPr>
        <w:t xml:space="preserve"> не повече от 2,5 мг/кг., като се положат допълнителни грижи свързани със съхранението на зърното и производството на фуражи</w:t>
      </w:r>
      <w:r w:rsidR="00221680">
        <w:rPr>
          <w:rFonts w:ascii="Times New Roman" w:hAnsi="Times New Roman"/>
          <w:sz w:val="24"/>
          <w:szCs w:val="24"/>
        </w:rPr>
        <w:t>.</w:t>
      </w:r>
    </w:p>
    <w:p w14:paraId="198907B2" w14:textId="77777777" w:rsidR="00CD0298" w:rsidRPr="00881BEF" w:rsidRDefault="004054CA" w:rsidP="00DA16E0">
      <w:pPr>
        <w:pStyle w:val="Heading3"/>
        <w:numPr>
          <w:ilvl w:val="0"/>
          <w:numId w:val="25"/>
        </w:numPr>
        <w:tabs>
          <w:tab w:val="left" w:pos="284"/>
        </w:tabs>
        <w:spacing w:after="120" w:line="360" w:lineRule="auto"/>
        <w:ind w:left="0" w:firstLine="0"/>
        <w:rPr>
          <w:rFonts w:ascii="Times New Roman" w:hAnsi="Times New Roman" w:cs="Times New Roman"/>
          <w:i/>
          <w:color w:val="auto"/>
        </w:rPr>
      </w:pPr>
      <w:bookmarkStart w:id="77" w:name="_Toc45196026"/>
      <w:r w:rsidRPr="00881BEF">
        <w:rPr>
          <w:rFonts w:ascii="Times New Roman" w:hAnsi="Times New Roman" w:cs="Times New Roman"/>
          <w:i/>
          <w:color w:val="auto"/>
        </w:rPr>
        <w:t>Опазване на застрашените от изчезване местни редки породи животни.</w:t>
      </w:r>
      <w:bookmarkEnd w:id="77"/>
      <w:r w:rsidRPr="00881BEF">
        <w:rPr>
          <w:rFonts w:ascii="Times New Roman" w:hAnsi="Times New Roman" w:cs="Times New Roman"/>
          <w:i/>
          <w:color w:val="auto"/>
        </w:rPr>
        <w:t xml:space="preserve">  </w:t>
      </w:r>
    </w:p>
    <w:p w14:paraId="38F901FE" w14:textId="0698CA94" w:rsidR="008B4617" w:rsidRPr="00881BEF" w:rsidRDefault="004054CA" w:rsidP="00A6624F">
      <w:pPr>
        <w:widowControl w:val="0"/>
        <w:tabs>
          <w:tab w:val="left" w:pos="1276"/>
          <w:tab w:val="left" w:pos="2127"/>
        </w:tabs>
        <w:autoSpaceDE w:val="0"/>
        <w:autoSpaceDN w:val="0"/>
        <w:spacing w:before="120" w:after="120" w:line="360" w:lineRule="auto"/>
        <w:ind w:firstLine="851"/>
        <w:jc w:val="both"/>
        <w:rPr>
          <w:rFonts w:ascii="Times New Roman" w:eastAsia="Times New Roman" w:hAnsi="Times New Roman"/>
          <w:sz w:val="24"/>
          <w:szCs w:val="24"/>
        </w:rPr>
      </w:pPr>
      <w:r w:rsidRPr="00881BEF">
        <w:rPr>
          <w:rFonts w:ascii="Times New Roman" w:eastAsia="Times New Roman" w:hAnsi="Times New Roman"/>
          <w:sz w:val="24"/>
          <w:szCs w:val="24"/>
        </w:rPr>
        <w:t>Налице е ръст в броя на отглежданите животни от застрашени от изчезване местни породи и засилен интерес на земеделските стопани към тези традиционни породи</w:t>
      </w:r>
      <w:r w:rsidR="006558F5" w:rsidRPr="00881BEF">
        <w:rPr>
          <w:rFonts w:ascii="Times New Roman" w:eastAsia="Times New Roman" w:hAnsi="Times New Roman"/>
          <w:sz w:val="24"/>
          <w:szCs w:val="24"/>
        </w:rPr>
        <w:t>, поради предоставеното финансиране</w:t>
      </w:r>
      <w:r w:rsidRPr="00881BEF">
        <w:rPr>
          <w:rFonts w:ascii="Times New Roman" w:eastAsia="Times New Roman" w:hAnsi="Times New Roman"/>
          <w:sz w:val="24"/>
          <w:szCs w:val="24"/>
        </w:rPr>
        <w:t xml:space="preserve"> </w:t>
      </w:r>
      <w:r w:rsidR="006558F5" w:rsidRPr="00881BEF">
        <w:rPr>
          <w:rFonts w:ascii="Times New Roman" w:eastAsia="Times New Roman" w:hAnsi="Times New Roman"/>
          <w:sz w:val="24"/>
          <w:szCs w:val="24"/>
        </w:rPr>
        <w:t xml:space="preserve">в </w:t>
      </w:r>
      <w:r w:rsidR="008B4617" w:rsidRPr="00881BEF">
        <w:rPr>
          <w:rFonts w:ascii="Times New Roman" w:eastAsia="Times New Roman" w:hAnsi="Times New Roman"/>
          <w:sz w:val="24"/>
          <w:szCs w:val="24"/>
        </w:rPr>
        <w:t>периода</w:t>
      </w:r>
      <w:r w:rsidR="006B0C8E" w:rsidRPr="00881BEF">
        <w:rPr>
          <w:rFonts w:ascii="Times New Roman" w:eastAsia="Times New Roman" w:hAnsi="Times New Roman"/>
          <w:sz w:val="24"/>
          <w:szCs w:val="24"/>
        </w:rPr>
        <w:t xml:space="preserve"> 2007-2013 и</w:t>
      </w:r>
      <w:r w:rsidR="008B4617" w:rsidRPr="00881BEF">
        <w:rPr>
          <w:rFonts w:ascii="Times New Roman" w:eastAsia="Times New Roman" w:hAnsi="Times New Roman"/>
          <w:sz w:val="24"/>
          <w:szCs w:val="24"/>
        </w:rPr>
        <w:t xml:space="preserve"> 2014-2020 г. </w:t>
      </w:r>
      <w:r w:rsidR="006B0C8E" w:rsidRPr="00881BEF">
        <w:rPr>
          <w:rFonts w:ascii="Times New Roman" w:eastAsia="Times New Roman" w:hAnsi="Times New Roman"/>
          <w:sz w:val="24"/>
          <w:szCs w:val="24"/>
        </w:rPr>
        <w:t xml:space="preserve">от ПРСР </w:t>
      </w:r>
      <w:r w:rsidR="006558F5" w:rsidRPr="00881BEF">
        <w:rPr>
          <w:rFonts w:ascii="Times New Roman" w:eastAsia="Times New Roman" w:hAnsi="Times New Roman"/>
          <w:sz w:val="24"/>
          <w:szCs w:val="24"/>
        </w:rPr>
        <w:t>за</w:t>
      </w:r>
      <w:r w:rsidR="008B4617" w:rsidRPr="00881BEF">
        <w:rPr>
          <w:rFonts w:ascii="Times New Roman" w:eastAsia="Times New Roman" w:hAnsi="Times New Roman"/>
          <w:sz w:val="24"/>
          <w:szCs w:val="24"/>
        </w:rPr>
        <w:t xml:space="preserve"> отглеждането на </w:t>
      </w:r>
      <w:r w:rsidR="006B0C8E" w:rsidRPr="00881BEF">
        <w:rPr>
          <w:rFonts w:ascii="Times New Roman" w:eastAsia="Times New Roman" w:hAnsi="Times New Roman"/>
          <w:sz w:val="24"/>
          <w:szCs w:val="24"/>
        </w:rPr>
        <w:t>застрашени от изчезване местни породи</w:t>
      </w:r>
      <w:r w:rsidR="008B4617" w:rsidRPr="00881BEF">
        <w:rPr>
          <w:rFonts w:ascii="Times New Roman" w:eastAsia="Times New Roman" w:hAnsi="Times New Roman"/>
          <w:sz w:val="24"/>
          <w:szCs w:val="24"/>
        </w:rPr>
        <w:t>.</w:t>
      </w:r>
    </w:p>
    <w:p w14:paraId="43CE4E4E" w14:textId="2BD3DF90" w:rsidR="008B4617" w:rsidRPr="00881BEF" w:rsidRDefault="008B4617" w:rsidP="00851867">
      <w:pPr>
        <w:tabs>
          <w:tab w:val="left" w:pos="1276"/>
        </w:tabs>
        <w:spacing w:after="120" w:line="360" w:lineRule="auto"/>
        <w:jc w:val="both"/>
        <w:rPr>
          <w:rFonts w:ascii="Times New Roman" w:hAnsi="Times New Roman"/>
          <w:sz w:val="24"/>
          <w:szCs w:val="24"/>
        </w:rPr>
      </w:pPr>
      <w:r w:rsidRPr="00881BEF">
        <w:rPr>
          <w:rFonts w:ascii="Times New Roman" w:hAnsi="Times New Roman"/>
          <w:sz w:val="24"/>
          <w:szCs w:val="24"/>
          <w:u w:val="single"/>
        </w:rPr>
        <w:t>Ползи</w:t>
      </w:r>
      <w:r w:rsidRPr="00881BEF">
        <w:rPr>
          <w:rFonts w:ascii="Times New Roman" w:hAnsi="Times New Roman"/>
          <w:sz w:val="24"/>
          <w:szCs w:val="24"/>
        </w:rPr>
        <w:t xml:space="preserve">: Запазване на </w:t>
      </w:r>
      <w:r w:rsidR="006B0C8E" w:rsidRPr="00881BEF">
        <w:rPr>
          <w:rFonts w:ascii="Times New Roman" w:hAnsi="Times New Roman"/>
          <w:sz w:val="24"/>
          <w:szCs w:val="24"/>
        </w:rPr>
        <w:t xml:space="preserve">генетичното разнообразие; адаптирани </w:t>
      </w:r>
      <w:r w:rsidR="006367A9" w:rsidRPr="00881BEF">
        <w:rPr>
          <w:rFonts w:ascii="Times New Roman" w:hAnsi="Times New Roman"/>
          <w:sz w:val="24"/>
          <w:szCs w:val="24"/>
        </w:rPr>
        <w:t xml:space="preserve">местни породи </w:t>
      </w:r>
      <w:r w:rsidR="006B0C8E" w:rsidRPr="00881BEF">
        <w:rPr>
          <w:rFonts w:ascii="Times New Roman" w:hAnsi="Times New Roman"/>
          <w:sz w:val="24"/>
          <w:szCs w:val="24"/>
        </w:rPr>
        <w:t>към специфичните климатични условия в страната</w:t>
      </w:r>
      <w:r w:rsidR="00221680">
        <w:rPr>
          <w:rFonts w:ascii="Times New Roman" w:hAnsi="Times New Roman"/>
          <w:sz w:val="24"/>
          <w:szCs w:val="24"/>
        </w:rPr>
        <w:t>.</w:t>
      </w:r>
    </w:p>
    <w:p w14:paraId="5C9EE8CA" w14:textId="77777777" w:rsidR="008B4617" w:rsidRPr="00881BEF" w:rsidRDefault="008B4617" w:rsidP="00851867">
      <w:pPr>
        <w:tabs>
          <w:tab w:val="left" w:pos="1276"/>
        </w:tabs>
        <w:spacing w:after="120" w:line="360" w:lineRule="auto"/>
        <w:jc w:val="both"/>
        <w:rPr>
          <w:rFonts w:ascii="Times New Roman" w:hAnsi="Times New Roman"/>
          <w:sz w:val="24"/>
          <w:szCs w:val="24"/>
        </w:rPr>
      </w:pPr>
      <w:r w:rsidRPr="00881BEF">
        <w:rPr>
          <w:rFonts w:ascii="Times New Roman" w:hAnsi="Times New Roman"/>
          <w:sz w:val="24"/>
          <w:szCs w:val="24"/>
          <w:u w:val="single"/>
        </w:rPr>
        <w:t>Недостатъци</w:t>
      </w:r>
      <w:r w:rsidRPr="00881BEF">
        <w:rPr>
          <w:rFonts w:ascii="Times New Roman" w:hAnsi="Times New Roman"/>
          <w:sz w:val="24"/>
          <w:szCs w:val="24"/>
        </w:rPr>
        <w:t>: Отглеждането на някои местни породи е икономически необосновано.</w:t>
      </w:r>
    </w:p>
    <w:p w14:paraId="57558125" w14:textId="3A1229B1" w:rsidR="002F166A" w:rsidRPr="00881BEF" w:rsidRDefault="00A6624F" w:rsidP="00A6624F">
      <w:pPr>
        <w:widowControl w:val="0"/>
        <w:tabs>
          <w:tab w:val="left" w:pos="851"/>
        </w:tabs>
        <w:autoSpaceDE w:val="0"/>
        <w:autoSpaceDN w:val="0"/>
        <w:spacing w:before="120" w:after="120" w:line="360" w:lineRule="auto"/>
        <w:ind w:firstLine="851"/>
        <w:jc w:val="both"/>
        <w:rPr>
          <w:rFonts w:ascii="Times New Roman" w:hAnsi="Times New Roman"/>
          <w:sz w:val="24"/>
          <w:szCs w:val="24"/>
        </w:rPr>
      </w:pPr>
      <w:r w:rsidRPr="00881BEF">
        <w:rPr>
          <w:rFonts w:ascii="Times New Roman" w:hAnsi="Times New Roman"/>
          <w:sz w:val="24"/>
          <w:szCs w:val="24"/>
        </w:rPr>
        <w:t>В настоящия програмен период тази практика</w:t>
      </w:r>
      <w:r w:rsidR="006367A9" w:rsidRPr="00881BEF">
        <w:rPr>
          <w:rFonts w:ascii="Times New Roman" w:hAnsi="Times New Roman"/>
          <w:sz w:val="24"/>
          <w:szCs w:val="24"/>
        </w:rPr>
        <w:t xml:space="preserve"> се прилага </w:t>
      </w:r>
      <w:r w:rsidRPr="00881BEF">
        <w:rPr>
          <w:rFonts w:ascii="Times New Roman" w:hAnsi="Times New Roman"/>
          <w:sz w:val="24"/>
          <w:szCs w:val="24"/>
        </w:rPr>
        <w:t>като следва да се спазват следните изисквания</w:t>
      </w:r>
      <w:r w:rsidR="002F166A" w:rsidRPr="00881BEF">
        <w:rPr>
          <w:rFonts w:ascii="Times New Roman" w:hAnsi="Times New Roman"/>
          <w:sz w:val="24"/>
          <w:szCs w:val="24"/>
        </w:rPr>
        <w:t>:</w:t>
      </w:r>
    </w:p>
    <w:p w14:paraId="06485AA3" w14:textId="55708792" w:rsidR="00F84BB6" w:rsidRPr="00881BEF" w:rsidRDefault="006367A9" w:rsidP="00DA16E0">
      <w:pPr>
        <w:pStyle w:val="ListParagraph"/>
        <w:widowControl w:val="0"/>
        <w:numPr>
          <w:ilvl w:val="0"/>
          <w:numId w:val="36"/>
        </w:numPr>
        <w:tabs>
          <w:tab w:val="left" w:pos="851"/>
        </w:tabs>
        <w:autoSpaceDE w:val="0"/>
        <w:autoSpaceDN w:val="0"/>
        <w:spacing w:before="120" w:after="120" w:line="360" w:lineRule="auto"/>
        <w:ind w:left="0" w:firstLine="1134"/>
        <w:jc w:val="both"/>
        <w:rPr>
          <w:rFonts w:ascii="Times New Roman" w:hAnsi="Times New Roman"/>
          <w:sz w:val="24"/>
          <w:szCs w:val="24"/>
        </w:rPr>
      </w:pPr>
      <w:r w:rsidRPr="00881BEF">
        <w:rPr>
          <w:rFonts w:ascii="Times New Roman" w:hAnsi="Times New Roman"/>
          <w:sz w:val="24"/>
          <w:szCs w:val="24"/>
        </w:rPr>
        <w:t>отглеждат</w:t>
      </w:r>
      <w:r w:rsidR="00A6624F" w:rsidRPr="00881BEF">
        <w:rPr>
          <w:rFonts w:ascii="Times New Roman" w:hAnsi="Times New Roman"/>
          <w:sz w:val="24"/>
          <w:szCs w:val="24"/>
        </w:rPr>
        <w:t xml:space="preserve"> се</w:t>
      </w:r>
      <w:r w:rsidRPr="00881BEF">
        <w:rPr>
          <w:rFonts w:ascii="Times New Roman" w:hAnsi="Times New Roman"/>
          <w:sz w:val="24"/>
          <w:szCs w:val="24"/>
        </w:rPr>
        <w:t xml:space="preserve"> застра</w:t>
      </w:r>
      <w:r w:rsidR="00A6624F" w:rsidRPr="00881BEF">
        <w:rPr>
          <w:rFonts w:ascii="Times New Roman" w:hAnsi="Times New Roman"/>
          <w:sz w:val="24"/>
          <w:szCs w:val="24"/>
        </w:rPr>
        <w:t>шени от изчезване местни породи;</w:t>
      </w:r>
    </w:p>
    <w:p w14:paraId="20C9CBCD" w14:textId="7FBD375F" w:rsidR="00F84BB6" w:rsidRPr="00881BEF" w:rsidRDefault="00A6624F" w:rsidP="00DA16E0">
      <w:pPr>
        <w:pStyle w:val="ListParagraph"/>
        <w:widowControl w:val="0"/>
        <w:numPr>
          <w:ilvl w:val="0"/>
          <w:numId w:val="36"/>
        </w:numPr>
        <w:tabs>
          <w:tab w:val="left" w:pos="851"/>
        </w:tabs>
        <w:autoSpaceDE w:val="0"/>
        <w:autoSpaceDN w:val="0"/>
        <w:spacing w:before="120" w:after="120" w:line="360" w:lineRule="auto"/>
        <w:ind w:left="0" w:firstLine="1134"/>
        <w:jc w:val="both"/>
        <w:rPr>
          <w:rFonts w:ascii="Times New Roman" w:hAnsi="Times New Roman"/>
          <w:sz w:val="24"/>
          <w:szCs w:val="24"/>
        </w:rPr>
      </w:pPr>
      <w:r w:rsidRPr="00881BEF">
        <w:rPr>
          <w:rFonts w:ascii="Times New Roman" w:hAnsi="Times New Roman"/>
          <w:sz w:val="24"/>
          <w:szCs w:val="24"/>
        </w:rPr>
        <w:t>спазва се</w:t>
      </w:r>
      <w:r w:rsidR="00F84BB6" w:rsidRPr="00881BEF">
        <w:rPr>
          <w:rFonts w:ascii="Times New Roman" w:hAnsi="Times New Roman"/>
          <w:sz w:val="24"/>
          <w:szCs w:val="24"/>
        </w:rPr>
        <w:t xml:space="preserve"> развъдната програма за съответната порода</w:t>
      </w:r>
      <w:r w:rsidR="00BA0E3F" w:rsidRPr="00881BEF">
        <w:rPr>
          <w:rFonts w:ascii="Times New Roman" w:hAnsi="Times New Roman"/>
          <w:sz w:val="24"/>
          <w:szCs w:val="24"/>
        </w:rPr>
        <w:t>;</w:t>
      </w:r>
    </w:p>
    <w:p w14:paraId="1A9898E8" w14:textId="67E2CBF4" w:rsidR="00F84BB6" w:rsidRPr="00881BEF" w:rsidRDefault="00BA0E3F" w:rsidP="00DA16E0">
      <w:pPr>
        <w:pStyle w:val="ListParagraph"/>
        <w:widowControl w:val="0"/>
        <w:numPr>
          <w:ilvl w:val="0"/>
          <w:numId w:val="36"/>
        </w:numPr>
        <w:tabs>
          <w:tab w:val="left" w:pos="851"/>
        </w:tabs>
        <w:autoSpaceDE w:val="0"/>
        <w:autoSpaceDN w:val="0"/>
        <w:spacing w:before="120" w:after="120" w:line="360" w:lineRule="auto"/>
        <w:ind w:left="0" w:firstLine="1134"/>
        <w:jc w:val="both"/>
        <w:rPr>
          <w:rFonts w:ascii="Times New Roman" w:hAnsi="Times New Roman"/>
          <w:sz w:val="24"/>
          <w:szCs w:val="24"/>
        </w:rPr>
      </w:pPr>
      <w:r w:rsidRPr="00881BEF">
        <w:rPr>
          <w:rFonts w:ascii="Times New Roman" w:hAnsi="Times New Roman"/>
          <w:sz w:val="24"/>
          <w:szCs w:val="24"/>
        </w:rPr>
        <w:t xml:space="preserve">при </w:t>
      </w:r>
      <w:r w:rsidR="00F84BB6" w:rsidRPr="00881BEF">
        <w:rPr>
          <w:rFonts w:ascii="Times New Roman" w:hAnsi="Times New Roman"/>
          <w:sz w:val="24"/>
          <w:szCs w:val="24"/>
        </w:rPr>
        <w:t xml:space="preserve">загуба на животни вследствие на клане, продажба, смърт или кражба </w:t>
      </w:r>
      <w:r w:rsidR="00A6624F" w:rsidRPr="00881BEF">
        <w:rPr>
          <w:rFonts w:ascii="Times New Roman" w:hAnsi="Times New Roman"/>
          <w:sz w:val="24"/>
          <w:szCs w:val="24"/>
        </w:rPr>
        <w:t xml:space="preserve">се </w:t>
      </w:r>
      <w:r w:rsidR="006367A9" w:rsidRPr="00881BEF">
        <w:rPr>
          <w:rFonts w:ascii="Times New Roman" w:hAnsi="Times New Roman"/>
          <w:sz w:val="24"/>
          <w:szCs w:val="24"/>
        </w:rPr>
        <w:t>предста</w:t>
      </w:r>
      <w:r w:rsidR="00A6624F" w:rsidRPr="00881BEF">
        <w:rPr>
          <w:rFonts w:ascii="Times New Roman" w:hAnsi="Times New Roman"/>
          <w:sz w:val="24"/>
          <w:szCs w:val="24"/>
        </w:rPr>
        <w:t>вя</w:t>
      </w:r>
      <w:r w:rsidR="00F84BB6" w:rsidRPr="00881BEF">
        <w:rPr>
          <w:rFonts w:ascii="Times New Roman" w:hAnsi="Times New Roman"/>
          <w:sz w:val="24"/>
          <w:szCs w:val="24"/>
        </w:rPr>
        <w:t xml:space="preserve"> копие от документ, който удостоверява причината за загубата на животните</w:t>
      </w:r>
      <w:r w:rsidR="00A6624F" w:rsidRPr="00881BEF">
        <w:rPr>
          <w:rFonts w:ascii="Times New Roman" w:hAnsi="Times New Roman"/>
          <w:sz w:val="24"/>
          <w:szCs w:val="24"/>
        </w:rPr>
        <w:t>;</w:t>
      </w:r>
    </w:p>
    <w:p w14:paraId="229581FF" w14:textId="77777777" w:rsidR="00A6624F" w:rsidRPr="00881BEF" w:rsidRDefault="00A6624F" w:rsidP="00DA16E0">
      <w:pPr>
        <w:pStyle w:val="ListParagraph"/>
        <w:widowControl w:val="0"/>
        <w:numPr>
          <w:ilvl w:val="0"/>
          <w:numId w:val="36"/>
        </w:numPr>
        <w:tabs>
          <w:tab w:val="left" w:pos="851"/>
        </w:tabs>
        <w:autoSpaceDE w:val="0"/>
        <w:autoSpaceDN w:val="0"/>
        <w:spacing w:before="120" w:after="120" w:line="360" w:lineRule="auto"/>
        <w:ind w:left="0" w:firstLine="1134"/>
        <w:jc w:val="both"/>
        <w:rPr>
          <w:rFonts w:ascii="Times New Roman" w:hAnsi="Times New Roman"/>
          <w:sz w:val="24"/>
          <w:szCs w:val="24"/>
        </w:rPr>
      </w:pPr>
      <w:r w:rsidRPr="00881BEF">
        <w:rPr>
          <w:rFonts w:ascii="Times New Roman" w:hAnsi="Times New Roman"/>
          <w:sz w:val="24"/>
          <w:szCs w:val="24"/>
        </w:rPr>
        <w:t>представя се</w:t>
      </w:r>
      <w:r w:rsidR="00BA0E3F" w:rsidRPr="00881BEF">
        <w:rPr>
          <w:rFonts w:ascii="Times New Roman" w:hAnsi="Times New Roman"/>
          <w:sz w:val="24"/>
          <w:szCs w:val="24"/>
        </w:rPr>
        <w:t xml:space="preserve"> </w:t>
      </w:r>
      <w:r w:rsidR="00F84BB6" w:rsidRPr="00881BEF">
        <w:rPr>
          <w:rFonts w:ascii="Times New Roman" w:hAnsi="Times New Roman"/>
          <w:sz w:val="24"/>
          <w:szCs w:val="24"/>
        </w:rPr>
        <w:t>зоотехнически сертификат за говеда, биволи, овце, кози и свине, а за еднокопитните – идентификационен документ (паспорт) за регистрирано еднокопитно животно</w:t>
      </w:r>
      <w:r w:rsidRPr="00881BEF">
        <w:rPr>
          <w:rFonts w:ascii="Times New Roman" w:hAnsi="Times New Roman"/>
          <w:sz w:val="24"/>
          <w:szCs w:val="24"/>
        </w:rPr>
        <w:t>;</w:t>
      </w:r>
    </w:p>
    <w:p w14:paraId="45E023C4" w14:textId="77777777" w:rsidR="00A6624F" w:rsidRPr="00881BEF" w:rsidRDefault="00A6624F" w:rsidP="00DA16E0">
      <w:pPr>
        <w:pStyle w:val="ListParagraph"/>
        <w:widowControl w:val="0"/>
        <w:numPr>
          <w:ilvl w:val="0"/>
          <w:numId w:val="36"/>
        </w:numPr>
        <w:tabs>
          <w:tab w:val="left" w:pos="851"/>
        </w:tabs>
        <w:autoSpaceDE w:val="0"/>
        <w:autoSpaceDN w:val="0"/>
        <w:spacing w:before="120" w:after="120" w:line="360" w:lineRule="auto"/>
        <w:ind w:left="0" w:firstLine="1134"/>
        <w:jc w:val="both"/>
        <w:rPr>
          <w:rFonts w:ascii="Times New Roman" w:hAnsi="Times New Roman"/>
          <w:sz w:val="24"/>
          <w:szCs w:val="24"/>
        </w:rPr>
      </w:pPr>
      <w:r w:rsidRPr="00881BEF">
        <w:rPr>
          <w:rFonts w:ascii="Times New Roman" w:hAnsi="Times New Roman"/>
          <w:sz w:val="24"/>
          <w:szCs w:val="24"/>
        </w:rPr>
        <w:t>представя се</w:t>
      </w:r>
      <w:r w:rsidR="00BA0E3F" w:rsidRPr="00881BEF">
        <w:rPr>
          <w:rFonts w:ascii="Times New Roman" w:hAnsi="Times New Roman"/>
          <w:sz w:val="24"/>
          <w:szCs w:val="24"/>
        </w:rPr>
        <w:t xml:space="preserve"> </w:t>
      </w:r>
      <w:r w:rsidR="00F84BB6" w:rsidRPr="00881BEF">
        <w:rPr>
          <w:rFonts w:ascii="Times New Roman" w:hAnsi="Times New Roman"/>
          <w:sz w:val="24"/>
          <w:szCs w:val="24"/>
        </w:rPr>
        <w:t>разрешение за пасищно отглеждане на източнобалканската свиня, издадено от кмета на съответната община (за земите извън горския фонд), а за земите от горския фонд – от държавното горско стопанство</w:t>
      </w:r>
      <w:r w:rsidRPr="00881BEF">
        <w:rPr>
          <w:rFonts w:ascii="Times New Roman" w:hAnsi="Times New Roman"/>
          <w:sz w:val="24"/>
          <w:szCs w:val="24"/>
        </w:rPr>
        <w:t>;</w:t>
      </w:r>
    </w:p>
    <w:p w14:paraId="7DC25D5D" w14:textId="4F4093BC" w:rsidR="00F84BB6" w:rsidRPr="00881BEF" w:rsidRDefault="00A6624F" w:rsidP="00DA16E0">
      <w:pPr>
        <w:pStyle w:val="ListParagraph"/>
        <w:widowControl w:val="0"/>
        <w:numPr>
          <w:ilvl w:val="0"/>
          <w:numId w:val="36"/>
        </w:numPr>
        <w:tabs>
          <w:tab w:val="left" w:pos="851"/>
        </w:tabs>
        <w:autoSpaceDE w:val="0"/>
        <w:autoSpaceDN w:val="0"/>
        <w:spacing w:before="120" w:after="120" w:line="360" w:lineRule="auto"/>
        <w:ind w:left="0" w:firstLine="1134"/>
        <w:jc w:val="both"/>
        <w:rPr>
          <w:rFonts w:ascii="Times New Roman" w:hAnsi="Times New Roman"/>
          <w:sz w:val="24"/>
          <w:szCs w:val="24"/>
        </w:rPr>
      </w:pPr>
      <w:r w:rsidRPr="00881BEF">
        <w:rPr>
          <w:rFonts w:ascii="Times New Roman" w:hAnsi="Times New Roman"/>
          <w:sz w:val="24"/>
          <w:szCs w:val="24"/>
        </w:rPr>
        <w:lastRenderedPageBreak/>
        <w:t xml:space="preserve">Спазват се </w:t>
      </w:r>
      <w:r w:rsidR="00F84BB6" w:rsidRPr="00881BEF">
        <w:rPr>
          <w:rFonts w:ascii="Times New Roman" w:hAnsi="Times New Roman"/>
          <w:sz w:val="24"/>
          <w:szCs w:val="24"/>
        </w:rPr>
        <w:t>Правилата за добра земеделска практика с цел</w:t>
      </w:r>
      <w:r w:rsidR="00BA0E3F" w:rsidRPr="00881BEF">
        <w:rPr>
          <w:rFonts w:ascii="Times New Roman" w:hAnsi="Times New Roman"/>
          <w:sz w:val="24"/>
          <w:szCs w:val="24"/>
        </w:rPr>
        <w:t xml:space="preserve"> </w:t>
      </w:r>
      <w:r w:rsidR="00F84BB6" w:rsidRPr="00881BEF">
        <w:rPr>
          <w:rFonts w:ascii="Times New Roman" w:hAnsi="Times New Roman"/>
          <w:sz w:val="24"/>
          <w:szCs w:val="24"/>
        </w:rPr>
        <w:t>опазване на водите от замърсяване с нитрати от з</w:t>
      </w:r>
      <w:r w:rsidRPr="00881BEF">
        <w:rPr>
          <w:rFonts w:ascii="Times New Roman" w:hAnsi="Times New Roman"/>
          <w:sz w:val="24"/>
          <w:szCs w:val="24"/>
        </w:rPr>
        <w:t>емеделски източници.</w:t>
      </w:r>
    </w:p>
    <w:p w14:paraId="7B708123" w14:textId="77777777" w:rsidR="005E5566" w:rsidRPr="00881BEF" w:rsidRDefault="005E5566" w:rsidP="005E5566">
      <w:pPr>
        <w:widowControl w:val="0"/>
        <w:tabs>
          <w:tab w:val="left" w:pos="851"/>
        </w:tabs>
        <w:autoSpaceDE w:val="0"/>
        <w:autoSpaceDN w:val="0"/>
        <w:spacing w:before="120" w:after="120" w:line="360" w:lineRule="auto"/>
        <w:jc w:val="both"/>
        <w:rPr>
          <w:rFonts w:ascii="Times New Roman" w:hAnsi="Times New Roman"/>
          <w:sz w:val="24"/>
          <w:szCs w:val="24"/>
        </w:rPr>
      </w:pPr>
    </w:p>
    <w:p w14:paraId="1104A751" w14:textId="77777777" w:rsidR="004054CA" w:rsidRPr="00881BEF" w:rsidRDefault="004054CA" w:rsidP="00DA16E0">
      <w:pPr>
        <w:pStyle w:val="Heading3"/>
        <w:numPr>
          <w:ilvl w:val="0"/>
          <w:numId w:val="25"/>
        </w:numPr>
        <w:tabs>
          <w:tab w:val="left" w:pos="284"/>
        </w:tabs>
        <w:spacing w:after="120" w:line="360" w:lineRule="auto"/>
        <w:ind w:left="0" w:firstLine="0"/>
        <w:jc w:val="both"/>
        <w:rPr>
          <w:rFonts w:ascii="Times New Roman" w:hAnsi="Times New Roman" w:cs="Times New Roman"/>
          <w:i/>
          <w:color w:val="auto"/>
        </w:rPr>
      </w:pPr>
      <w:bookmarkStart w:id="78" w:name="_Toc45196027"/>
      <w:r w:rsidRPr="00881BEF">
        <w:rPr>
          <w:rFonts w:ascii="Times New Roman" w:hAnsi="Times New Roman" w:cs="Times New Roman"/>
          <w:i/>
          <w:color w:val="auto"/>
        </w:rPr>
        <w:t>Практики за намаляване на емисии</w:t>
      </w:r>
      <w:r w:rsidR="00890E67" w:rsidRPr="00881BEF">
        <w:rPr>
          <w:rFonts w:ascii="Times New Roman" w:hAnsi="Times New Roman" w:cs="Times New Roman"/>
          <w:i/>
          <w:color w:val="auto"/>
        </w:rPr>
        <w:t>те</w:t>
      </w:r>
      <w:r w:rsidRPr="00881BEF">
        <w:rPr>
          <w:rFonts w:ascii="Times New Roman" w:hAnsi="Times New Roman" w:cs="Times New Roman"/>
          <w:i/>
          <w:color w:val="auto"/>
        </w:rPr>
        <w:t xml:space="preserve"> на амоняк във въздуха, отделени от селскостопански източници</w:t>
      </w:r>
      <w:r w:rsidR="00FF066E" w:rsidRPr="00881BEF">
        <w:rPr>
          <w:rFonts w:ascii="Times New Roman" w:hAnsi="Times New Roman" w:cs="Times New Roman"/>
          <w:i/>
          <w:color w:val="auto"/>
        </w:rPr>
        <w:t>.</w:t>
      </w:r>
      <w:bookmarkEnd w:id="78"/>
      <w:r w:rsidRPr="00881BEF">
        <w:rPr>
          <w:rFonts w:ascii="Times New Roman" w:hAnsi="Times New Roman" w:cs="Times New Roman"/>
          <w:i/>
          <w:color w:val="auto"/>
        </w:rPr>
        <w:t xml:space="preserve"> </w:t>
      </w:r>
    </w:p>
    <w:p w14:paraId="396B14F3" w14:textId="77777777" w:rsidR="00221680" w:rsidRDefault="00C01C9F" w:rsidP="00221680">
      <w:pPr>
        <w:pStyle w:val="ListParagraph"/>
        <w:tabs>
          <w:tab w:val="left" w:pos="1276"/>
        </w:tabs>
        <w:spacing w:after="120" w:line="360" w:lineRule="auto"/>
        <w:ind w:left="0" w:firstLine="851"/>
        <w:jc w:val="both"/>
        <w:rPr>
          <w:rFonts w:ascii="Times New Roman" w:eastAsia="Times New Roman" w:hAnsi="Times New Roman"/>
          <w:sz w:val="24"/>
          <w:szCs w:val="24"/>
        </w:rPr>
      </w:pPr>
      <w:r w:rsidRPr="00881BEF">
        <w:rPr>
          <w:rFonts w:ascii="Times New Roman" w:eastAsia="Times New Roman" w:hAnsi="Times New Roman"/>
          <w:sz w:val="24"/>
          <w:szCs w:val="24"/>
        </w:rPr>
        <w:t>За намаляване на емисиите на амоняк</w:t>
      </w:r>
      <w:r w:rsidR="00BA0E3F" w:rsidRPr="00881BEF">
        <w:rPr>
          <w:rFonts w:ascii="Times New Roman" w:eastAsia="Times New Roman" w:hAnsi="Times New Roman"/>
          <w:sz w:val="24"/>
          <w:szCs w:val="24"/>
        </w:rPr>
        <w:t>,</w:t>
      </w:r>
      <w:r w:rsidRPr="00881BEF">
        <w:rPr>
          <w:rFonts w:ascii="Times New Roman" w:eastAsia="Times New Roman" w:hAnsi="Times New Roman"/>
          <w:sz w:val="24"/>
          <w:szCs w:val="24"/>
        </w:rPr>
        <w:t xml:space="preserve"> практиките в животновъдството са насочени към</w:t>
      </w:r>
      <w:r w:rsidR="00890E67" w:rsidRPr="00881BEF">
        <w:rPr>
          <w:rFonts w:ascii="Times New Roman" w:eastAsia="Times New Roman" w:hAnsi="Times New Roman"/>
          <w:sz w:val="24"/>
          <w:szCs w:val="24"/>
        </w:rPr>
        <w:t xml:space="preserve"> храненето, местата за съхранение на оборския тор, сградите в които се отглеждат животните и начините </w:t>
      </w:r>
      <w:r w:rsidR="00F00D08" w:rsidRPr="00881BEF">
        <w:rPr>
          <w:rFonts w:ascii="Times New Roman" w:eastAsia="Times New Roman" w:hAnsi="Times New Roman"/>
          <w:sz w:val="24"/>
          <w:szCs w:val="24"/>
        </w:rPr>
        <w:t>з</w:t>
      </w:r>
      <w:r w:rsidR="00890E67" w:rsidRPr="00881BEF">
        <w:rPr>
          <w:rFonts w:ascii="Times New Roman" w:eastAsia="Times New Roman" w:hAnsi="Times New Roman"/>
          <w:sz w:val="24"/>
          <w:szCs w:val="24"/>
        </w:rPr>
        <w:t xml:space="preserve">а разпръскване на оборския тор </w:t>
      </w:r>
      <w:r w:rsidR="009E13D8" w:rsidRPr="00881BEF">
        <w:rPr>
          <w:rFonts w:ascii="Times New Roman" w:eastAsia="Times New Roman" w:hAnsi="Times New Roman"/>
          <w:sz w:val="24"/>
          <w:szCs w:val="24"/>
        </w:rPr>
        <w:t>(от правилата за въздуха).</w:t>
      </w:r>
    </w:p>
    <w:p w14:paraId="0AC84B9E" w14:textId="609AC426" w:rsidR="00F44EEB" w:rsidRPr="000562F1" w:rsidRDefault="00C01C9F" w:rsidP="000562F1">
      <w:pPr>
        <w:pStyle w:val="ListParagraph"/>
        <w:numPr>
          <w:ilvl w:val="0"/>
          <w:numId w:val="13"/>
        </w:numPr>
        <w:tabs>
          <w:tab w:val="left" w:pos="1276"/>
        </w:tabs>
        <w:spacing w:after="120" w:line="360" w:lineRule="auto"/>
        <w:ind w:left="0" w:firstLine="1134"/>
        <w:jc w:val="both"/>
        <w:rPr>
          <w:rFonts w:ascii="Times New Roman" w:eastAsia="Times New Roman" w:hAnsi="Times New Roman"/>
          <w:sz w:val="24"/>
          <w:szCs w:val="24"/>
        </w:rPr>
      </w:pPr>
      <w:r w:rsidRPr="007D4918">
        <w:rPr>
          <w:rFonts w:ascii="Times New Roman" w:eastAsia="Times New Roman" w:hAnsi="Times New Roman"/>
          <w:b/>
          <w:sz w:val="24"/>
          <w:szCs w:val="24"/>
        </w:rPr>
        <w:t xml:space="preserve">Прилагане на </w:t>
      </w:r>
      <w:r w:rsidR="005668E7" w:rsidRPr="007D4918">
        <w:rPr>
          <w:rFonts w:ascii="Times New Roman" w:eastAsia="Times New Roman" w:hAnsi="Times New Roman"/>
          <w:b/>
          <w:sz w:val="24"/>
          <w:szCs w:val="24"/>
        </w:rPr>
        <w:t xml:space="preserve">стратегии </w:t>
      </w:r>
      <w:r w:rsidRPr="007D4918">
        <w:rPr>
          <w:rFonts w:ascii="Times New Roman" w:eastAsia="Times New Roman" w:hAnsi="Times New Roman"/>
          <w:b/>
          <w:sz w:val="24"/>
          <w:szCs w:val="24"/>
        </w:rPr>
        <w:t>за балансирано хранене</w:t>
      </w:r>
      <w:r w:rsidR="00F44EEB" w:rsidRPr="007D4918">
        <w:rPr>
          <w:rFonts w:ascii="Times New Roman" w:eastAsia="Times New Roman" w:hAnsi="Times New Roman"/>
          <w:b/>
          <w:sz w:val="24"/>
          <w:szCs w:val="24"/>
        </w:rPr>
        <w:t xml:space="preserve"> - </w:t>
      </w:r>
      <w:r w:rsidR="00F44EEB" w:rsidRPr="007D4918">
        <w:rPr>
          <w:rFonts w:ascii="Times New Roman" w:eastAsia="Times New Roman" w:hAnsi="Times New Roman"/>
          <w:sz w:val="24"/>
          <w:szCs w:val="24"/>
        </w:rPr>
        <w:t xml:space="preserve">Дажбите трябва да са балансирани и да съответстват на потребностите на съответния вид животно, като се отчете периода на лактация, </w:t>
      </w:r>
      <w:r w:rsidR="008105E2" w:rsidRPr="007D4918">
        <w:rPr>
          <w:rFonts w:ascii="Times New Roman" w:eastAsia="Times New Roman" w:hAnsi="Times New Roman"/>
          <w:sz w:val="24"/>
          <w:szCs w:val="24"/>
        </w:rPr>
        <w:t>възрастта, теглото на животните.</w:t>
      </w:r>
      <w:r w:rsidRPr="00FB50C4">
        <w:rPr>
          <w:rFonts w:ascii="Times New Roman" w:eastAsia="Times New Roman" w:hAnsi="Times New Roman"/>
          <w:sz w:val="24"/>
          <w:szCs w:val="24"/>
        </w:rPr>
        <w:t xml:space="preserve"> </w:t>
      </w:r>
      <w:r w:rsidR="007D4918" w:rsidRPr="00FB50C4">
        <w:rPr>
          <w:rFonts w:ascii="Times New Roman" w:eastAsia="Times New Roman" w:hAnsi="Times New Roman"/>
          <w:sz w:val="24"/>
          <w:szCs w:val="24"/>
        </w:rPr>
        <w:t xml:space="preserve">Важен въпрос е храненето на животните с подходящи фуражи, изготвени със съставки, които допринасят за нормално физиологично състояние на животните, подобрят хигиенните </w:t>
      </w:r>
      <w:r w:rsidR="000562F1" w:rsidRPr="000562F1">
        <w:rPr>
          <w:rFonts w:ascii="Times New Roman" w:eastAsia="Times New Roman" w:hAnsi="Times New Roman"/>
          <w:sz w:val="24"/>
          <w:szCs w:val="24"/>
        </w:rPr>
        <w:t>параметри</w:t>
      </w:r>
      <w:r w:rsidR="007D4918" w:rsidRPr="00FB50C4">
        <w:rPr>
          <w:rFonts w:ascii="Times New Roman" w:eastAsia="Times New Roman" w:hAnsi="Times New Roman"/>
          <w:sz w:val="24"/>
          <w:szCs w:val="24"/>
        </w:rPr>
        <w:t xml:space="preserve"> във фермите и подобряват благосъстоянието на животните, което води до устойчивост и намаляване на емисиите в околната среда и почвата.</w:t>
      </w:r>
    </w:p>
    <w:p w14:paraId="41099070" w14:textId="77777777" w:rsidR="00890E67" w:rsidRPr="00881BEF" w:rsidRDefault="00890E67" w:rsidP="00851867">
      <w:pPr>
        <w:pStyle w:val="ListParagraph"/>
        <w:tabs>
          <w:tab w:val="left" w:pos="1276"/>
        </w:tabs>
        <w:spacing w:after="120" w:line="360" w:lineRule="auto"/>
        <w:ind w:left="0" w:firstLine="720"/>
        <w:jc w:val="both"/>
        <w:rPr>
          <w:rFonts w:ascii="Times New Roman" w:eastAsia="Times New Roman" w:hAnsi="Times New Roman"/>
          <w:sz w:val="24"/>
          <w:szCs w:val="24"/>
        </w:rPr>
      </w:pPr>
      <w:r w:rsidRPr="00881BEF">
        <w:rPr>
          <w:rFonts w:ascii="Times New Roman" w:eastAsia="Times New Roman" w:hAnsi="Times New Roman"/>
          <w:sz w:val="24"/>
          <w:szCs w:val="24"/>
        </w:rPr>
        <w:t>Ако сте животновъд, практиката се прилага като се съблюдава да бъдат изпълнени следните условия:</w:t>
      </w:r>
    </w:p>
    <w:p w14:paraId="26F700B1" w14:textId="77777777" w:rsidR="00604DDE" w:rsidRPr="00881BEF" w:rsidRDefault="00604DDE" w:rsidP="00851867">
      <w:pPr>
        <w:pStyle w:val="ListParagraph"/>
        <w:tabs>
          <w:tab w:val="left" w:pos="1276"/>
        </w:tabs>
        <w:spacing w:after="120" w:line="360" w:lineRule="auto"/>
        <w:ind w:left="709" w:hanging="709"/>
        <w:jc w:val="both"/>
        <w:rPr>
          <w:rFonts w:ascii="Times New Roman" w:eastAsia="Times New Roman" w:hAnsi="Times New Roman"/>
          <w:i/>
          <w:sz w:val="24"/>
          <w:szCs w:val="24"/>
          <w:u w:val="single"/>
        </w:rPr>
      </w:pPr>
      <w:r w:rsidRPr="00881BEF">
        <w:rPr>
          <w:rFonts w:ascii="Times New Roman" w:eastAsia="Times New Roman" w:hAnsi="Times New Roman"/>
          <w:bCs/>
          <w:i/>
          <w:sz w:val="24"/>
          <w:szCs w:val="24"/>
          <w:u w:val="single"/>
        </w:rPr>
        <w:t>При</w:t>
      </w:r>
      <w:r w:rsidR="006570E3" w:rsidRPr="00881BEF">
        <w:rPr>
          <w:rFonts w:ascii="Times New Roman" w:eastAsia="Times New Roman" w:hAnsi="Times New Roman"/>
          <w:bCs/>
          <w:i/>
          <w:sz w:val="24"/>
          <w:szCs w:val="24"/>
          <w:u w:val="single"/>
        </w:rPr>
        <w:t xml:space="preserve"> отглеждане на</w:t>
      </w:r>
      <w:r w:rsidRPr="00881BEF">
        <w:rPr>
          <w:rFonts w:ascii="Times New Roman" w:eastAsia="Times New Roman" w:hAnsi="Times New Roman"/>
          <w:bCs/>
          <w:i/>
          <w:sz w:val="24"/>
          <w:szCs w:val="24"/>
          <w:u w:val="single"/>
        </w:rPr>
        <w:t xml:space="preserve"> свине и птици</w:t>
      </w:r>
    </w:p>
    <w:p w14:paraId="6CE23E45" w14:textId="7DED4A90" w:rsidR="00604DDE" w:rsidRPr="008105E2" w:rsidRDefault="00F44EEB" w:rsidP="00DA16E0">
      <w:pPr>
        <w:pStyle w:val="ListParagraph"/>
        <w:numPr>
          <w:ilvl w:val="0"/>
          <w:numId w:val="37"/>
        </w:numPr>
        <w:tabs>
          <w:tab w:val="left" w:pos="1418"/>
        </w:tabs>
        <w:spacing w:after="120" w:line="360" w:lineRule="auto"/>
        <w:ind w:left="0" w:firstLine="1134"/>
        <w:jc w:val="both"/>
        <w:rPr>
          <w:rFonts w:ascii="Times New Roman" w:eastAsia="Times New Roman" w:hAnsi="Times New Roman"/>
          <w:bCs/>
          <w:color w:val="000000"/>
          <w:sz w:val="24"/>
          <w:szCs w:val="24"/>
        </w:rPr>
      </w:pPr>
      <w:r w:rsidRPr="00881BEF">
        <w:rPr>
          <w:rFonts w:ascii="Times New Roman" w:eastAsia="Times New Roman" w:hAnsi="Times New Roman"/>
          <w:sz w:val="24"/>
          <w:szCs w:val="24"/>
        </w:rPr>
        <w:t xml:space="preserve">да </w:t>
      </w:r>
      <w:r w:rsidR="00604DDE" w:rsidRPr="00881BEF">
        <w:rPr>
          <w:rFonts w:ascii="Times New Roman" w:eastAsia="Times New Roman" w:hAnsi="Times New Roman"/>
          <w:sz w:val="24"/>
          <w:szCs w:val="24"/>
        </w:rPr>
        <w:t>се използват дажби, които съответстват на възрастта, кате</w:t>
      </w:r>
      <w:r w:rsidR="008105E2">
        <w:rPr>
          <w:rFonts w:ascii="Times New Roman" w:eastAsia="Times New Roman" w:hAnsi="Times New Roman"/>
          <w:sz w:val="24"/>
          <w:szCs w:val="24"/>
        </w:rPr>
        <w:t xml:space="preserve">горията и тяхната продуктивност. </w:t>
      </w:r>
      <w:r w:rsidR="008105E2" w:rsidRPr="008105E2">
        <w:rPr>
          <w:rFonts w:ascii="Times New Roman" w:eastAsia="Times New Roman" w:hAnsi="Times New Roman"/>
          <w:bCs/>
          <w:color w:val="000000"/>
          <w:sz w:val="24"/>
          <w:szCs w:val="24"/>
        </w:rPr>
        <w:t>Същата е публикувана на официалната страница на МЗХГ в рубрика  Политики и програми – Политики и стратегии – Опазване на води и въздух от замърсяване – Правила за опазване на въздуха</w:t>
      </w:r>
      <w:r w:rsidR="008105E2">
        <w:rPr>
          <w:rFonts w:ascii="Times New Roman" w:eastAsia="Times New Roman" w:hAnsi="Times New Roman"/>
          <w:bCs/>
          <w:color w:val="000000"/>
          <w:sz w:val="24"/>
          <w:szCs w:val="24"/>
        </w:rPr>
        <w:t>;</w:t>
      </w:r>
    </w:p>
    <w:p w14:paraId="3E7BD135" w14:textId="77777777" w:rsidR="00604DDE" w:rsidRPr="00881BEF" w:rsidRDefault="00F44EEB" w:rsidP="00DA16E0">
      <w:pPr>
        <w:pStyle w:val="ListParagraph"/>
        <w:numPr>
          <w:ilvl w:val="0"/>
          <w:numId w:val="37"/>
        </w:numPr>
        <w:tabs>
          <w:tab w:val="left" w:pos="1418"/>
        </w:tabs>
        <w:spacing w:after="120" w:line="360" w:lineRule="auto"/>
        <w:ind w:left="0" w:firstLine="1134"/>
        <w:jc w:val="both"/>
        <w:rPr>
          <w:rFonts w:ascii="Times New Roman" w:eastAsia="Times New Roman" w:hAnsi="Times New Roman"/>
          <w:sz w:val="24"/>
          <w:szCs w:val="24"/>
        </w:rPr>
      </w:pPr>
      <w:r w:rsidRPr="00881BEF">
        <w:rPr>
          <w:rFonts w:ascii="Times New Roman" w:eastAsia="Times New Roman" w:hAnsi="Times New Roman"/>
          <w:sz w:val="24"/>
          <w:szCs w:val="24"/>
        </w:rPr>
        <w:t xml:space="preserve">съдържанието </w:t>
      </w:r>
      <w:r w:rsidR="00604DDE" w:rsidRPr="00881BEF">
        <w:rPr>
          <w:rFonts w:ascii="Times New Roman" w:eastAsia="Times New Roman" w:hAnsi="Times New Roman"/>
          <w:sz w:val="24"/>
          <w:szCs w:val="24"/>
        </w:rPr>
        <w:t>на протеин в дажбата да не надвишава допустимите нива;</w:t>
      </w:r>
    </w:p>
    <w:p w14:paraId="2F15A6B6" w14:textId="273F0320" w:rsidR="00604DDE" w:rsidRPr="005D1DA1" w:rsidRDefault="00890E67" w:rsidP="00DA16E0">
      <w:pPr>
        <w:pStyle w:val="ListParagraph"/>
        <w:numPr>
          <w:ilvl w:val="0"/>
          <w:numId w:val="37"/>
        </w:numPr>
        <w:tabs>
          <w:tab w:val="left" w:pos="1418"/>
        </w:tabs>
        <w:spacing w:after="120" w:line="360" w:lineRule="auto"/>
        <w:ind w:left="0" w:firstLine="1134"/>
        <w:jc w:val="both"/>
        <w:rPr>
          <w:rFonts w:ascii="Times New Roman" w:eastAsia="Times New Roman" w:hAnsi="Times New Roman"/>
          <w:sz w:val="24"/>
          <w:szCs w:val="24"/>
        </w:rPr>
      </w:pPr>
      <w:r w:rsidRPr="00881BEF">
        <w:rPr>
          <w:rFonts w:ascii="Times New Roman" w:eastAsia="Times New Roman" w:hAnsi="Times New Roman"/>
          <w:bCs/>
          <w:sz w:val="24"/>
          <w:szCs w:val="24"/>
        </w:rPr>
        <w:t xml:space="preserve">при дажби с ниско съдържание на суров протеин - оптимизиране </w:t>
      </w:r>
      <w:r w:rsidR="00C01C9F" w:rsidRPr="00881BEF">
        <w:rPr>
          <w:rFonts w:ascii="Times New Roman" w:eastAsia="Times New Roman" w:hAnsi="Times New Roman"/>
          <w:bCs/>
          <w:sz w:val="24"/>
          <w:szCs w:val="24"/>
        </w:rPr>
        <w:t xml:space="preserve">на съдържанието на аминокиселини </w:t>
      </w:r>
      <w:r w:rsidR="00604DDE" w:rsidRPr="00881BEF">
        <w:rPr>
          <w:rFonts w:ascii="Times New Roman" w:eastAsia="Times New Roman" w:hAnsi="Times New Roman"/>
          <w:bCs/>
          <w:sz w:val="24"/>
          <w:szCs w:val="24"/>
        </w:rPr>
        <w:t xml:space="preserve">(напр. </w:t>
      </w:r>
      <w:proofErr w:type="spellStart"/>
      <w:r w:rsidR="00604DDE" w:rsidRPr="00881BEF">
        <w:rPr>
          <w:rFonts w:ascii="Times New Roman" w:eastAsia="Times New Roman" w:hAnsi="Times New Roman"/>
          <w:bCs/>
          <w:sz w:val="24"/>
          <w:szCs w:val="24"/>
        </w:rPr>
        <w:t>аргинин</w:t>
      </w:r>
      <w:proofErr w:type="spellEnd"/>
      <w:r w:rsidR="00604DDE" w:rsidRPr="00881BEF">
        <w:rPr>
          <w:rFonts w:ascii="Times New Roman" w:eastAsia="Times New Roman" w:hAnsi="Times New Roman"/>
          <w:bCs/>
          <w:sz w:val="24"/>
          <w:szCs w:val="24"/>
        </w:rPr>
        <w:t xml:space="preserve">, </w:t>
      </w:r>
      <w:proofErr w:type="spellStart"/>
      <w:r w:rsidR="00604DDE" w:rsidRPr="00881BEF">
        <w:rPr>
          <w:rFonts w:ascii="Times New Roman" w:eastAsia="Times New Roman" w:hAnsi="Times New Roman"/>
          <w:bCs/>
          <w:sz w:val="24"/>
          <w:szCs w:val="24"/>
        </w:rPr>
        <w:t>лизин</w:t>
      </w:r>
      <w:proofErr w:type="spellEnd"/>
      <w:r w:rsidR="00604DDE" w:rsidRPr="00881BEF">
        <w:rPr>
          <w:rFonts w:ascii="Times New Roman" w:eastAsia="Times New Roman" w:hAnsi="Times New Roman"/>
          <w:bCs/>
          <w:sz w:val="24"/>
          <w:szCs w:val="24"/>
        </w:rPr>
        <w:t xml:space="preserve">, </w:t>
      </w:r>
      <w:proofErr w:type="spellStart"/>
      <w:r w:rsidR="00604DDE" w:rsidRPr="00881BEF">
        <w:rPr>
          <w:rFonts w:ascii="Times New Roman" w:eastAsia="Times New Roman" w:hAnsi="Times New Roman"/>
          <w:bCs/>
          <w:sz w:val="24"/>
          <w:szCs w:val="24"/>
        </w:rPr>
        <w:t>метионин</w:t>
      </w:r>
      <w:proofErr w:type="spellEnd"/>
      <w:r w:rsidR="00604DDE" w:rsidRPr="00881BEF">
        <w:rPr>
          <w:rFonts w:ascii="Times New Roman" w:eastAsia="Times New Roman" w:hAnsi="Times New Roman"/>
          <w:bCs/>
          <w:sz w:val="24"/>
          <w:szCs w:val="24"/>
        </w:rPr>
        <w:t xml:space="preserve">, </w:t>
      </w:r>
      <w:proofErr w:type="spellStart"/>
      <w:r w:rsidR="00604DDE" w:rsidRPr="00881BEF">
        <w:rPr>
          <w:rFonts w:ascii="Times New Roman" w:eastAsia="Times New Roman" w:hAnsi="Times New Roman"/>
          <w:bCs/>
          <w:sz w:val="24"/>
          <w:szCs w:val="24"/>
        </w:rPr>
        <w:t>треонин</w:t>
      </w:r>
      <w:proofErr w:type="spellEnd"/>
      <w:r w:rsidR="00604DDE" w:rsidRPr="00881BEF">
        <w:rPr>
          <w:rFonts w:ascii="Times New Roman" w:eastAsia="Times New Roman" w:hAnsi="Times New Roman"/>
          <w:bCs/>
          <w:sz w:val="24"/>
          <w:szCs w:val="24"/>
        </w:rPr>
        <w:t xml:space="preserve">, </w:t>
      </w:r>
      <w:proofErr w:type="spellStart"/>
      <w:r w:rsidR="00604DDE" w:rsidRPr="00881BEF">
        <w:rPr>
          <w:rFonts w:ascii="Times New Roman" w:eastAsia="Times New Roman" w:hAnsi="Times New Roman"/>
          <w:bCs/>
          <w:sz w:val="24"/>
          <w:szCs w:val="24"/>
        </w:rPr>
        <w:t>триптофан</w:t>
      </w:r>
      <w:proofErr w:type="spellEnd"/>
      <w:r w:rsidR="00604DDE" w:rsidRPr="00881BEF">
        <w:rPr>
          <w:rFonts w:ascii="Times New Roman" w:eastAsia="Times New Roman" w:hAnsi="Times New Roman"/>
          <w:bCs/>
          <w:sz w:val="24"/>
          <w:szCs w:val="24"/>
        </w:rPr>
        <w:t xml:space="preserve">, </w:t>
      </w:r>
      <w:proofErr w:type="spellStart"/>
      <w:r w:rsidR="00604DDE" w:rsidRPr="00881BEF">
        <w:rPr>
          <w:rFonts w:ascii="Times New Roman" w:eastAsia="Times New Roman" w:hAnsi="Times New Roman"/>
          <w:bCs/>
          <w:sz w:val="24"/>
          <w:szCs w:val="24"/>
        </w:rPr>
        <w:t>хистидин</w:t>
      </w:r>
      <w:proofErr w:type="spellEnd"/>
      <w:r w:rsidR="00604DDE" w:rsidRPr="00881BEF">
        <w:rPr>
          <w:rFonts w:ascii="Times New Roman" w:eastAsia="Times New Roman" w:hAnsi="Times New Roman"/>
          <w:bCs/>
          <w:sz w:val="24"/>
          <w:szCs w:val="24"/>
        </w:rPr>
        <w:t xml:space="preserve">, </w:t>
      </w:r>
      <w:proofErr w:type="spellStart"/>
      <w:r w:rsidR="00604DDE" w:rsidRPr="00881BEF">
        <w:rPr>
          <w:rFonts w:ascii="Times New Roman" w:eastAsia="Times New Roman" w:hAnsi="Times New Roman"/>
          <w:bCs/>
          <w:sz w:val="24"/>
          <w:szCs w:val="24"/>
        </w:rPr>
        <w:t>валин</w:t>
      </w:r>
      <w:proofErr w:type="spellEnd"/>
      <w:r w:rsidR="00604DDE" w:rsidRPr="00881BEF">
        <w:rPr>
          <w:rFonts w:ascii="Times New Roman" w:eastAsia="Times New Roman" w:hAnsi="Times New Roman"/>
          <w:bCs/>
          <w:sz w:val="24"/>
          <w:szCs w:val="24"/>
        </w:rPr>
        <w:t xml:space="preserve">, </w:t>
      </w:r>
      <w:proofErr w:type="spellStart"/>
      <w:r w:rsidR="00604DDE" w:rsidRPr="00881BEF">
        <w:rPr>
          <w:rFonts w:ascii="Times New Roman" w:eastAsia="Times New Roman" w:hAnsi="Times New Roman"/>
          <w:bCs/>
          <w:sz w:val="24"/>
          <w:szCs w:val="24"/>
        </w:rPr>
        <w:t>цистин</w:t>
      </w:r>
      <w:proofErr w:type="spellEnd"/>
      <w:r w:rsidR="00604DDE" w:rsidRPr="00881BEF">
        <w:rPr>
          <w:rFonts w:ascii="Times New Roman" w:eastAsia="Times New Roman" w:hAnsi="Times New Roman"/>
          <w:bCs/>
          <w:sz w:val="24"/>
          <w:szCs w:val="24"/>
        </w:rPr>
        <w:t>) към диетата</w:t>
      </w:r>
      <w:r w:rsidRPr="00881BEF">
        <w:rPr>
          <w:rFonts w:ascii="Times New Roman" w:eastAsia="Times New Roman" w:hAnsi="Times New Roman"/>
          <w:bCs/>
          <w:sz w:val="24"/>
          <w:szCs w:val="24"/>
        </w:rPr>
        <w:t>.</w:t>
      </w:r>
      <w:r w:rsidR="00604DDE" w:rsidRPr="00881BEF">
        <w:rPr>
          <w:rFonts w:ascii="Times New Roman" w:eastAsia="Times New Roman" w:hAnsi="Times New Roman"/>
          <w:bCs/>
          <w:sz w:val="24"/>
          <w:szCs w:val="24"/>
        </w:rPr>
        <w:t xml:space="preserve"> </w:t>
      </w:r>
    </w:p>
    <w:p w14:paraId="6428558E" w14:textId="77777777" w:rsidR="005D1DA1" w:rsidRDefault="005D1DA1" w:rsidP="00FB50C4">
      <w:pPr>
        <w:pStyle w:val="ListParagraph"/>
        <w:widowControl w:val="0"/>
        <w:numPr>
          <w:ilvl w:val="0"/>
          <w:numId w:val="37"/>
        </w:numPr>
        <w:tabs>
          <w:tab w:val="left" w:pos="1418"/>
          <w:tab w:val="left" w:pos="1560"/>
        </w:tabs>
        <w:autoSpaceDE w:val="0"/>
        <w:autoSpaceDN w:val="0"/>
        <w:spacing w:before="120" w:after="120" w:line="360" w:lineRule="auto"/>
        <w:ind w:left="0" w:firstLine="1134"/>
        <w:jc w:val="both"/>
        <w:rPr>
          <w:rFonts w:ascii="Times New Roman" w:hAnsi="Times New Roman"/>
          <w:sz w:val="24"/>
          <w:szCs w:val="24"/>
        </w:rPr>
      </w:pPr>
      <w:bookmarkStart w:id="79" w:name="_Hlk45280473"/>
      <w:r w:rsidRPr="00424689">
        <w:rPr>
          <w:rFonts w:ascii="Times New Roman" w:hAnsi="Times New Roman"/>
          <w:sz w:val="24"/>
          <w:szCs w:val="24"/>
        </w:rPr>
        <w:t xml:space="preserve">намаляване нивата на фосфор в почвата при използване на птича тор за наторяване на земеделски култури чрез използване на фуражни добавка от функционалната група „подобрители на смилаемостта на фуражите“. Фуражните добавки с общо наименование </w:t>
      </w:r>
      <w:proofErr w:type="spellStart"/>
      <w:r w:rsidRPr="00424689">
        <w:rPr>
          <w:rFonts w:ascii="Times New Roman" w:hAnsi="Times New Roman"/>
          <w:sz w:val="24"/>
          <w:szCs w:val="24"/>
        </w:rPr>
        <w:t>фитаза</w:t>
      </w:r>
      <w:proofErr w:type="spellEnd"/>
      <w:r w:rsidRPr="00424689">
        <w:rPr>
          <w:rFonts w:ascii="Times New Roman" w:hAnsi="Times New Roman"/>
          <w:sz w:val="24"/>
          <w:szCs w:val="24"/>
        </w:rPr>
        <w:t xml:space="preserve"> подобряват </w:t>
      </w:r>
      <w:proofErr w:type="spellStart"/>
      <w:r w:rsidRPr="00424689">
        <w:rPr>
          <w:rFonts w:ascii="Times New Roman" w:hAnsi="Times New Roman"/>
          <w:sz w:val="24"/>
          <w:szCs w:val="24"/>
        </w:rPr>
        <w:t>усфоя</w:t>
      </w:r>
      <w:r w:rsidRPr="008E53A8">
        <w:rPr>
          <w:rFonts w:ascii="Times New Roman" w:hAnsi="Times New Roman"/>
          <w:sz w:val="24"/>
          <w:szCs w:val="24"/>
        </w:rPr>
        <w:t>ването</w:t>
      </w:r>
      <w:proofErr w:type="spellEnd"/>
      <w:r w:rsidRPr="008E53A8">
        <w:rPr>
          <w:rFonts w:ascii="Times New Roman" w:hAnsi="Times New Roman"/>
          <w:sz w:val="24"/>
          <w:szCs w:val="24"/>
        </w:rPr>
        <w:t xml:space="preserve"> на фосфора от птиците, който </w:t>
      </w:r>
      <w:r w:rsidRPr="00424689">
        <w:rPr>
          <w:rFonts w:ascii="Times New Roman" w:hAnsi="Times New Roman"/>
          <w:sz w:val="24"/>
          <w:szCs w:val="24"/>
        </w:rPr>
        <w:t xml:space="preserve">в растителните фуражи около 30% е под формата на </w:t>
      </w:r>
      <w:proofErr w:type="spellStart"/>
      <w:r w:rsidRPr="00424689">
        <w:rPr>
          <w:rFonts w:ascii="Times New Roman" w:hAnsi="Times New Roman"/>
          <w:sz w:val="24"/>
          <w:szCs w:val="24"/>
        </w:rPr>
        <w:t>фитати</w:t>
      </w:r>
      <w:proofErr w:type="spellEnd"/>
      <w:r w:rsidRPr="00424689">
        <w:rPr>
          <w:rFonts w:ascii="Times New Roman" w:hAnsi="Times New Roman"/>
          <w:sz w:val="24"/>
          <w:szCs w:val="24"/>
        </w:rPr>
        <w:t xml:space="preserve">. Трябва да се насърчава </w:t>
      </w:r>
      <w:proofErr w:type="spellStart"/>
      <w:r w:rsidRPr="00424689">
        <w:rPr>
          <w:rFonts w:ascii="Times New Roman" w:hAnsi="Times New Roman"/>
          <w:sz w:val="24"/>
          <w:szCs w:val="24"/>
        </w:rPr>
        <w:t>използвамнето</w:t>
      </w:r>
      <w:proofErr w:type="spellEnd"/>
      <w:r w:rsidRPr="00424689">
        <w:rPr>
          <w:rFonts w:ascii="Times New Roman" w:hAnsi="Times New Roman"/>
          <w:sz w:val="24"/>
          <w:szCs w:val="24"/>
        </w:rPr>
        <w:t xml:space="preserve"> на тези фуражни добавки във фуражи, съдържащи повече от 0,23 % фосфор, свързан с </w:t>
      </w:r>
      <w:proofErr w:type="spellStart"/>
      <w:r w:rsidRPr="00424689">
        <w:rPr>
          <w:rFonts w:ascii="Times New Roman" w:hAnsi="Times New Roman"/>
          <w:sz w:val="24"/>
          <w:szCs w:val="24"/>
        </w:rPr>
        <w:t>фитин</w:t>
      </w:r>
      <w:proofErr w:type="spellEnd"/>
      <w:r w:rsidRPr="00424689">
        <w:rPr>
          <w:rFonts w:ascii="Times New Roman" w:hAnsi="Times New Roman"/>
          <w:sz w:val="24"/>
          <w:szCs w:val="24"/>
        </w:rPr>
        <w:t xml:space="preserve">. </w:t>
      </w:r>
      <w:r>
        <w:rPr>
          <w:rFonts w:ascii="Times New Roman" w:hAnsi="Times New Roman"/>
          <w:sz w:val="24"/>
          <w:szCs w:val="24"/>
        </w:rPr>
        <w:t xml:space="preserve"> Ч</w:t>
      </w:r>
      <w:r w:rsidRPr="00424689">
        <w:rPr>
          <w:rFonts w:ascii="Times New Roman" w:hAnsi="Times New Roman"/>
          <w:sz w:val="24"/>
          <w:szCs w:val="24"/>
        </w:rPr>
        <w:t xml:space="preserve">рез пълното усвояване на фосфора от </w:t>
      </w:r>
      <w:r w:rsidRPr="00424689">
        <w:rPr>
          <w:rFonts w:ascii="Times New Roman" w:hAnsi="Times New Roman"/>
          <w:sz w:val="24"/>
          <w:szCs w:val="24"/>
        </w:rPr>
        <w:lastRenderedPageBreak/>
        <w:t>дажбата на птиците ще се намали съдържанието на неусвоения фосфор в екскрементите на птиците и от там в птичата тор и почвата върху която е наторявана</w:t>
      </w:r>
      <w:r>
        <w:rPr>
          <w:rFonts w:ascii="Times New Roman" w:hAnsi="Times New Roman"/>
          <w:sz w:val="24"/>
          <w:szCs w:val="24"/>
        </w:rPr>
        <w:t>;</w:t>
      </w:r>
    </w:p>
    <w:p w14:paraId="7A671873" w14:textId="58A94811" w:rsidR="005D1DA1" w:rsidRPr="00424689" w:rsidRDefault="005D1DA1" w:rsidP="00FB50C4">
      <w:pPr>
        <w:pStyle w:val="ListParagraph"/>
        <w:widowControl w:val="0"/>
        <w:numPr>
          <w:ilvl w:val="0"/>
          <w:numId w:val="37"/>
        </w:numPr>
        <w:tabs>
          <w:tab w:val="left" w:pos="1418"/>
          <w:tab w:val="left" w:pos="1560"/>
        </w:tabs>
        <w:autoSpaceDE w:val="0"/>
        <w:autoSpaceDN w:val="0"/>
        <w:spacing w:before="120" w:after="120" w:line="360" w:lineRule="auto"/>
        <w:ind w:left="0" w:firstLine="1134"/>
        <w:jc w:val="both"/>
        <w:rPr>
          <w:rFonts w:ascii="Times New Roman" w:hAnsi="Times New Roman"/>
          <w:sz w:val="24"/>
          <w:szCs w:val="24"/>
        </w:rPr>
      </w:pPr>
      <w:bookmarkStart w:id="80" w:name="_Hlk45283708"/>
      <w:r>
        <w:rPr>
          <w:rFonts w:ascii="Times New Roman" w:hAnsi="Times New Roman"/>
          <w:sz w:val="24"/>
          <w:szCs w:val="24"/>
        </w:rPr>
        <w:t>спазването на добрите фермерски практики и осигуряването на оптимално хранене на отглежданите животни с пълноценни фуражи и подходяща среща гарантира добро здравословно състояние на животните и намаляване на необходимостта от лечение.</w:t>
      </w:r>
    </w:p>
    <w:bookmarkEnd w:id="79"/>
    <w:bookmarkEnd w:id="80"/>
    <w:p w14:paraId="37679E58" w14:textId="207656D6" w:rsidR="005D1DA1" w:rsidRDefault="00D95D31" w:rsidP="00DA16E0">
      <w:pPr>
        <w:pStyle w:val="ListParagraph"/>
        <w:numPr>
          <w:ilvl w:val="0"/>
          <w:numId w:val="37"/>
        </w:numPr>
        <w:tabs>
          <w:tab w:val="left" w:pos="1418"/>
        </w:tabs>
        <w:spacing w:after="120" w:line="360" w:lineRule="auto"/>
        <w:ind w:left="0" w:firstLine="1134"/>
        <w:jc w:val="both"/>
        <w:rPr>
          <w:rFonts w:ascii="Times New Roman" w:eastAsia="Times New Roman" w:hAnsi="Times New Roman"/>
          <w:sz w:val="24"/>
          <w:szCs w:val="24"/>
        </w:rPr>
      </w:pPr>
      <w:r w:rsidRPr="00D95D31">
        <w:rPr>
          <w:rFonts w:ascii="Times New Roman" w:eastAsia="Times New Roman" w:hAnsi="Times New Roman"/>
          <w:sz w:val="24"/>
          <w:szCs w:val="24"/>
        </w:rPr>
        <w:t>разумната и отговорна употреба на антимикробни средства при животните тъй като разумната употреба допринася за ограничаване на развитието и разпространението на АМР. При индустриално отглеждани животински видове (свине, птици), в ситуации, когато има болни и здрави животни в групата /хале, бокс/ се прилага третиране само след доказано заболяване и издадена рецепта от регистриран ветеринарен лекар. Медикаментозните фуражи са един от възможните начини за лечение на животните и те са фураж, който е готов за директно хранене на животни без по-нататъшна преработка и който се състои от хомогенна смес от един или повече ветеринарномедицински продукти или междинни продукти с фуражни суровини или комбиниран фураж и се произвежда и/или търгува от одобрен обект от Българската агенция по безопасност на храните (БАБХ)</w:t>
      </w:r>
      <w:r w:rsidR="000562F1">
        <w:rPr>
          <w:rFonts w:ascii="Times New Roman" w:eastAsia="Times New Roman" w:hAnsi="Times New Roman"/>
          <w:sz w:val="24"/>
          <w:szCs w:val="24"/>
        </w:rPr>
        <w:t>;</w:t>
      </w:r>
    </w:p>
    <w:p w14:paraId="76EE022B" w14:textId="77777777" w:rsidR="000562F1" w:rsidRPr="00881BEF" w:rsidRDefault="000562F1" w:rsidP="00FB50C4">
      <w:pPr>
        <w:pStyle w:val="ListParagraph"/>
        <w:tabs>
          <w:tab w:val="left" w:pos="1418"/>
        </w:tabs>
        <w:spacing w:after="120" w:line="360" w:lineRule="auto"/>
        <w:ind w:left="1134"/>
        <w:jc w:val="both"/>
        <w:rPr>
          <w:rFonts w:ascii="Times New Roman" w:eastAsia="Times New Roman" w:hAnsi="Times New Roman"/>
          <w:sz w:val="24"/>
          <w:szCs w:val="24"/>
        </w:rPr>
      </w:pPr>
    </w:p>
    <w:p w14:paraId="38E3D916" w14:textId="77777777" w:rsidR="00604DDE" w:rsidRPr="00881BEF" w:rsidRDefault="00604DDE" w:rsidP="00851867">
      <w:pPr>
        <w:pStyle w:val="ListParagraph"/>
        <w:tabs>
          <w:tab w:val="left" w:pos="1276"/>
        </w:tabs>
        <w:spacing w:after="120" w:line="360" w:lineRule="auto"/>
        <w:ind w:left="709" w:hanging="709"/>
        <w:jc w:val="both"/>
        <w:rPr>
          <w:rFonts w:ascii="Times New Roman" w:eastAsia="Times New Roman" w:hAnsi="Times New Roman"/>
          <w:bCs/>
          <w:i/>
          <w:sz w:val="24"/>
          <w:szCs w:val="24"/>
          <w:u w:val="single"/>
        </w:rPr>
      </w:pPr>
      <w:r w:rsidRPr="00881BEF">
        <w:rPr>
          <w:rFonts w:ascii="Times New Roman" w:eastAsia="Times New Roman" w:hAnsi="Times New Roman"/>
          <w:bCs/>
          <w:i/>
          <w:sz w:val="24"/>
          <w:szCs w:val="24"/>
          <w:u w:val="single"/>
        </w:rPr>
        <w:t xml:space="preserve">При </w:t>
      </w:r>
      <w:r w:rsidR="006570E3" w:rsidRPr="00881BEF">
        <w:rPr>
          <w:rFonts w:ascii="Times New Roman" w:eastAsia="Times New Roman" w:hAnsi="Times New Roman"/>
          <w:bCs/>
          <w:i/>
          <w:sz w:val="24"/>
          <w:szCs w:val="24"/>
          <w:u w:val="single"/>
        </w:rPr>
        <w:t xml:space="preserve">отглеждане на </w:t>
      </w:r>
      <w:r w:rsidRPr="00881BEF">
        <w:rPr>
          <w:rFonts w:ascii="Times New Roman" w:eastAsia="Times New Roman" w:hAnsi="Times New Roman"/>
          <w:bCs/>
          <w:i/>
          <w:sz w:val="24"/>
          <w:szCs w:val="24"/>
          <w:u w:val="single"/>
        </w:rPr>
        <w:t>преживни</w:t>
      </w:r>
    </w:p>
    <w:p w14:paraId="180BE51B" w14:textId="77777777" w:rsidR="00604DDE" w:rsidRPr="00881BEF" w:rsidRDefault="00C01C9F" w:rsidP="00DA16E0">
      <w:pPr>
        <w:pStyle w:val="ListParagraph"/>
        <w:numPr>
          <w:ilvl w:val="0"/>
          <w:numId w:val="38"/>
        </w:numPr>
        <w:tabs>
          <w:tab w:val="left" w:pos="1418"/>
        </w:tabs>
        <w:spacing w:after="120" w:line="360" w:lineRule="auto"/>
        <w:ind w:left="0" w:firstLine="1134"/>
        <w:jc w:val="both"/>
        <w:rPr>
          <w:rFonts w:ascii="Times New Roman" w:eastAsia="Times New Roman" w:hAnsi="Times New Roman"/>
          <w:sz w:val="24"/>
          <w:szCs w:val="24"/>
        </w:rPr>
      </w:pPr>
      <w:r w:rsidRPr="00881BEF">
        <w:rPr>
          <w:rFonts w:ascii="Times New Roman" w:eastAsia="Times New Roman" w:hAnsi="Times New Roman"/>
          <w:bCs/>
          <w:sz w:val="24"/>
          <w:szCs w:val="24"/>
        </w:rPr>
        <w:t>подобряване баланса между  енергията и протеина в дажбата</w:t>
      </w:r>
      <w:r w:rsidR="00604DDE" w:rsidRPr="00881BEF">
        <w:rPr>
          <w:rFonts w:ascii="Times New Roman" w:eastAsia="Times New Roman" w:hAnsi="Times New Roman"/>
          <w:bCs/>
          <w:sz w:val="24"/>
          <w:szCs w:val="24"/>
        </w:rPr>
        <w:t xml:space="preserve">, чрез </w:t>
      </w:r>
      <w:r w:rsidRPr="00881BEF">
        <w:rPr>
          <w:rFonts w:ascii="Times New Roman" w:eastAsia="Times New Roman" w:hAnsi="Times New Roman"/>
          <w:bCs/>
          <w:sz w:val="24"/>
          <w:szCs w:val="24"/>
        </w:rPr>
        <w:t xml:space="preserve"> </w:t>
      </w:r>
      <w:r w:rsidR="00604DDE" w:rsidRPr="00881BEF">
        <w:rPr>
          <w:rFonts w:ascii="Times New Roman" w:eastAsia="Times New Roman" w:hAnsi="Times New Roman"/>
          <w:bCs/>
          <w:sz w:val="24"/>
          <w:szCs w:val="24"/>
        </w:rPr>
        <w:t>заместване на част от зелените фуражи с груб фураж, с по-малко съдържание на протеин (царевичен силаж, сено, слама и др.);</w:t>
      </w:r>
      <w:r w:rsidRPr="00881BEF">
        <w:rPr>
          <w:rFonts w:ascii="Times New Roman" w:eastAsia="Times New Roman" w:hAnsi="Times New Roman"/>
          <w:bCs/>
          <w:sz w:val="24"/>
          <w:szCs w:val="24"/>
        </w:rPr>
        <w:t xml:space="preserve"> </w:t>
      </w:r>
      <w:r w:rsidR="00F44EEB" w:rsidRPr="00881BEF">
        <w:rPr>
          <w:rFonts w:ascii="Times New Roman" w:eastAsia="Times New Roman" w:hAnsi="Times New Roman"/>
          <w:bCs/>
          <w:sz w:val="24"/>
          <w:szCs w:val="24"/>
        </w:rPr>
        <w:t>чрез</w:t>
      </w:r>
      <w:r w:rsidR="00604DDE" w:rsidRPr="00881BEF">
        <w:rPr>
          <w:rFonts w:ascii="Times New Roman" w:eastAsia="Times New Roman" w:hAnsi="Times New Roman"/>
          <w:bCs/>
          <w:sz w:val="24"/>
          <w:szCs w:val="24"/>
        </w:rPr>
        <w:t xml:space="preserve"> използване на завехнали зелени фуражи или порционно изхранване със зелени фуражи и включване на комбинирани фуражи.</w:t>
      </w:r>
    </w:p>
    <w:p w14:paraId="1B60F48F" w14:textId="77777777" w:rsidR="00604DDE" w:rsidRPr="00881BEF" w:rsidRDefault="00137F18" w:rsidP="00DA16E0">
      <w:pPr>
        <w:pStyle w:val="ListParagraph"/>
        <w:numPr>
          <w:ilvl w:val="0"/>
          <w:numId w:val="38"/>
        </w:numPr>
        <w:tabs>
          <w:tab w:val="left" w:pos="1418"/>
        </w:tabs>
        <w:spacing w:after="120" w:line="360" w:lineRule="auto"/>
        <w:ind w:left="0" w:firstLine="1134"/>
        <w:jc w:val="both"/>
        <w:rPr>
          <w:rFonts w:ascii="Times New Roman" w:eastAsia="Times New Roman" w:hAnsi="Times New Roman"/>
          <w:sz w:val="24"/>
          <w:szCs w:val="24"/>
        </w:rPr>
      </w:pPr>
      <w:r w:rsidRPr="00881BEF">
        <w:rPr>
          <w:rFonts w:ascii="Times New Roman" w:eastAsia="Times New Roman" w:hAnsi="Times New Roman"/>
          <w:sz w:val="24"/>
          <w:szCs w:val="24"/>
        </w:rPr>
        <w:t>контролира се</w:t>
      </w:r>
      <w:r w:rsidR="00604DDE" w:rsidRPr="00881BEF">
        <w:rPr>
          <w:rFonts w:ascii="Times New Roman" w:eastAsia="Times New Roman" w:hAnsi="Times New Roman"/>
          <w:sz w:val="24"/>
          <w:szCs w:val="24"/>
        </w:rPr>
        <w:t xml:space="preserve"> съотношението между зелените фуражи, силажа и сеното в дажбата, както и съдържанието на протеин в тях.</w:t>
      </w:r>
    </w:p>
    <w:p w14:paraId="7192CAD1" w14:textId="77777777" w:rsidR="00C01C9F" w:rsidRPr="00881BEF" w:rsidRDefault="00F44EEB" w:rsidP="00DA16E0">
      <w:pPr>
        <w:pStyle w:val="ListParagraph"/>
        <w:numPr>
          <w:ilvl w:val="0"/>
          <w:numId w:val="38"/>
        </w:numPr>
        <w:tabs>
          <w:tab w:val="left" w:pos="1418"/>
        </w:tabs>
        <w:spacing w:after="120" w:line="360" w:lineRule="auto"/>
        <w:ind w:left="0" w:firstLine="1134"/>
        <w:jc w:val="both"/>
        <w:rPr>
          <w:rFonts w:ascii="Times New Roman" w:eastAsia="Times New Roman" w:hAnsi="Times New Roman"/>
          <w:sz w:val="24"/>
          <w:szCs w:val="24"/>
        </w:rPr>
      </w:pPr>
      <w:r w:rsidRPr="00881BEF">
        <w:rPr>
          <w:rFonts w:ascii="Times New Roman" w:eastAsia="Times New Roman" w:hAnsi="Times New Roman"/>
          <w:bCs/>
          <w:sz w:val="24"/>
          <w:szCs w:val="24"/>
        </w:rPr>
        <w:t xml:space="preserve">да </w:t>
      </w:r>
      <w:r w:rsidR="003D4D4C" w:rsidRPr="00881BEF">
        <w:rPr>
          <w:rFonts w:ascii="Times New Roman" w:eastAsia="Times New Roman" w:hAnsi="Times New Roman"/>
          <w:bCs/>
          <w:sz w:val="24"/>
          <w:szCs w:val="24"/>
        </w:rPr>
        <w:t xml:space="preserve">се </w:t>
      </w:r>
      <w:r w:rsidR="00C01C9F" w:rsidRPr="00881BEF">
        <w:rPr>
          <w:rFonts w:ascii="Times New Roman" w:eastAsia="Times New Roman" w:hAnsi="Times New Roman"/>
          <w:bCs/>
          <w:sz w:val="24"/>
          <w:szCs w:val="24"/>
        </w:rPr>
        <w:t>увелич</w:t>
      </w:r>
      <w:r w:rsidR="003D4D4C" w:rsidRPr="00881BEF">
        <w:rPr>
          <w:rFonts w:ascii="Times New Roman" w:eastAsia="Times New Roman" w:hAnsi="Times New Roman"/>
          <w:bCs/>
          <w:sz w:val="24"/>
          <w:szCs w:val="24"/>
        </w:rPr>
        <w:t>и</w:t>
      </w:r>
      <w:r w:rsidR="00C01C9F" w:rsidRPr="00881BEF">
        <w:rPr>
          <w:rFonts w:ascii="Times New Roman" w:eastAsia="Times New Roman" w:hAnsi="Times New Roman"/>
          <w:bCs/>
          <w:sz w:val="24"/>
          <w:szCs w:val="24"/>
        </w:rPr>
        <w:t xml:space="preserve"> период</w:t>
      </w:r>
      <w:r w:rsidR="003D4D4C" w:rsidRPr="00881BEF">
        <w:rPr>
          <w:rFonts w:ascii="Times New Roman" w:eastAsia="Times New Roman" w:hAnsi="Times New Roman"/>
          <w:bCs/>
          <w:sz w:val="24"/>
          <w:szCs w:val="24"/>
        </w:rPr>
        <w:t>а</w:t>
      </w:r>
      <w:r w:rsidR="00C01C9F" w:rsidRPr="00881BEF">
        <w:rPr>
          <w:rFonts w:ascii="Times New Roman" w:eastAsia="Times New Roman" w:hAnsi="Times New Roman"/>
          <w:bCs/>
          <w:sz w:val="24"/>
          <w:szCs w:val="24"/>
        </w:rPr>
        <w:t xml:space="preserve"> на паша</w:t>
      </w:r>
      <w:r w:rsidR="00604DDE" w:rsidRPr="00881BEF">
        <w:rPr>
          <w:rFonts w:ascii="Times New Roman" w:hAnsi="Times New Roman"/>
          <w:sz w:val="24"/>
          <w:szCs w:val="24"/>
        </w:rPr>
        <w:t xml:space="preserve"> </w:t>
      </w:r>
      <w:r w:rsidR="00604DDE" w:rsidRPr="00881BEF">
        <w:rPr>
          <w:rFonts w:ascii="Times New Roman" w:eastAsia="Times New Roman" w:hAnsi="Times New Roman"/>
          <w:bCs/>
          <w:sz w:val="24"/>
          <w:szCs w:val="24"/>
        </w:rPr>
        <w:t>(в случаите, в които технологията на отглеждане го позволява). В тези случаи освен дажбата се контролира и количеството оборски тор, отделен от животните при изкарване на паша, върху единица площ от пасището.</w:t>
      </w:r>
    </w:p>
    <w:p w14:paraId="4EF3D0BC" w14:textId="77777777" w:rsidR="003D4D4C" w:rsidRPr="00881BEF" w:rsidRDefault="005668E7" w:rsidP="00DA16E0">
      <w:pPr>
        <w:pStyle w:val="ListParagraph"/>
        <w:numPr>
          <w:ilvl w:val="0"/>
          <w:numId w:val="13"/>
        </w:numPr>
        <w:tabs>
          <w:tab w:val="left" w:pos="1276"/>
        </w:tabs>
        <w:spacing w:after="120" w:line="360" w:lineRule="auto"/>
        <w:ind w:left="0" w:firstLine="1134"/>
        <w:jc w:val="both"/>
        <w:rPr>
          <w:rFonts w:ascii="Times New Roman" w:eastAsia="Times New Roman" w:hAnsi="Times New Roman"/>
          <w:sz w:val="24"/>
          <w:szCs w:val="24"/>
        </w:rPr>
      </w:pPr>
      <w:proofErr w:type="spellStart"/>
      <w:r w:rsidRPr="00881BEF">
        <w:rPr>
          <w:rFonts w:ascii="Times New Roman" w:eastAsia="Times New Roman" w:hAnsi="Times New Roman"/>
          <w:b/>
          <w:sz w:val="24"/>
          <w:szCs w:val="24"/>
        </w:rPr>
        <w:t>Нискоемисионни</w:t>
      </w:r>
      <w:proofErr w:type="spellEnd"/>
      <w:r w:rsidRPr="00881BEF">
        <w:rPr>
          <w:rFonts w:ascii="Times New Roman" w:eastAsia="Times New Roman" w:hAnsi="Times New Roman"/>
          <w:b/>
          <w:sz w:val="24"/>
          <w:szCs w:val="24"/>
        </w:rPr>
        <w:t xml:space="preserve"> системи </w:t>
      </w:r>
      <w:r w:rsidR="00C01C9F" w:rsidRPr="00881BEF">
        <w:rPr>
          <w:rFonts w:ascii="Times New Roman" w:eastAsia="Times New Roman" w:hAnsi="Times New Roman"/>
          <w:b/>
          <w:bCs/>
          <w:sz w:val="24"/>
          <w:szCs w:val="24"/>
        </w:rPr>
        <w:t>за съхранение на оборския тор</w:t>
      </w:r>
      <w:r w:rsidR="004F1B70" w:rsidRPr="00881BEF">
        <w:rPr>
          <w:rFonts w:ascii="Times New Roman" w:eastAsia="Times New Roman" w:hAnsi="Times New Roman"/>
          <w:b/>
          <w:bCs/>
          <w:sz w:val="24"/>
          <w:szCs w:val="24"/>
        </w:rPr>
        <w:t xml:space="preserve"> - </w:t>
      </w:r>
      <w:r w:rsidR="004F1B70" w:rsidRPr="00881BEF">
        <w:rPr>
          <w:rFonts w:ascii="Times New Roman" w:eastAsia="Times New Roman" w:hAnsi="Times New Roman"/>
          <w:bCs/>
          <w:sz w:val="24"/>
          <w:szCs w:val="24"/>
        </w:rPr>
        <w:t xml:space="preserve">В стопанствата трябва да се изграждат подходящи съоръжения за съхранение на получения оборски тор в зависимост от вида и броя на животните, начина на отглеждане (пасищно или оборно) и количеството на използвания </w:t>
      </w:r>
      <w:proofErr w:type="spellStart"/>
      <w:r w:rsidR="004F1B70" w:rsidRPr="00881BEF">
        <w:rPr>
          <w:rFonts w:ascii="Times New Roman" w:eastAsia="Times New Roman" w:hAnsi="Times New Roman"/>
          <w:bCs/>
          <w:sz w:val="24"/>
          <w:szCs w:val="24"/>
        </w:rPr>
        <w:t>постелъчен</w:t>
      </w:r>
      <w:proofErr w:type="spellEnd"/>
      <w:r w:rsidR="004F1B70" w:rsidRPr="00881BEF">
        <w:rPr>
          <w:rFonts w:ascii="Times New Roman" w:eastAsia="Times New Roman" w:hAnsi="Times New Roman"/>
          <w:bCs/>
          <w:sz w:val="24"/>
          <w:szCs w:val="24"/>
        </w:rPr>
        <w:t xml:space="preserve"> материал,  както и наличието на земеделска земя.</w:t>
      </w:r>
    </w:p>
    <w:p w14:paraId="7A9B8D11" w14:textId="77777777" w:rsidR="00C01C9F" w:rsidRPr="00881BEF" w:rsidRDefault="003D4D4C" w:rsidP="00127C72">
      <w:pPr>
        <w:pStyle w:val="ListParagraph"/>
        <w:tabs>
          <w:tab w:val="left" w:pos="1276"/>
        </w:tabs>
        <w:spacing w:after="120" w:line="360" w:lineRule="auto"/>
        <w:ind w:left="0" w:firstLine="851"/>
        <w:jc w:val="both"/>
        <w:rPr>
          <w:rFonts w:ascii="Times New Roman" w:eastAsia="Times New Roman" w:hAnsi="Times New Roman"/>
          <w:sz w:val="24"/>
          <w:szCs w:val="24"/>
        </w:rPr>
      </w:pPr>
      <w:r w:rsidRPr="00881BEF">
        <w:rPr>
          <w:rFonts w:ascii="Times New Roman" w:eastAsia="Times New Roman" w:hAnsi="Times New Roman"/>
          <w:bCs/>
          <w:sz w:val="24"/>
          <w:szCs w:val="24"/>
        </w:rPr>
        <w:lastRenderedPageBreak/>
        <w:t>Практиката се прилага</w:t>
      </w:r>
      <w:r w:rsidR="006570E3" w:rsidRPr="00881BEF">
        <w:rPr>
          <w:rFonts w:ascii="Times New Roman" w:eastAsia="Times New Roman" w:hAnsi="Times New Roman"/>
          <w:bCs/>
          <w:sz w:val="24"/>
          <w:szCs w:val="24"/>
        </w:rPr>
        <w:t>,</w:t>
      </w:r>
      <w:r w:rsidRPr="00881BEF">
        <w:rPr>
          <w:rFonts w:ascii="Times New Roman" w:eastAsia="Times New Roman" w:hAnsi="Times New Roman"/>
          <w:bCs/>
          <w:sz w:val="24"/>
          <w:szCs w:val="24"/>
        </w:rPr>
        <w:t xml:space="preserve"> като бъдат изпълнени следните условия:</w:t>
      </w:r>
    </w:p>
    <w:p w14:paraId="3C7FBE09" w14:textId="1CCFF242" w:rsidR="003D4D4C" w:rsidRPr="00881BEF" w:rsidRDefault="00C01C9F" w:rsidP="00DA16E0">
      <w:pPr>
        <w:pStyle w:val="ListParagraph"/>
        <w:numPr>
          <w:ilvl w:val="0"/>
          <w:numId w:val="39"/>
        </w:numPr>
        <w:tabs>
          <w:tab w:val="left" w:pos="1418"/>
        </w:tabs>
        <w:spacing w:after="120" w:line="360" w:lineRule="auto"/>
        <w:ind w:left="0" w:firstLine="1134"/>
        <w:jc w:val="both"/>
        <w:rPr>
          <w:rFonts w:ascii="Times New Roman" w:eastAsia="Times New Roman" w:hAnsi="Times New Roman"/>
          <w:sz w:val="24"/>
          <w:szCs w:val="24"/>
        </w:rPr>
      </w:pPr>
      <w:r w:rsidRPr="00881BEF">
        <w:rPr>
          <w:rFonts w:ascii="Times New Roman" w:eastAsia="Times New Roman" w:hAnsi="Times New Roman"/>
          <w:bCs/>
          <w:sz w:val="24"/>
          <w:szCs w:val="24"/>
        </w:rPr>
        <w:t xml:space="preserve">Осигуряване на </w:t>
      </w:r>
      <w:r w:rsidR="005668E7" w:rsidRPr="00881BEF">
        <w:rPr>
          <w:rFonts w:ascii="Times New Roman" w:eastAsia="Times New Roman" w:hAnsi="Times New Roman"/>
          <w:bCs/>
          <w:sz w:val="24"/>
          <w:szCs w:val="24"/>
        </w:rPr>
        <w:t xml:space="preserve">непропускливи </w:t>
      </w:r>
      <w:r w:rsidRPr="00881BEF">
        <w:rPr>
          <w:rFonts w:ascii="Times New Roman" w:eastAsia="Times New Roman" w:hAnsi="Times New Roman"/>
          <w:bCs/>
          <w:sz w:val="24"/>
          <w:szCs w:val="24"/>
        </w:rPr>
        <w:t xml:space="preserve">покрития на </w:t>
      </w:r>
      <w:proofErr w:type="spellStart"/>
      <w:r w:rsidRPr="00881BEF">
        <w:rPr>
          <w:rFonts w:ascii="Times New Roman" w:eastAsia="Times New Roman" w:hAnsi="Times New Roman"/>
          <w:bCs/>
          <w:sz w:val="24"/>
          <w:szCs w:val="24"/>
        </w:rPr>
        <w:t>торохранилищата</w:t>
      </w:r>
      <w:proofErr w:type="spellEnd"/>
      <w:r w:rsidR="00D96393" w:rsidRPr="00881BEF">
        <w:rPr>
          <w:rFonts w:ascii="Times New Roman" w:eastAsia="Times New Roman" w:hAnsi="Times New Roman"/>
          <w:bCs/>
          <w:sz w:val="24"/>
          <w:szCs w:val="24"/>
        </w:rPr>
        <w:t>,</w:t>
      </w:r>
      <w:r w:rsidRPr="00881BEF">
        <w:rPr>
          <w:rFonts w:ascii="Times New Roman" w:eastAsia="Times New Roman" w:hAnsi="Times New Roman"/>
          <w:bCs/>
          <w:sz w:val="24"/>
          <w:szCs w:val="24"/>
        </w:rPr>
        <w:t xml:space="preserve"> при които емисиите </w:t>
      </w:r>
      <w:r w:rsidR="003D4D4C" w:rsidRPr="00881BEF">
        <w:rPr>
          <w:rFonts w:ascii="Times New Roman" w:eastAsia="Times New Roman" w:hAnsi="Times New Roman"/>
          <w:bCs/>
          <w:sz w:val="24"/>
          <w:szCs w:val="24"/>
        </w:rPr>
        <w:t xml:space="preserve">могат да </w:t>
      </w:r>
      <w:r w:rsidRPr="00881BEF">
        <w:rPr>
          <w:rFonts w:ascii="Times New Roman" w:eastAsia="Times New Roman" w:hAnsi="Times New Roman"/>
          <w:bCs/>
          <w:sz w:val="24"/>
          <w:szCs w:val="24"/>
        </w:rPr>
        <w:t>варират</w:t>
      </w:r>
      <w:r w:rsidR="00D96393" w:rsidRPr="00881BEF">
        <w:rPr>
          <w:rFonts w:ascii="Times New Roman" w:eastAsia="Times New Roman" w:hAnsi="Times New Roman"/>
          <w:bCs/>
          <w:sz w:val="24"/>
          <w:szCs w:val="24"/>
        </w:rPr>
        <w:t xml:space="preserve"> (по избор - твърд капак или покрив, гъвкава или плаваща покривка</w:t>
      </w:r>
      <w:r w:rsidR="004F1B70" w:rsidRPr="00881BEF">
        <w:rPr>
          <w:rFonts w:ascii="Times New Roman" w:eastAsia="Times New Roman" w:hAnsi="Times New Roman"/>
          <w:bCs/>
          <w:sz w:val="24"/>
          <w:szCs w:val="24"/>
        </w:rPr>
        <w:t xml:space="preserve">, напр. </w:t>
      </w:r>
      <w:r w:rsidR="00D96393" w:rsidRPr="00881BEF">
        <w:rPr>
          <w:rFonts w:ascii="Times New Roman" w:eastAsia="Times New Roman" w:hAnsi="Times New Roman"/>
          <w:bCs/>
          <w:sz w:val="24"/>
          <w:szCs w:val="24"/>
        </w:rPr>
        <w:t>брезент, плаващо фолио, пластмасови тела</w:t>
      </w:r>
      <w:r w:rsidR="004F1B70" w:rsidRPr="00881BEF">
        <w:rPr>
          <w:rFonts w:ascii="Times New Roman" w:eastAsia="Times New Roman" w:hAnsi="Times New Roman"/>
          <w:bCs/>
          <w:sz w:val="24"/>
          <w:szCs w:val="24"/>
        </w:rPr>
        <w:t>;</w:t>
      </w:r>
      <w:r w:rsidR="00D96393" w:rsidRPr="00881BEF">
        <w:rPr>
          <w:rFonts w:ascii="Times New Roman" w:eastAsia="Times New Roman" w:hAnsi="Times New Roman"/>
          <w:bCs/>
          <w:sz w:val="24"/>
          <w:szCs w:val="24"/>
        </w:rPr>
        <w:t xml:space="preserve"> естествена или изкуствена кора</w:t>
      </w:r>
      <w:r w:rsidR="004F1B70" w:rsidRPr="00881BEF">
        <w:rPr>
          <w:rFonts w:ascii="Times New Roman" w:eastAsia="Times New Roman" w:hAnsi="Times New Roman"/>
          <w:bCs/>
          <w:sz w:val="24"/>
          <w:szCs w:val="24"/>
        </w:rPr>
        <w:t>, напр.</w:t>
      </w:r>
      <w:r w:rsidR="00D96393" w:rsidRPr="00881BEF">
        <w:rPr>
          <w:rFonts w:ascii="Times New Roman" w:eastAsia="Times New Roman" w:hAnsi="Times New Roman"/>
          <w:bCs/>
          <w:sz w:val="24"/>
          <w:szCs w:val="24"/>
        </w:rPr>
        <w:t xml:space="preserve"> </w:t>
      </w:r>
      <w:r w:rsidR="004F1B70" w:rsidRPr="00881BEF">
        <w:rPr>
          <w:rFonts w:ascii="Times New Roman" w:eastAsia="Times New Roman" w:hAnsi="Times New Roman"/>
          <w:bCs/>
          <w:sz w:val="24"/>
          <w:szCs w:val="24"/>
        </w:rPr>
        <w:t>слама, торф или други техники</w:t>
      </w:r>
      <w:r w:rsidR="008105E2">
        <w:rPr>
          <w:rFonts w:ascii="Times New Roman" w:eastAsia="Times New Roman" w:hAnsi="Times New Roman"/>
          <w:bCs/>
          <w:sz w:val="24"/>
          <w:szCs w:val="24"/>
        </w:rPr>
        <w:t>.</w:t>
      </w:r>
      <w:r w:rsidR="008105E2">
        <w:rPr>
          <w:rStyle w:val="FootnoteReference"/>
          <w:rFonts w:ascii="Times New Roman" w:eastAsia="Times New Roman" w:hAnsi="Times New Roman"/>
          <w:sz w:val="24"/>
          <w:szCs w:val="24"/>
        </w:rPr>
        <w:footnoteReference w:id="7"/>
      </w:r>
    </w:p>
    <w:p w14:paraId="0BAA38AA" w14:textId="77777777" w:rsidR="00C01C9F" w:rsidRPr="00881BEF" w:rsidRDefault="003D4D4C" w:rsidP="00DA16E0">
      <w:pPr>
        <w:pStyle w:val="ListParagraph"/>
        <w:numPr>
          <w:ilvl w:val="0"/>
          <w:numId w:val="39"/>
        </w:numPr>
        <w:tabs>
          <w:tab w:val="left" w:pos="1418"/>
        </w:tabs>
        <w:spacing w:after="120" w:line="360" w:lineRule="auto"/>
        <w:ind w:left="0" w:firstLine="1134"/>
        <w:jc w:val="both"/>
        <w:rPr>
          <w:rFonts w:ascii="Times New Roman" w:eastAsia="Times New Roman" w:hAnsi="Times New Roman"/>
          <w:sz w:val="24"/>
          <w:szCs w:val="24"/>
        </w:rPr>
      </w:pPr>
      <w:r w:rsidRPr="00881BEF">
        <w:rPr>
          <w:rFonts w:ascii="Times New Roman" w:eastAsia="Times New Roman" w:hAnsi="Times New Roman"/>
          <w:bCs/>
          <w:sz w:val="24"/>
          <w:szCs w:val="24"/>
        </w:rPr>
        <w:t>Да н</w:t>
      </w:r>
      <w:r w:rsidR="00D96393" w:rsidRPr="00881BEF">
        <w:rPr>
          <w:rFonts w:ascii="Times New Roman" w:eastAsia="Times New Roman" w:hAnsi="Times New Roman"/>
          <w:bCs/>
          <w:sz w:val="24"/>
          <w:szCs w:val="24"/>
        </w:rPr>
        <w:t>е се използва</w:t>
      </w:r>
      <w:r w:rsidRPr="00881BEF">
        <w:rPr>
          <w:rFonts w:ascii="Times New Roman" w:eastAsia="Times New Roman" w:hAnsi="Times New Roman"/>
          <w:bCs/>
          <w:sz w:val="24"/>
          <w:szCs w:val="24"/>
        </w:rPr>
        <w:t>т</w:t>
      </w:r>
      <w:r w:rsidR="00D96393" w:rsidRPr="00881BEF">
        <w:rPr>
          <w:rFonts w:ascii="Times New Roman" w:eastAsia="Times New Roman" w:hAnsi="Times New Roman"/>
          <w:bCs/>
          <w:sz w:val="24"/>
          <w:szCs w:val="24"/>
        </w:rPr>
        <w:t xml:space="preserve"> нефтени продукти, като изкуствена кора.</w:t>
      </w:r>
    </w:p>
    <w:p w14:paraId="1C4C799F" w14:textId="77777777" w:rsidR="005668E7" w:rsidRPr="00881BEF" w:rsidRDefault="00D96393" w:rsidP="00DA16E0">
      <w:pPr>
        <w:pStyle w:val="ListParagraph"/>
        <w:numPr>
          <w:ilvl w:val="0"/>
          <w:numId w:val="39"/>
        </w:numPr>
        <w:tabs>
          <w:tab w:val="left" w:pos="1418"/>
        </w:tabs>
        <w:spacing w:after="120" w:line="360" w:lineRule="auto"/>
        <w:ind w:left="0" w:firstLine="1134"/>
        <w:jc w:val="both"/>
        <w:rPr>
          <w:rFonts w:ascii="Times New Roman" w:eastAsia="Times New Roman" w:hAnsi="Times New Roman"/>
          <w:sz w:val="24"/>
          <w:szCs w:val="24"/>
        </w:rPr>
      </w:pPr>
      <w:r w:rsidRPr="00881BEF">
        <w:rPr>
          <w:rFonts w:ascii="Times New Roman" w:eastAsia="Times New Roman" w:hAnsi="Times New Roman"/>
          <w:sz w:val="24"/>
          <w:szCs w:val="24"/>
        </w:rPr>
        <w:t xml:space="preserve">Твърдият оборски тор трябва да се съхранява </w:t>
      </w:r>
      <w:r w:rsidR="003D4D4C" w:rsidRPr="00881BEF">
        <w:rPr>
          <w:rFonts w:ascii="Times New Roman" w:eastAsia="Times New Roman" w:hAnsi="Times New Roman"/>
          <w:sz w:val="24"/>
          <w:szCs w:val="24"/>
        </w:rPr>
        <w:t xml:space="preserve">на определените за целта места, </w:t>
      </w:r>
      <w:r w:rsidRPr="00881BEF">
        <w:rPr>
          <w:rFonts w:ascii="Times New Roman" w:eastAsia="Times New Roman" w:hAnsi="Times New Roman"/>
          <w:sz w:val="24"/>
          <w:szCs w:val="24"/>
        </w:rPr>
        <w:t>на тесни купчини не по-високи от 2 метра под формата на буквата „А”, което позволява бързо оттичане на водата.</w:t>
      </w:r>
    </w:p>
    <w:p w14:paraId="3CE29484" w14:textId="77777777" w:rsidR="004F1B70" w:rsidRPr="00881BEF" w:rsidRDefault="004F1B70" w:rsidP="00DA16E0">
      <w:pPr>
        <w:pStyle w:val="ListParagraph"/>
        <w:numPr>
          <w:ilvl w:val="0"/>
          <w:numId w:val="39"/>
        </w:numPr>
        <w:tabs>
          <w:tab w:val="left" w:pos="1418"/>
        </w:tabs>
        <w:spacing w:after="120" w:line="360" w:lineRule="auto"/>
        <w:ind w:left="0" w:firstLine="1134"/>
        <w:jc w:val="both"/>
        <w:rPr>
          <w:rFonts w:ascii="Times New Roman" w:eastAsia="Times New Roman" w:hAnsi="Times New Roman"/>
          <w:sz w:val="24"/>
          <w:szCs w:val="24"/>
        </w:rPr>
      </w:pPr>
      <w:r w:rsidRPr="00881BEF">
        <w:rPr>
          <w:rFonts w:ascii="Times New Roman" w:eastAsia="Times New Roman" w:hAnsi="Times New Roman"/>
          <w:sz w:val="24"/>
          <w:szCs w:val="24"/>
        </w:rPr>
        <w:t>Според технологията на отглеждане и вида на животните да се използва специализирана сепарираща техника за механично разделяне на течната от твърдата фракция на оборския тор.</w:t>
      </w:r>
    </w:p>
    <w:p w14:paraId="5B6857EE" w14:textId="77777777" w:rsidR="004F1B70" w:rsidRDefault="004F1B70" w:rsidP="00DA16E0">
      <w:pPr>
        <w:pStyle w:val="ListParagraph"/>
        <w:numPr>
          <w:ilvl w:val="0"/>
          <w:numId w:val="39"/>
        </w:numPr>
        <w:tabs>
          <w:tab w:val="left" w:pos="1418"/>
        </w:tabs>
        <w:spacing w:after="120" w:line="360" w:lineRule="auto"/>
        <w:ind w:left="0" w:firstLine="1134"/>
        <w:jc w:val="both"/>
        <w:rPr>
          <w:rFonts w:ascii="Times New Roman" w:eastAsia="Times New Roman" w:hAnsi="Times New Roman"/>
          <w:sz w:val="24"/>
          <w:szCs w:val="24"/>
        </w:rPr>
      </w:pPr>
      <w:r w:rsidRPr="00881BEF">
        <w:rPr>
          <w:rFonts w:ascii="Times New Roman" w:eastAsia="Times New Roman" w:hAnsi="Times New Roman"/>
          <w:sz w:val="24"/>
          <w:szCs w:val="24"/>
        </w:rPr>
        <w:t>Съоръженията за съхранение на тора се проверяват редовно и поддържат изправни, като при необходимост се предприемат незабавни действия за понижаване на температурата в тях (чрез вентилиране).</w:t>
      </w:r>
    </w:p>
    <w:p w14:paraId="6B1E3249" w14:textId="77777777" w:rsidR="00623766" w:rsidRPr="00881BEF" w:rsidRDefault="00623766" w:rsidP="00623766">
      <w:pPr>
        <w:pStyle w:val="ListParagraph"/>
        <w:tabs>
          <w:tab w:val="left" w:pos="1418"/>
        </w:tabs>
        <w:spacing w:after="120" w:line="360" w:lineRule="auto"/>
        <w:ind w:left="1134"/>
        <w:jc w:val="both"/>
        <w:rPr>
          <w:rFonts w:ascii="Times New Roman" w:eastAsia="Times New Roman" w:hAnsi="Times New Roman"/>
          <w:sz w:val="24"/>
          <w:szCs w:val="24"/>
        </w:rPr>
      </w:pPr>
    </w:p>
    <w:p w14:paraId="6685D27C" w14:textId="5A436CE6" w:rsidR="003D4D4C" w:rsidRPr="00881BEF" w:rsidRDefault="005668E7" w:rsidP="00DA16E0">
      <w:pPr>
        <w:pStyle w:val="ListParagraph"/>
        <w:numPr>
          <w:ilvl w:val="0"/>
          <w:numId w:val="13"/>
        </w:numPr>
        <w:tabs>
          <w:tab w:val="left" w:pos="1276"/>
        </w:tabs>
        <w:spacing w:after="120" w:line="360" w:lineRule="auto"/>
        <w:ind w:left="0" w:firstLine="1134"/>
        <w:jc w:val="both"/>
        <w:rPr>
          <w:rFonts w:ascii="Times New Roman" w:eastAsia="Times New Roman" w:hAnsi="Times New Roman"/>
          <w:sz w:val="24"/>
          <w:szCs w:val="24"/>
        </w:rPr>
      </w:pPr>
      <w:proofErr w:type="spellStart"/>
      <w:r w:rsidRPr="00881BEF">
        <w:rPr>
          <w:rFonts w:ascii="Times New Roman" w:eastAsia="Times New Roman" w:hAnsi="Times New Roman"/>
          <w:b/>
          <w:sz w:val="24"/>
          <w:szCs w:val="24"/>
        </w:rPr>
        <w:t>Нискоемисионни</w:t>
      </w:r>
      <w:proofErr w:type="spellEnd"/>
      <w:r w:rsidRPr="00881BEF">
        <w:rPr>
          <w:rFonts w:ascii="Times New Roman" w:eastAsia="Times New Roman" w:hAnsi="Times New Roman"/>
          <w:b/>
          <w:sz w:val="24"/>
          <w:szCs w:val="24"/>
        </w:rPr>
        <w:t xml:space="preserve"> системи за сградите за отглеждане на животните</w:t>
      </w:r>
      <w:r w:rsidR="007B2984" w:rsidRPr="00881BEF">
        <w:rPr>
          <w:rFonts w:ascii="Times New Roman" w:eastAsia="Times New Roman" w:hAnsi="Times New Roman"/>
          <w:b/>
          <w:sz w:val="24"/>
          <w:szCs w:val="24"/>
        </w:rPr>
        <w:t>.</w:t>
      </w:r>
      <w:r w:rsidR="006F4266" w:rsidRPr="00881BEF">
        <w:rPr>
          <w:rFonts w:ascii="Times New Roman" w:eastAsia="Times New Roman" w:hAnsi="Times New Roman"/>
          <w:b/>
          <w:sz w:val="24"/>
          <w:szCs w:val="24"/>
        </w:rPr>
        <w:t xml:space="preserve"> </w:t>
      </w:r>
      <w:r w:rsidR="006F4266" w:rsidRPr="00881BEF">
        <w:rPr>
          <w:rFonts w:ascii="Times New Roman" w:eastAsia="Times New Roman" w:hAnsi="Times New Roman"/>
          <w:sz w:val="24"/>
          <w:szCs w:val="24"/>
        </w:rPr>
        <w:t>Количеството амоняк отделен във въздуха при отглеждането на селскостопански животни зависи от</w:t>
      </w:r>
      <w:r w:rsidR="006F4266" w:rsidRPr="00881BEF">
        <w:rPr>
          <w:rFonts w:ascii="Times New Roman" w:hAnsi="Times New Roman"/>
          <w:sz w:val="24"/>
          <w:szCs w:val="24"/>
        </w:rPr>
        <w:t xml:space="preserve"> </w:t>
      </w:r>
      <w:r w:rsidR="006F4266" w:rsidRPr="00881BEF">
        <w:rPr>
          <w:rFonts w:ascii="Times New Roman" w:eastAsia="Times New Roman" w:hAnsi="Times New Roman"/>
          <w:sz w:val="24"/>
          <w:szCs w:val="24"/>
        </w:rPr>
        <w:t>системата на отглеждането им,</w:t>
      </w:r>
      <w:r w:rsidR="006F4266" w:rsidRPr="00881BEF">
        <w:rPr>
          <w:rFonts w:ascii="Times New Roman" w:hAnsi="Times New Roman"/>
          <w:sz w:val="24"/>
          <w:szCs w:val="24"/>
        </w:rPr>
        <w:t xml:space="preserve"> </w:t>
      </w:r>
      <w:r w:rsidR="006F4266" w:rsidRPr="00881BEF">
        <w:rPr>
          <w:rFonts w:ascii="Times New Roman" w:eastAsia="Times New Roman" w:hAnsi="Times New Roman"/>
          <w:sz w:val="24"/>
          <w:szCs w:val="24"/>
        </w:rPr>
        <w:t>гъстотата на животните върху единица площ,</w:t>
      </w:r>
      <w:r w:rsidR="006F4266" w:rsidRPr="00881BEF">
        <w:rPr>
          <w:rFonts w:ascii="Times New Roman" w:hAnsi="Times New Roman"/>
          <w:sz w:val="24"/>
          <w:szCs w:val="24"/>
        </w:rPr>
        <w:t xml:space="preserve"> </w:t>
      </w:r>
      <w:r w:rsidR="006F4266" w:rsidRPr="00881BEF">
        <w:rPr>
          <w:rFonts w:ascii="Times New Roman" w:eastAsia="Times New Roman" w:hAnsi="Times New Roman"/>
          <w:sz w:val="24"/>
          <w:szCs w:val="24"/>
        </w:rPr>
        <w:t>вида и продължителността на използване на системите за поддържане на микроклимата в помещенията и за отвеждане на оборския тор;</w:t>
      </w:r>
      <w:r w:rsidR="006F4266" w:rsidRPr="00881BEF">
        <w:rPr>
          <w:rFonts w:ascii="Times New Roman" w:hAnsi="Times New Roman"/>
          <w:sz w:val="24"/>
          <w:szCs w:val="24"/>
        </w:rPr>
        <w:t xml:space="preserve"> </w:t>
      </w:r>
      <w:r w:rsidR="006F4266" w:rsidRPr="00881BEF">
        <w:rPr>
          <w:rFonts w:ascii="Times New Roman" w:eastAsia="Times New Roman" w:hAnsi="Times New Roman"/>
          <w:sz w:val="24"/>
          <w:szCs w:val="24"/>
        </w:rPr>
        <w:t xml:space="preserve">прилагането на технологии за улавянето му във вентилационните системи със </w:t>
      </w:r>
      <w:proofErr w:type="spellStart"/>
      <w:r w:rsidR="006F4266" w:rsidRPr="00881BEF">
        <w:rPr>
          <w:rFonts w:ascii="Times New Roman" w:eastAsia="Times New Roman" w:hAnsi="Times New Roman"/>
          <w:sz w:val="24"/>
          <w:szCs w:val="24"/>
        </w:rPr>
        <w:t>скрубери</w:t>
      </w:r>
      <w:proofErr w:type="spellEnd"/>
      <w:r w:rsidR="006F4266" w:rsidRPr="00881BEF">
        <w:rPr>
          <w:rFonts w:ascii="Times New Roman" w:eastAsia="Times New Roman" w:hAnsi="Times New Roman"/>
          <w:sz w:val="24"/>
          <w:szCs w:val="24"/>
        </w:rPr>
        <w:t xml:space="preserve"> и свързването му във вид на амониеви соли.</w:t>
      </w:r>
    </w:p>
    <w:p w14:paraId="36E8DB0E" w14:textId="77777777" w:rsidR="003D4D4C" w:rsidRPr="00881BEF" w:rsidRDefault="003D4D4C" w:rsidP="007B2984">
      <w:pPr>
        <w:pStyle w:val="ListParagraph"/>
        <w:tabs>
          <w:tab w:val="left" w:pos="1276"/>
        </w:tabs>
        <w:spacing w:after="120" w:line="360" w:lineRule="auto"/>
        <w:ind w:left="0" w:firstLine="851"/>
        <w:jc w:val="both"/>
        <w:rPr>
          <w:rFonts w:ascii="Times New Roman" w:eastAsia="Times New Roman" w:hAnsi="Times New Roman"/>
          <w:sz w:val="24"/>
          <w:szCs w:val="24"/>
        </w:rPr>
      </w:pPr>
      <w:r w:rsidRPr="00881BEF">
        <w:rPr>
          <w:rFonts w:ascii="Times New Roman" w:eastAsia="Times New Roman" w:hAnsi="Times New Roman"/>
          <w:bCs/>
          <w:sz w:val="24"/>
          <w:szCs w:val="24"/>
        </w:rPr>
        <w:t>Практиката се прилага</w:t>
      </w:r>
      <w:r w:rsidR="006570E3" w:rsidRPr="00881BEF">
        <w:rPr>
          <w:rFonts w:ascii="Times New Roman" w:eastAsia="Times New Roman" w:hAnsi="Times New Roman"/>
          <w:bCs/>
          <w:sz w:val="24"/>
          <w:szCs w:val="24"/>
        </w:rPr>
        <w:t>,</w:t>
      </w:r>
      <w:r w:rsidRPr="00881BEF">
        <w:rPr>
          <w:rFonts w:ascii="Times New Roman" w:eastAsia="Times New Roman" w:hAnsi="Times New Roman"/>
          <w:bCs/>
          <w:sz w:val="24"/>
          <w:szCs w:val="24"/>
        </w:rPr>
        <w:t xml:space="preserve"> като се изпълнени следните условия:</w:t>
      </w:r>
    </w:p>
    <w:p w14:paraId="10D6EC40" w14:textId="77777777" w:rsidR="006F4266" w:rsidRPr="00881BEF" w:rsidRDefault="006F4266" w:rsidP="00851867">
      <w:pPr>
        <w:pStyle w:val="ListParagraph"/>
        <w:tabs>
          <w:tab w:val="left" w:pos="1276"/>
        </w:tabs>
        <w:spacing w:after="120" w:line="360" w:lineRule="auto"/>
        <w:ind w:left="284" w:hanging="284"/>
        <w:jc w:val="both"/>
        <w:rPr>
          <w:rFonts w:ascii="Times New Roman" w:eastAsia="Times New Roman" w:hAnsi="Times New Roman"/>
          <w:sz w:val="24"/>
          <w:szCs w:val="24"/>
        </w:rPr>
      </w:pPr>
      <w:r w:rsidRPr="00881BEF">
        <w:rPr>
          <w:rFonts w:ascii="Times New Roman" w:eastAsia="Times New Roman" w:hAnsi="Times New Roman"/>
          <w:i/>
          <w:sz w:val="24"/>
          <w:szCs w:val="24"/>
        </w:rPr>
        <w:t>В свинеферми</w:t>
      </w:r>
      <w:r w:rsidR="00C06EE3" w:rsidRPr="00881BEF">
        <w:rPr>
          <w:rFonts w:ascii="Times New Roman" w:eastAsia="Times New Roman" w:hAnsi="Times New Roman"/>
          <w:i/>
          <w:sz w:val="24"/>
          <w:szCs w:val="24"/>
        </w:rPr>
        <w:t>:</w:t>
      </w:r>
    </w:p>
    <w:p w14:paraId="20320C7F" w14:textId="007BFCAE" w:rsidR="006F4266" w:rsidRPr="00881BEF" w:rsidRDefault="006F4266" w:rsidP="00DA16E0">
      <w:pPr>
        <w:pStyle w:val="ListParagraph"/>
        <w:numPr>
          <w:ilvl w:val="0"/>
          <w:numId w:val="40"/>
        </w:numPr>
        <w:tabs>
          <w:tab w:val="left" w:pos="851"/>
          <w:tab w:val="left" w:pos="1418"/>
        </w:tabs>
        <w:spacing w:after="120" w:line="360" w:lineRule="auto"/>
        <w:ind w:left="0" w:firstLine="1134"/>
        <w:jc w:val="both"/>
        <w:rPr>
          <w:rFonts w:ascii="Times New Roman" w:eastAsia="Times New Roman" w:hAnsi="Times New Roman"/>
          <w:sz w:val="24"/>
          <w:szCs w:val="24"/>
        </w:rPr>
      </w:pPr>
      <w:r w:rsidRPr="00881BEF">
        <w:rPr>
          <w:rFonts w:ascii="Times New Roman" w:eastAsia="Times New Roman" w:hAnsi="Times New Roman"/>
          <w:sz w:val="24"/>
          <w:szCs w:val="24"/>
        </w:rPr>
        <w:t>редуциране на площта на подовата система тип скара (чрез използване на частична подова система скара и частично решетъчен под)</w:t>
      </w:r>
      <w:r w:rsidR="00623766">
        <w:rPr>
          <w:rFonts w:ascii="Times New Roman" w:eastAsia="Times New Roman" w:hAnsi="Times New Roman"/>
          <w:sz w:val="24"/>
          <w:szCs w:val="24"/>
        </w:rPr>
        <w:t>;</w:t>
      </w:r>
    </w:p>
    <w:p w14:paraId="3B163549" w14:textId="42563C87" w:rsidR="006F4266" w:rsidRPr="00881BEF" w:rsidRDefault="006F4266" w:rsidP="00DA16E0">
      <w:pPr>
        <w:pStyle w:val="ListParagraph"/>
        <w:numPr>
          <w:ilvl w:val="0"/>
          <w:numId w:val="40"/>
        </w:numPr>
        <w:tabs>
          <w:tab w:val="left" w:pos="1134"/>
          <w:tab w:val="left" w:pos="1418"/>
        </w:tabs>
        <w:spacing w:after="120" w:line="360" w:lineRule="auto"/>
        <w:ind w:left="0" w:firstLine="1134"/>
        <w:jc w:val="both"/>
        <w:rPr>
          <w:rFonts w:ascii="Times New Roman" w:eastAsia="Times New Roman" w:hAnsi="Times New Roman"/>
          <w:sz w:val="24"/>
          <w:szCs w:val="24"/>
        </w:rPr>
      </w:pPr>
      <w:r w:rsidRPr="00881BEF">
        <w:rPr>
          <w:rFonts w:ascii="Times New Roman" w:eastAsia="Times New Roman" w:hAnsi="Times New Roman"/>
          <w:sz w:val="24"/>
          <w:szCs w:val="24"/>
        </w:rPr>
        <w:t>осигуряване на слаб наклон на пода при използване на твърди/монолитни подове;</w:t>
      </w:r>
    </w:p>
    <w:p w14:paraId="5E07007E" w14:textId="015CDF50" w:rsidR="006F4266" w:rsidRPr="00881BEF" w:rsidRDefault="006F4266" w:rsidP="00DA16E0">
      <w:pPr>
        <w:pStyle w:val="ListParagraph"/>
        <w:numPr>
          <w:ilvl w:val="0"/>
          <w:numId w:val="40"/>
        </w:numPr>
        <w:tabs>
          <w:tab w:val="left" w:pos="1134"/>
          <w:tab w:val="left" w:pos="1418"/>
        </w:tabs>
        <w:spacing w:after="120" w:line="360" w:lineRule="auto"/>
        <w:ind w:left="0" w:firstLine="1134"/>
        <w:jc w:val="both"/>
        <w:rPr>
          <w:rFonts w:ascii="Times New Roman" w:eastAsia="Times New Roman" w:hAnsi="Times New Roman"/>
          <w:sz w:val="24"/>
          <w:szCs w:val="24"/>
        </w:rPr>
      </w:pPr>
      <w:r w:rsidRPr="00881BEF">
        <w:rPr>
          <w:rFonts w:ascii="Times New Roman" w:eastAsia="Times New Roman" w:hAnsi="Times New Roman"/>
          <w:sz w:val="24"/>
          <w:szCs w:val="24"/>
        </w:rPr>
        <w:t xml:space="preserve">максимално бързо отвеждане на отделената тор (течна и твърда фракция) до канала. В тези случаи, каналът трябва да се изпразва често, като тора се насочва към подходящо </w:t>
      </w:r>
      <w:proofErr w:type="spellStart"/>
      <w:r w:rsidRPr="00881BEF">
        <w:rPr>
          <w:rFonts w:ascii="Times New Roman" w:eastAsia="Times New Roman" w:hAnsi="Times New Roman"/>
          <w:sz w:val="24"/>
          <w:szCs w:val="24"/>
        </w:rPr>
        <w:t>торохранилище</w:t>
      </w:r>
      <w:proofErr w:type="spellEnd"/>
      <w:r w:rsidRPr="00881BEF">
        <w:rPr>
          <w:rFonts w:ascii="Times New Roman" w:eastAsia="Times New Roman" w:hAnsi="Times New Roman"/>
          <w:sz w:val="24"/>
          <w:szCs w:val="24"/>
        </w:rPr>
        <w:t xml:space="preserve">, разположено извън сградата. За отвеждане </w:t>
      </w:r>
      <w:r w:rsidRPr="00881BEF">
        <w:rPr>
          <w:rFonts w:ascii="Times New Roman" w:eastAsia="Times New Roman" w:hAnsi="Times New Roman"/>
          <w:sz w:val="24"/>
          <w:szCs w:val="24"/>
        </w:rPr>
        <w:lastRenderedPageBreak/>
        <w:t>на оборския тор може да се използва вакуумна система, промиване с вода, аерирана суспензия.</w:t>
      </w:r>
    </w:p>
    <w:p w14:paraId="4DAACCD8" w14:textId="62EFB27D" w:rsidR="006F4266" w:rsidRPr="00881BEF" w:rsidRDefault="006F4266" w:rsidP="00DA16E0">
      <w:pPr>
        <w:pStyle w:val="ListParagraph"/>
        <w:numPr>
          <w:ilvl w:val="0"/>
          <w:numId w:val="40"/>
        </w:numPr>
        <w:tabs>
          <w:tab w:val="left" w:pos="1134"/>
          <w:tab w:val="left" w:pos="1418"/>
        </w:tabs>
        <w:spacing w:after="120" w:line="360" w:lineRule="auto"/>
        <w:ind w:left="0" w:firstLine="1134"/>
        <w:jc w:val="both"/>
        <w:rPr>
          <w:rFonts w:ascii="Times New Roman" w:eastAsia="Times New Roman" w:hAnsi="Times New Roman"/>
          <w:sz w:val="24"/>
          <w:szCs w:val="24"/>
        </w:rPr>
      </w:pPr>
      <w:r w:rsidRPr="00881BEF">
        <w:rPr>
          <w:rFonts w:ascii="Times New Roman" w:eastAsia="Times New Roman" w:hAnsi="Times New Roman"/>
          <w:sz w:val="24"/>
          <w:szCs w:val="24"/>
        </w:rPr>
        <w:t>редукция на откритата повърхност на суспензията под скарата. За целта  каналите, по които се отвежда торовата маса се изработват от гладък материал и са с гладки стени;</w:t>
      </w:r>
    </w:p>
    <w:p w14:paraId="2C8169F7" w14:textId="209F489E" w:rsidR="006F4266" w:rsidRPr="00881BEF" w:rsidRDefault="006F4266" w:rsidP="00DA16E0">
      <w:pPr>
        <w:pStyle w:val="ListParagraph"/>
        <w:numPr>
          <w:ilvl w:val="0"/>
          <w:numId w:val="40"/>
        </w:numPr>
        <w:tabs>
          <w:tab w:val="left" w:pos="1134"/>
          <w:tab w:val="left" w:pos="1418"/>
        </w:tabs>
        <w:spacing w:after="120" w:line="360" w:lineRule="auto"/>
        <w:ind w:left="0" w:firstLine="1134"/>
        <w:jc w:val="both"/>
        <w:rPr>
          <w:rFonts w:ascii="Times New Roman" w:eastAsia="Times New Roman" w:hAnsi="Times New Roman"/>
          <w:sz w:val="24"/>
          <w:szCs w:val="24"/>
        </w:rPr>
      </w:pPr>
      <w:r w:rsidRPr="00881BEF">
        <w:rPr>
          <w:rFonts w:ascii="Times New Roman" w:eastAsia="Times New Roman" w:hAnsi="Times New Roman"/>
          <w:sz w:val="24"/>
          <w:szCs w:val="24"/>
        </w:rPr>
        <w:t>правилно разполагане на хранилките и поилките в боксовете</w:t>
      </w:r>
      <w:r w:rsidR="00250CA3" w:rsidRPr="00881BEF">
        <w:rPr>
          <w:rFonts w:ascii="Times New Roman" w:eastAsia="Times New Roman" w:hAnsi="Times New Roman"/>
          <w:sz w:val="24"/>
          <w:szCs w:val="24"/>
        </w:rPr>
        <w:t>;</w:t>
      </w:r>
    </w:p>
    <w:p w14:paraId="7BCAE6FE" w14:textId="77777777" w:rsidR="006F4266" w:rsidRPr="00881BEF" w:rsidRDefault="006F4266" w:rsidP="00DA16E0">
      <w:pPr>
        <w:pStyle w:val="ListParagraph"/>
        <w:numPr>
          <w:ilvl w:val="0"/>
          <w:numId w:val="40"/>
        </w:numPr>
        <w:tabs>
          <w:tab w:val="left" w:pos="1418"/>
        </w:tabs>
        <w:spacing w:after="120" w:line="360" w:lineRule="auto"/>
        <w:ind w:left="0" w:firstLine="1134"/>
        <w:jc w:val="both"/>
        <w:rPr>
          <w:rFonts w:ascii="Times New Roman" w:eastAsia="Times New Roman" w:hAnsi="Times New Roman"/>
          <w:sz w:val="24"/>
          <w:szCs w:val="24"/>
        </w:rPr>
      </w:pPr>
      <w:r w:rsidRPr="00881BEF">
        <w:rPr>
          <w:rFonts w:ascii="Times New Roman" w:eastAsia="Times New Roman" w:hAnsi="Times New Roman"/>
          <w:bCs/>
          <w:sz w:val="24"/>
          <w:szCs w:val="24"/>
        </w:rPr>
        <w:t xml:space="preserve">подобряване на вентилацията или контролиране на температурата на ниво  твърдата част от пода; </w:t>
      </w:r>
    </w:p>
    <w:p w14:paraId="320C9C4E" w14:textId="77777777" w:rsidR="006F4266" w:rsidRPr="00881BEF" w:rsidRDefault="006F4266" w:rsidP="00DA16E0">
      <w:pPr>
        <w:pStyle w:val="ListParagraph"/>
        <w:numPr>
          <w:ilvl w:val="0"/>
          <w:numId w:val="40"/>
        </w:numPr>
        <w:tabs>
          <w:tab w:val="left" w:pos="709"/>
          <w:tab w:val="left" w:pos="1418"/>
        </w:tabs>
        <w:spacing w:after="120" w:line="360" w:lineRule="auto"/>
        <w:ind w:left="0" w:firstLine="1134"/>
        <w:jc w:val="both"/>
        <w:rPr>
          <w:rFonts w:ascii="Times New Roman" w:eastAsia="Times New Roman" w:hAnsi="Times New Roman"/>
          <w:sz w:val="24"/>
          <w:szCs w:val="24"/>
        </w:rPr>
      </w:pPr>
      <w:r w:rsidRPr="00881BEF">
        <w:rPr>
          <w:rFonts w:ascii="Times New Roman" w:eastAsia="Times New Roman" w:hAnsi="Times New Roman"/>
          <w:sz w:val="24"/>
          <w:szCs w:val="24"/>
        </w:rPr>
        <w:t>ограничаване на вентилацията директно над повърхността на суспензията в каналите. За целта е необходимо разстоянието между скарата и повърхността на оборския тор да е достатъчно голяма, което ще намали скоростта на въздуха.</w:t>
      </w:r>
    </w:p>
    <w:p w14:paraId="28D523E5" w14:textId="77777777" w:rsidR="006F4266" w:rsidRPr="00881BEF" w:rsidRDefault="006F4266" w:rsidP="00851867">
      <w:pPr>
        <w:tabs>
          <w:tab w:val="left" w:pos="851"/>
          <w:tab w:val="left" w:pos="1276"/>
        </w:tabs>
        <w:spacing w:after="120" w:line="360" w:lineRule="auto"/>
        <w:jc w:val="both"/>
        <w:rPr>
          <w:rFonts w:ascii="Times New Roman" w:eastAsia="Times New Roman" w:hAnsi="Times New Roman"/>
          <w:sz w:val="24"/>
          <w:szCs w:val="24"/>
        </w:rPr>
      </w:pPr>
      <w:r w:rsidRPr="00881BEF">
        <w:rPr>
          <w:rFonts w:ascii="Times New Roman" w:eastAsia="Times New Roman" w:hAnsi="Times New Roman"/>
          <w:bCs/>
          <w:i/>
          <w:sz w:val="24"/>
          <w:szCs w:val="24"/>
        </w:rPr>
        <w:t>В птицевъдни стопанства</w:t>
      </w:r>
      <w:r w:rsidR="00250CA3" w:rsidRPr="00881BEF">
        <w:rPr>
          <w:rFonts w:ascii="Times New Roman" w:eastAsia="Times New Roman" w:hAnsi="Times New Roman"/>
          <w:bCs/>
          <w:i/>
          <w:sz w:val="24"/>
          <w:szCs w:val="24"/>
        </w:rPr>
        <w:t>:</w:t>
      </w:r>
    </w:p>
    <w:p w14:paraId="13CECD94" w14:textId="19DAFBFB" w:rsidR="006F4266" w:rsidRPr="00881BEF" w:rsidRDefault="00833218" w:rsidP="00DA16E0">
      <w:pPr>
        <w:pStyle w:val="ListParagraph"/>
        <w:numPr>
          <w:ilvl w:val="0"/>
          <w:numId w:val="41"/>
        </w:numPr>
        <w:tabs>
          <w:tab w:val="left" w:pos="1276"/>
        </w:tabs>
        <w:spacing w:after="120" w:line="360" w:lineRule="auto"/>
        <w:ind w:left="0" w:firstLine="1069"/>
        <w:jc w:val="both"/>
        <w:rPr>
          <w:rFonts w:ascii="Times New Roman" w:eastAsia="Times New Roman" w:hAnsi="Times New Roman"/>
          <w:bCs/>
          <w:i/>
          <w:sz w:val="24"/>
          <w:szCs w:val="24"/>
        </w:rPr>
      </w:pPr>
      <w:r w:rsidRPr="00881BEF">
        <w:rPr>
          <w:rFonts w:ascii="Times New Roman" w:eastAsia="Times New Roman" w:hAnsi="Times New Roman"/>
          <w:bCs/>
          <w:sz w:val="24"/>
          <w:szCs w:val="24"/>
        </w:rPr>
        <w:t>при клетъчно отглеждане -</w:t>
      </w:r>
      <w:r w:rsidRPr="00881BEF">
        <w:rPr>
          <w:rFonts w:ascii="Times New Roman" w:eastAsia="Times New Roman" w:hAnsi="Times New Roman"/>
          <w:bCs/>
          <w:i/>
          <w:sz w:val="24"/>
          <w:szCs w:val="24"/>
        </w:rPr>
        <w:t xml:space="preserve"> </w:t>
      </w:r>
      <w:r w:rsidR="006F4266" w:rsidRPr="00881BEF">
        <w:rPr>
          <w:rFonts w:ascii="Times New Roman" w:eastAsia="Times New Roman" w:hAnsi="Times New Roman"/>
          <w:bCs/>
          <w:sz w:val="24"/>
          <w:szCs w:val="24"/>
        </w:rPr>
        <w:t>редовно събиране и изнасяне посредством конвейер (лента)  от сградата на тора и него</w:t>
      </w:r>
      <w:r w:rsidRPr="00881BEF">
        <w:rPr>
          <w:rFonts w:ascii="Times New Roman" w:eastAsia="Times New Roman" w:hAnsi="Times New Roman"/>
          <w:bCs/>
          <w:sz w:val="24"/>
          <w:szCs w:val="24"/>
        </w:rPr>
        <w:t>вото изсушаване;</w:t>
      </w:r>
      <w:r w:rsidR="006F4266" w:rsidRPr="00881BEF">
        <w:rPr>
          <w:rFonts w:ascii="Times New Roman" w:eastAsia="Times New Roman" w:hAnsi="Times New Roman"/>
          <w:bCs/>
          <w:sz w:val="24"/>
          <w:szCs w:val="24"/>
        </w:rPr>
        <w:t xml:space="preserve"> </w:t>
      </w:r>
    </w:p>
    <w:p w14:paraId="7FB161E1" w14:textId="010187E8" w:rsidR="006F4266" w:rsidRPr="00881BEF" w:rsidRDefault="00833218" w:rsidP="00DA16E0">
      <w:pPr>
        <w:pStyle w:val="ListParagraph"/>
        <w:numPr>
          <w:ilvl w:val="0"/>
          <w:numId w:val="41"/>
        </w:numPr>
        <w:tabs>
          <w:tab w:val="left" w:pos="1276"/>
        </w:tabs>
        <w:spacing w:after="120" w:line="360" w:lineRule="auto"/>
        <w:ind w:left="0" w:firstLine="1069"/>
        <w:jc w:val="both"/>
        <w:rPr>
          <w:rFonts w:ascii="Times New Roman" w:eastAsia="Times New Roman" w:hAnsi="Times New Roman"/>
          <w:bCs/>
          <w:sz w:val="24"/>
          <w:szCs w:val="24"/>
        </w:rPr>
      </w:pPr>
      <w:r w:rsidRPr="00881BEF">
        <w:rPr>
          <w:rFonts w:ascii="Times New Roman" w:eastAsia="Times New Roman" w:hAnsi="Times New Roman"/>
          <w:bCs/>
          <w:sz w:val="24"/>
          <w:szCs w:val="24"/>
        </w:rPr>
        <w:t xml:space="preserve">при </w:t>
      </w:r>
      <w:proofErr w:type="spellStart"/>
      <w:r w:rsidRPr="00881BEF">
        <w:rPr>
          <w:rFonts w:ascii="Times New Roman" w:eastAsia="Times New Roman" w:hAnsi="Times New Roman"/>
          <w:bCs/>
          <w:sz w:val="24"/>
          <w:szCs w:val="24"/>
        </w:rPr>
        <w:t>волиерна</w:t>
      </w:r>
      <w:proofErr w:type="spellEnd"/>
      <w:r w:rsidRPr="00881BEF">
        <w:rPr>
          <w:rFonts w:ascii="Times New Roman" w:eastAsia="Times New Roman" w:hAnsi="Times New Roman"/>
          <w:bCs/>
          <w:sz w:val="24"/>
          <w:szCs w:val="24"/>
        </w:rPr>
        <w:t xml:space="preserve"> система и подово отглеждане - </w:t>
      </w:r>
      <w:r w:rsidR="006F4266" w:rsidRPr="00881BEF">
        <w:rPr>
          <w:rFonts w:ascii="Times New Roman" w:eastAsia="Times New Roman" w:hAnsi="Times New Roman"/>
          <w:bCs/>
          <w:sz w:val="24"/>
          <w:szCs w:val="24"/>
        </w:rPr>
        <w:t xml:space="preserve">изграждане на торови канали, разположени  под </w:t>
      </w:r>
      <w:proofErr w:type="spellStart"/>
      <w:r w:rsidR="006F4266" w:rsidRPr="00881BEF">
        <w:rPr>
          <w:rFonts w:ascii="Times New Roman" w:eastAsia="Times New Roman" w:hAnsi="Times New Roman"/>
          <w:bCs/>
          <w:sz w:val="24"/>
          <w:szCs w:val="24"/>
        </w:rPr>
        <w:t>волиерите</w:t>
      </w:r>
      <w:proofErr w:type="spellEnd"/>
      <w:r w:rsidR="006F4266" w:rsidRPr="00881BEF">
        <w:rPr>
          <w:rFonts w:ascii="Times New Roman" w:eastAsia="Times New Roman" w:hAnsi="Times New Roman"/>
          <w:bCs/>
          <w:sz w:val="24"/>
          <w:szCs w:val="24"/>
        </w:rPr>
        <w:t xml:space="preserve"> или </w:t>
      </w:r>
      <w:proofErr w:type="spellStart"/>
      <w:r w:rsidR="006F4266" w:rsidRPr="00881BEF">
        <w:rPr>
          <w:rFonts w:ascii="Times New Roman" w:eastAsia="Times New Roman" w:hAnsi="Times New Roman"/>
          <w:bCs/>
          <w:sz w:val="24"/>
          <w:szCs w:val="24"/>
        </w:rPr>
        <w:t>скаровия</w:t>
      </w:r>
      <w:proofErr w:type="spellEnd"/>
      <w:r w:rsidR="006F4266" w:rsidRPr="00881BEF">
        <w:rPr>
          <w:rFonts w:ascii="Times New Roman" w:eastAsia="Times New Roman" w:hAnsi="Times New Roman"/>
          <w:bCs/>
          <w:sz w:val="24"/>
          <w:szCs w:val="24"/>
        </w:rPr>
        <w:t xml:space="preserve"> под</w:t>
      </w:r>
      <w:r w:rsidRPr="00881BEF">
        <w:rPr>
          <w:rFonts w:ascii="Times New Roman" w:eastAsia="Times New Roman" w:hAnsi="Times New Roman"/>
          <w:bCs/>
          <w:sz w:val="24"/>
          <w:szCs w:val="24"/>
        </w:rPr>
        <w:t>;</w:t>
      </w:r>
    </w:p>
    <w:p w14:paraId="53050101" w14:textId="32C779D7" w:rsidR="006F4266" w:rsidRPr="00881BEF" w:rsidRDefault="006F4266" w:rsidP="00DA16E0">
      <w:pPr>
        <w:pStyle w:val="ListParagraph"/>
        <w:numPr>
          <w:ilvl w:val="0"/>
          <w:numId w:val="41"/>
        </w:numPr>
        <w:tabs>
          <w:tab w:val="left" w:pos="1276"/>
        </w:tabs>
        <w:spacing w:after="120" w:line="360" w:lineRule="auto"/>
        <w:ind w:left="0" w:firstLine="1069"/>
        <w:jc w:val="both"/>
        <w:rPr>
          <w:rFonts w:ascii="Times New Roman" w:eastAsia="Times New Roman" w:hAnsi="Times New Roman"/>
          <w:bCs/>
          <w:sz w:val="24"/>
          <w:szCs w:val="24"/>
        </w:rPr>
      </w:pPr>
      <w:r w:rsidRPr="00881BEF">
        <w:rPr>
          <w:rFonts w:ascii="Times New Roman" w:eastAsia="Times New Roman" w:hAnsi="Times New Roman"/>
          <w:bCs/>
          <w:sz w:val="24"/>
          <w:szCs w:val="24"/>
        </w:rPr>
        <w:t>правилно разположение на поилките - разполагат се над каналите, така че да не позволяват разливане и намокряне на постелята</w:t>
      </w:r>
    </w:p>
    <w:p w14:paraId="7CA6637D" w14:textId="40164B29" w:rsidR="006F4266" w:rsidRDefault="00C01C9F" w:rsidP="00623766">
      <w:pPr>
        <w:pStyle w:val="ListParagraph"/>
        <w:numPr>
          <w:ilvl w:val="0"/>
          <w:numId w:val="41"/>
        </w:numPr>
        <w:tabs>
          <w:tab w:val="left" w:pos="1276"/>
        </w:tabs>
        <w:spacing w:after="120" w:line="360" w:lineRule="auto"/>
        <w:ind w:left="0" w:firstLine="1069"/>
        <w:jc w:val="both"/>
        <w:rPr>
          <w:rFonts w:ascii="Times New Roman" w:eastAsia="Times New Roman" w:hAnsi="Times New Roman"/>
          <w:bCs/>
          <w:sz w:val="24"/>
          <w:szCs w:val="24"/>
        </w:rPr>
      </w:pPr>
      <w:r w:rsidRPr="00881BEF">
        <w:rPr>
          <w:rFonts w:ascii="Times New Roman" w:eastAsia="Times New Roman" w:hAnsi="Times New Roman"/>
          <w:bCs/>
          <w:sz w:val="24"/>
          <w:szCs w:val="24"/>
        </w:rPr>
        <w:t xml:space="preserve">влагане в постелята на силикатни материали - </w:t>
      </w:r>
      <w:r w:rsidR="006F4266" w:rsidRPr="00881BEF">
        <w:rPr>
          <w:rFonts w:ascii="Times New Roman" w:eastAsia="Times New Roman" w:hAnsi="Times New Roman"/>
          <w:bCs/>
          <w:sz w:val="24"/>
          <w:szCs w:val="24"/>
        </w:rPr>
        <w:t>материали при технологии за отглеждане на бройлери (</w:t>
      </w:r>
      <w:proofErr w:type="spellStart"/>
      <w:r w:rsidR="006F4266" w:rsidRPr="00881BEF">
        <w:rPr>
          <w:rFonts w:ascii="Times New Roman" w:eastAsia="Times New Roman" w:hAnsi="Times New Roman"/>
          <w:bCs/>
          <w:sz w:val="24"/>
          <w:szCs w:val="24"/>
        </w:rPr>
        <w:t>перлит</w:t>
      </w:r>
      <w:proofErr w:type="spellEnd"/>
      <w:r w:rsidR="006F4266" w:rsidRPr="00881BEF">
        <w:rPr>
          <w:rFonts w:ascii="Times New Roman" w:eastAsia="Times New Roman" w:hAnsi="Times New Roman"/>
          <w:bCs/>
          <w:sz w:val="24"/>
          <w:szCs w:val="24"/>
        </w:rPr>
        <w:t xml:space="preserve">, </w:t>
      </w:r>
      <w:proofErr w:type="spellStart"/>
      <w:r w:rsidR="006F4266" w:rsidRPr="00881BEF">
        <w:rPr>
          <w:rFonts w:ascii="Times New Roman" w:eastAsia="Times New Roman" w:hAnsi="Times New Roman"/>
          <w:bCs/>
          <w:sz w:val="24"/>
          <w:szCs w:val="24"/>
        </w:rPr>
        <w:t>алуминосиликати</w:t>
      </w:r>
      <w:proofErr w:type="spellEnd"/>
      <w:r w:rsidR="006F4266" w:rsidRPr="00881BEF">
        <w:rPr>
          <w:rFonts w:ascii="Times New Roman" w:eastAsia="Times New Roman" w:hAnsi="Times New Roman"/>
          <w:bCs/>
          <w:sz w:val="24"/>
          <w:szCs w:val="24"/>
        </w:rPr>
        <w:t xml:space="preserve"> – каолин, </w:t>
      </w:r>
      <w:proofErr w:type="spellStart"/>
      <w:r w:rsidR="006F4266" w:rsidRPr="00881BEF">
        <w:rPr>
          <w:rFonts w:ascii="Times New Roman" w:eastAsia="Times New Roman" w:hAnsi="Times New Roman"/>
          <w:bCs/>
          <w:sz w:val="24"/>
          <w:szCs w:val="24"/>
        </w:rPr>
        <w:t>бентонит</w:t>
      </w:r>
      <w:proofErr w:type="spellEnd"/>
      <w:r w:rsidR="006F4266" w:rsidRPr="00881BEF">
        <w:rPr>
          <w:rFonts w:ascii="Times New Roman" w:eastAsia="Times New Roman" w:hAnsi="Times New Roman"/>
          <w:bCs/>
          <w:sz w:val="24"/>
          <w:szCs w:val="24"/>
        </w:rPr>
        <w:t xml:space="preserve">, </w:t>
      </w:r>
      <w:proofErr w:type="spellStart"/>
      <w:r w:rsidR="006F4266" w:rsidRPr="00881BEF">
        <w:rPr>
          <w:rFonts w:ascii="Times New Roman" w:eastAsia="Times New Roman" w:hAnsi="Times New Roman"/>
          <w:bCs/>
          <w:sz w:val="24"/>
          <w:szCs w:val="24"/>
        </w:rPr>
        <w:t>зеолит</w:t>
      </w:r>
      <w:proofErr w:type="spellEnd"/>
      <w:r w:rsidR="006F4266" w:rsidRPr="00881BEF">
        <w:rPr>
          <w:rFonts w:ascii="Times New Roman" w:eastAsia="Times New Roman" w:hAnsi="Times New Roman"/>
          <w:bCs/>
          <w:sz w:val="24"/>
          <w:szCs w:val="24"/>
        </w:rPr>
        <w:t xml:space="preserve"> (</w:t>
      </w:r>
      <w:proofErr w:type="spellStart"/>
      <w:r w:rsidR="006F4266" w:rsidRPr="00881BEF">
        <w:rPr>
          <w:rFonts w:ascii="Times New Roman" w:eastAsia="Times New Roman" w:hAnsi="Times New Roman"/>
          <w:bCs/>
          <w:sz w:val="24"/>
          <w:szCs w:val="24"/>
        </w:rPr>
        <w:t>клиноптилолит</w:t>
      </w:r>
      <w:proofErr w:type="spellEnd"/>
      <w:r w:rsidR="006F4266" w:rsidRPr="00881BEF">
        <w:rPr>
          <w:rFonts w:ascii="Times New Roman" w:eastAsia="Times New Roman" w:hAnsi="Times New Roman"/>
          <w:bCs/>
          <w:sz w:val="24"/>
          <w:szCs w:val="24"/>
        </w:rPr>
        <w:t xml:space="preserve">) и др.). </w:t>
      </w:r>
    </w:p>
    <w:p w14:paraId="324E30B2" w14:textId="77777777" w:rsidR="00623766" w:rsidRPr="00623766" w:rsidRDefault="00623766" w:rsidP="00623766">
      <w:pPr>
        <w:pStyle w:val="ListParagraph"/>
        <w:tabs>
          <w:tab w:val="left" w:pos="1276"/>
        </w:tabs>
        <w:spacing w:after="120" w:line="360" w:lineRule="auto"/>
        <w:ind w:left="1069"/>
        <w:jc w:val="both"/>
        <w:rPr>
          <w:rFonts w:ascii="Times New Roman" w:eastAsia="Times New Roman" w:hAnsi="Times New Roman"/>
          <w:bCs/>
          <w:sz w:val="24"/>
          <w:szCs w:val="24"/>
        </w:rPr>
      </w:pPr>
    </w:p>
    <w:p w14:paraId="1643BCF5" w14:textId="77777777" w:rsidR="006F4266" w:rsidRPr="00881BEF" w:rsidRDefault="006F4266" w:rsidP="00851867">
      <w:pPr>
        <w:pStyle w:val="ListParagraph"/>
        <w:tabs>
          <w:tab w:val="left" w:pos="1276"/>
        </w:tabs>
        <w:spacing w:after="120" w:line="360" w:lineRule="auto"/>
        <w:ind w:left="0"/>
        <w:jc w:val="both"/>
        <w:rPr>
          <w:rFonts w:ascii="Times New Roman" w:eastAsia="Times New Roman" w:hAnsi="Times New Roman"/>
          <w:bCs/>
          <w:i/>
          <w:sz w:val="24"/>
          <w:szCs w:val="24"/>
        </w:rPr>
      </w:pPr>
      <w:r w:rsidRPr="00881BEF">
        <w:rPr>
          <w:rFonts w:ascii="Times New Roman" w:eastAsia="Times New Roman" w:hAnsi="Times New Roman"/>
          <w:bCs/>
          <w:i/>
          <w:sz w:val="24"/>
          <w:szCs w:val="24"/>
        </w:rPr>
        <w:t>В стопанства, в които се отглеждат ЕПЖ</w:t>
      </w:r>
    </w:p>
    <w:p w14:paraId="1564405B" w14:textId="72A4A8BD" w:rsidR="006F4266" w:rsidRPr="00881BEF" w:rsidRDefault="00833218" w:rsidP="00DA16E0">
      <w:pPr>
        <w:pStyle w:val="ListParagraph"/>
        <w:numPr>
          <w:ilvl w:val="1"/>
          <w:numId w:val="42"/>
        </w:numPr>
        <w:tabs>
          <w:tab w:val="left" w:pos="1418"/>
        </w:tabs>
        <w:spacing w:after="120" w:line="360" w:lineRule="auto"/>
        <w:ind w:left="0" w:firstLine="1134"/>
        <w:jc w:val="both"/>
        <w:rPr>
          <w:rFonts w:ascii="Times New Roman" w:eastAsia="Times New Roman" w:hAnsi="Times New Roman"/>
          <w:bCs/>
          <w:sz w:val="24"/>
          <w:szCs w:val="24"/>
        </w:rPr>
      </w:pPr>
      <w:r w:rsidRPr="00881BEF">
        <w:rPr>
          <w:rFonts w:ascii="Times New Roman" w:eastAsia="Times New Roman" w:hAnsi="Times New Roman"/>
          <w:bCs/>
          <w:sz w:val="24"/>
          <w:szCs w:val="24"/>
        </w:rPr>
        <w:t xml:space="preserve">при вързано отглеждане - </w:t>
      </w:r>
      <w:r w:rsidR="006F4266" w:rsidRPr="00881BEF">
        <w:rPr>
          <w:rFonts w:ascii="Times New Roman" w:eastAsia="Times New Roman" w:hAnsi="Times New Roman"/>
          <w:bCs/>
          <w:sz w:val="24"/>
          <w:szCs w:val="24"/>
        </w:rPr>
        <w:t>периодично почистване и отвеждане на тора, като при почистването на помещенията може да се използва допълнително вода (увеличава се обема на  суспензията, която трябв</w:t>
      </w:r>
      <w:r w:rsidRPr="00881BEF">
        <w:rPr>
          <w:rFonts w:ascii="Times New Roman" w:eastAsia="Times New Roman" w:hAnsi="Times New Roman"/>
          <w:bCs/>
          <w:sz w:val="24"/>
          <w:szCs w:val="24"/>
        </w:rPr>
        <w:t>а да се съхранява и управлява);</w:t>
      </w:r>
      <w:r w:rsidR="006F4266" w:rsidRPr="00881BEF">
        <w:rPr>
          <w:rFonts w:ascii="Times New Roman" w:eastAsia="Times New Roman" w:hAnsi="Times New Roman"/>
          <w:bCs/>
          <w:sz w:val="24"/>
          <w:szCs w:val="24"/>
        </w:rPr>
        <w:t xml:space="preserve"> </w:t>
      </w:r>
    </w:p>
    <w:p w14:paraId="42059915" w14:textId="31EA5446" w:rsidR="006F4266" w:rsidRPr="00881BEF" w:rsidRDefault="00833218" w:rsidP="00DA16E0">
      <w:pPr>
        <w:pStyle w:val="ListParagraph"/>
        <w:numPr>
          <w:ilvl w:val="1"/>
          <w:numId w:val="42"/>
        </w:numPr>
        <w:tabs>
          <w:tab w:val="left" w:pos="1418"/>
        </w:tabs>
        <w:spacing w:after="120" w:line="360" w:lineRule="auto"/>
        <w:ind w:left="0" w:firstLine="1134"/>
        <w:jc w:val="both"/>
        <w:rPr>
          <w:rFonts w:ascii="Times New Roman" w:eastAsia="Times New Roman" w:hAnsi="Times New Roman"/>
          <w:bCs/>
          <w:sz w:val="24"/>
          <w:szCs w:val="24"/>
        </w:rPr>
      </w:pPr>
      <w:r w:rsidRPr="00881BEF">
        <w:rPr>
          <w:rFonts w:ascii="Times New Roman" w:eastAsia="Times New Roman" w:hAnsi="Times New Roman"/>
          <w:bCs/>
          <w:sz w:val="24"/>
          <w:szCs w:val="24"/>
        </w:rPr>
        <w:t xml:space="preserve">при свободно отглеждане - </w:t>
      </w:r>
      <w:r w:rsidR="006F4266" w:rsidRPr="00881BEF">
        <w:rPr>
          <w:rFonts w:ascii="Times New Roman" w:eastAsia="Times New Roman" w:hAnsi="Times New Roman"/>
          <w:bCs/>
          <w:sz w:val="24"/>
          <w:szCs w:val="24"/>
        </w:rPr>
        <w:t>добавяне на по-голямо количество слама за постеля за едно животно;</w:t>
      </w:r>
    </w:p>
    <w:p w14:paraId="6BCE930B" w14:textId="05AFC458" w:rsidR="006F4266" w:rsidRPr="00881BEF" w:rsidRDefault="006F4266" w:rsidP="00DA16E0">
      <w:pPr>
        <w:pStyle w:val="ListParagraph"/>
        <w:numPr>
          <w:ilvl w:val="1"/>
          <w:numId w:val="42"/>
        </w:numPr>
        <w:tabs>
          <w:tab w:val="left" w:pos="1418"/>
        </w:tabs>
        <w:spacing w:after="120" w:line="360" w:lineRule="auto"/>
        <w:ind w:left="0" w:firstLine="1134"/>
        <w:jc w:val="both"/>
        <w:rPr>
          <w:rFonts w:ascii="Times New Roman" w:eastAsia="Times New Roman" w:hAnsi="Times New Roman"/>
          <w:bCs/>
          <w:i/>
          <w:sz w:val="24"/>
          <w:szCs w:val="24"/>
        </w:rPr>
      </w:pPr>
      <w:r w:rsidRPr="00881BEF">
        <w:rPr>
          <w:rFonts w:ascii="Times New Roman" w:eastAsia="Times New Roman" w:hAnsi="Times New Roman"/>
          <w:bCs/>
          <w:sz w:val="24"/>
          <w:szCs w:val="24"/>
        </w:rPr>
        <w:t xml:space="preserve">редовно почистване на пода, чрез използване на скрепер, работещ над </w:t>
      </w:r>
      <w:proofErr w:type="spellStart"/>
      <w:r w:rsidRPr="00881BEF">
        <w:rPr>
          <w:rFonts w:ascii="Times New Roman" w:eastAsia="Times New Roman" w:hAnsi="Times New Roman"/>
          <w:bCs/>
          <w:sz w:val="24"/>
          <w:szCs w:val="24"/>
        </w:rPr>
        <w:t>скаров</w:t>
      </w:r>
      <w:proofErr w:type="spellEnd"/>
      <w:r w:rsidRPr="00881BEF">
        <w:rPr>
          <w:rFonts w:ascii="Times New Roman" w:eastAsia="Times New Roman" w:hAnsi="Times New Roman"/>
          <w:bCs/>
          <w:sz w:val="24"/>
          <w:szCs w:val="24"/>
        </w:rPr>
        <w:t>/решетъчен под.</w:t>
      </w:r>
    </w:p>
    <w:p w14:paraId="6EEBF3B8" w14:textId="77777777" w:rsidR="00C01C9F" w:rsidRPr="00881BEF" w:rsidRDefault="00C01C9F" w:rsidP="00851867">
      <w:pPr>
        <w:pStyle w:val="ListParagraph"/>
        <w:tabs>
          <w:tab w:val="left" w:pos="1276"/>
        </w:tabs>
        <w:spacing w:after="120" w:line="360" w:lineRule="auto"/>
        <w:ind w:left="0" w:firstLine="709"/>
        <w:jc w:val="both"/>
        <w:rPr>
          <w:rFonts w:ascii="Times New Roman" w:eastAsia="Times New Roman" w:hAnsi="Times New Roman"/>
          <w:bCs/>
          <w:i/>
          <w:sz w:val="24"/>
          <w:szCs w:val="24"/>
        </w:rPr>
      </w:pPr>
    </w:p>
    <w:p w14:paraId="6CF1DB3E" w14:textId="60434238" w:rsidR="000D2441" w:rsidRPr="00881BEF" w:rsidRDefault="009E4E11" w:rsidP="00DA16E0">
      <w:pPr>
        <w:pStyle w:val="ListParagraph"/>
        <w:numPr>
          <w:ilvl w:val="0"/>
          <w:numId w:val="13"/>
        </w:numPr>
        <w:tabs>
          <w:tab w:val="left" w:pos="1276"/>
        </w:tabs>
        <w:spacing w:after="120" w:line="360" w:lineRule="auto"/>
        <w:ind w:left="0" w:firstLine="1134"/>
        <w:jc w:val="both"/>
        <w:rPr>
          <w:rFonts w:ascii="Times New Roman" w:eastAsia="Times New Roman" w:hAnsi="Times New Roman"/>
          <w:bCs/>
          <w:sz w:val="24"/>
          <w:szCs w:val="24"/>
        </w:rPr>
      </w:pPr>
      <w:proofErr w:type="spellStart"/>
      <w:r w:rsidRPr="00881BEF">
        <w:rPr>
          <w:rFonts w:ascii="Times New Roman" w:eastAsia="Times New Roman" w:hAnsi="Times New Roman"/>
          <w:b/>
          <w:sz w:val="24"/>
          <w:szCs w:val="24"/>
        </w:rPr>
        <w:t>Нискоемисионни</w:t>
      </w:r>
      <w:proofErr w:type="spellEnd"/>
      <w:r w:rsidRPr="00881BEF">
        <w:rPr>
          <w:rFonts w:ascii="Times New Roman" w:eastAsia="Times New Roman" w:hAnsi="Times New Roman"/>
          <w:b/>
          <w:bCs/>
          <w:sz w:val="24"/>
          <w:szCs w:val="24"/>
        </w:rPr>
        <w:t xml:space="preserve"> техники </w:t>
      </w:r>
      <w:r w:rsidR="00C01C9F" w:rsidRPr="00881BEF">
        <w:rPr>
          <w:rFonts w:ascii="Times New Roman" w:eastAsia="Times New Roman" w:hAnsi="Times New Roman"/>
          <w:b/>
          <w:bCs/>
          <w:sz w:val="24"/>
          <w:szCs w:val="24"/>
        </w:rPr>
        <w:t>за разпръскване на оборски тор</w:t>
      </w:r>
      <w:r w:rsidR="00F44EEB" w:rsidRPr="00881BEF">
        <w:rPr>
          <w:rFonts w:ascii="Times New Roman" w:eastAsia="Times New Roman" w:hAnsi="Times New Roman"/>
          <w:b/>
          <w:bCs/>
          <w:sz w:val="24"/>
          <w:szCs w:val="24"/>
        </w:rPr>
        <w:t xml:space="preserve"> - </w:t>
      </w:r>
      <w:r w:rsidR="00F44EEB" w:rsidRPr="00881BEF">
        <w:rPr>
          <w:rFonts w:ascii="Times New Roman" w:eastAsia="Times New Roman" w:hAnsi="Times New Roman"/>
          <w:bCs/>
          <w:sz w:val="24"/>
          <w:szCs w:val="24"/>
        </w:rPr>
        <w:t xml:space="preserve">За да се намалят емисиите от амоняк земеделските стопани могат да прилагат плитко впръскване, дълбоко заораване и инкорпориране, като се съобразяват с вида оборски </w:t>
      </w:r>
      <w:r w:rsidR="00F44EEB" w:rsidRPr="00881BEF">
        <w:rPr>
          <w:rFonts w:ascii="Times New Roman" w:eastAsia="Times New Roman" w:hAnsi="Times New Roman"/>
          <w:bCs/>
          <w:sz w:val="24"/>
          <w:szCs w:val="24"/>
        </w:rPr>
        <w:lastRenderedPageBreak/>
        <w:t xml:space="preserve">тор (течен или твърд), почвения тип и начините на </w:t>
      </w:r>
      <w:proofErr w:type="spellStart"/>
      <w:r w:rsidR="00F44EEB" w:rsidRPr="00881BEF">
        <w:rPr>
          <w:rFonts w:ascii="Times New Roman" w:eastAsia="Times New Roman" w:hAnsi="Times New Roman"/>
          <w:bCs/>
          <w:sz w:val="24"/>
          <w:szCs w:val="24"/>
        </w:rPr>
        <w:t>земеползване</w:t>
      </w:r>
      <w:proofErr w:type="spellEnd"/>
      <w:r w:rsidR="00F44EEB" w:rsidRPr="00881BEF">
        <w:rPr>
          <w:rFonts w:ascii="Times New Roman" w:eastAsia="Times New Roman" w:hAnsi="Times New Roman"/>
          <w:bCs/>
          <w:sz w:val="24"/>
          <w:szCs w:val="24"/>
        </w:rPr>
        <w:t xml:space="preserve"> (обработваема земя или пасище), като емисиите варират според използваната техника  (табл. 2).</w:t>
      </w:r>
      <w:r w:rsidR="00B91E19">
        <w:rPr>
          <w:rStyle w:val="FootnoteReference"/>
          <w:rFonts w:ascii="Times New Roman" w:eastAsia="Times New Roman" w:hAnsi="Times New Roman"/>
          <w:bCs/>
          <w:sz w:val="24"/>
          <w:szCs w:val="24"/>
        </w:rPr>
        <w:footnoteReference w:id="8"/>
      </w:r>
    </w:p>
    <w:p w14:paraId="1574CE0A" w14:textId="77777777" w:rsidR="00C01C9F" w:rsidRPr="00881BEF" w:rsidRDefault="000D2441" w:rsidP="00A740FA">
      <w:pPr>
        <w:pStyle w:val="ListParagraph"/>
        <w:tabs>
          <w:tab w:val="left" w:pos="1276"/>
        </w:tabs>
        <w:spacing w:after="120" w:line="360" w:lineRule="auto"/>
        <w:ind w:left="0" w:firstLine="851"/>
        <w:jc w:val="both"/>
        <w:rPr>
          <w:rFonts w:ascii="Times New Roman" w:eastAsia="Times New Roman" w:hAnsi="Times New Roman"/>
          <w:sz w:val="24"/>
          <w:szCs w:val="24"/>
        </w:rPr>
      </w:pPr>
      <w:r w:rsidRPr="00881BEF">
        <w:rPr>
          <w:rFonts w:ascii="Times New Roman" w:eastAsia="Times New Roman" w:hAnsi="Times New Roman"/>
          <w:bCs/>
          <w:sz w:val="24"/>
          <w:szCs w:val="24"/>
        </w:rPr>
        <w:t>Практиката се прилага</w:t>
      </w:r>
      <w:r w:rsidR="00D96CA4" w:rsidRPr="00881BEF">
        <w:rPr>
          <w:rFonts w:ascii="Times New Roman" w:eastAsia="Times New Roman" w:hAnsi="Times New Roman"/>
          <w:bCs/>
          <w:sz w:val="24"/>
          <w:szCs w:val="24"/>
        </w:rPr>
        <w:t>,</w:t>
      </w:r>
      <w:r w:rsidRPr="00881BEF">
        <w:rPr>
          <w:rFonts w:ascii="Times New Roman" w:eastAsia="Times New Roman" w:hAnsi="Times New Roman"/>
          <w:bCs/>
          <w:sz w:val="24"/>
          <w:szCs w:val="24"/>
        </w:rPr>
        <w:t xml:space="preserve"> като бъдат изпълнени следните условия:</w:t>
      </w:r>
    </w:p>
    <w:p w14:paraId="3D111A7E" w14:textId="36980548" w:rsidR="00C01C9F" w:rsidRPr="00B91E19" w:rsidRDefault="00C01C9F" w:rsidP="00DA16E0">
      <w:pPr>
        <w:pStyle w:val="ListParagraph"/>
        <w:numPr>
          <w:ilvl w:val="0"/>
          <w:numId w:val="43"/>
        </w:numPr>
        <w:tabs>
          <w:tab w:val="left" w:pos="1418"/>
        </w:tabs>
        <w:spacing w:after="120" w:line="360" w:lineRule="auto"/>
        <w:ind w:left="0" w:firstLine="1134"/>
        <w:jc w:val="both"/>
        <w:rPr>
          <w:rFonts w:ascii="Times New Roman" w:eastAsia="Times New Roman" w:hAnsi="Times New Roman"/>
          <w:sz w:val="24"/>
          <w:szCs w:val="24"/>
        </w:rPr>
      </w:pPr>
      <w:r w:rsidRPr="00B91E19">
        <w:rPr>
          <w:rFonts w:ascii="Times New Roman" w:eastAsia="Times New Roman" w:hAnsi="Times New Roman"/>
          <w:bCs/>
          <w:sz w:val="24"/>
          <w:szCs w:val="24"/>
        </w:rPr>
        <w:t>Използване на различна специализирана земеделска техника за торене</w:t>
      </w:r>
      <w:r w:rsidR="00F44EEB" w:rsidRPr="00B91E19">
        <w:rPr>
          <w:rFonts w:ascii="Times New Roman" w:eastAsia="Times New Roman" w:hAnsi="Times New Roman"/>
          <w:bCs/>
          <w:sz w:val="24"/>
          <w:szCs w:val="24"/>
        </w:rPr>
        <w:t xml:space="preserve"> </w:t>
      </w:r>
      <w:r w:rsidR="00137F18" w:rsidRPr="00B91E19">
        <w:rPr>
          <w:rFonts w:ascii="Times New Roman" w:eastAsia="Times New Roman" w:hAnsi="Times New Roman"/>
          <w:bCs/>
          <w:sz w:val="24"/>
          <w:szCs w:val="24"/>
        </w:rPr>
        <w:t>(</w:t>
      </w:r>
      <w:r w:rsidR="0079601A" w:rsidRPr="00B91E19">
        <w:rPr>
          <w:rFonts w:ascii="Times New Roman" w:eastAsia="Times New Roman" w:hAnsi="Times New Roman"/>
          <w:bCs/>
          <w:sz w:val="24"/>
          <w:szCs w:val="24"/>
        </w:rPr>
        <w:t xml:space="preserve">по избор </w:t>
      </w:r>
      <w:r w:rsidR="005940D4" w:rsidRPr="00B91E19">
        <w:rPr>
          <w:rFonts w:ascii="Times New Roman" w:eastAsia="Times New Roman" w:hAnsi="Times New Roman"/>
          <w:bCs/>
          <w:sz w:val="24"/>
          <w:szCs w:val="24"/>
        </w:rPr>
        <w:t xml:space="preserve">от </w:t>
      </w:r>
      <w:r w:rsidR="00137F18" w:rsidRPr="00B91E19">
        <w:rPr>
          <w:rFonts w:ascii="Times New Roman" w:eastAsia="Times New Roman" w:hAnsi="Times New Roman"/>
          <w:bCs/>
          <w:sz w:val="24"/>
          <w:szCs w:val="24"/>
        </w:rPr>
        <w:t>табл.2 от Правила</w:t>
      </w:r>
      <w:r w:rsidR="0079601A" w:rsidRPr="00B91E19">
        <w:rPr>
          <w:rFonts w:ascii="Times New Roman" w:eastAsia="Times New Roman" w:hAnsi="Times New Roman"/>
          <w:bCs/>
          <w:sz w:val="24"/>
          <w:szCs w:val="24"/>
        </w:rPr>
        <w:t>та</w:t>
      </w:r>
      <w:r w:rsidR="00D96CA4" w:rsidRPr="00B91E19">
        <w:rPr>
          <w:rFonts w:ascii="Times New Roman" w:eastAsia="Times New Roman" w:hAnsi="Times New Roman"/>
          <w:bCs/>
          <w:sz w:val="24"/>
          <w:szCs w:val="24"/>
        </w:rPr>
        <w:t>)</w:t>
      </w:r>
      <w:r w:rsidR="00F44EEB" w:rsidRPr="00B91E19">
        <w:rPr>
          <w:rFonts w:ascii="Times New Roman" w:eastAsia="Times New Roman" w:hAnsi="Times New Roman"/>
          <w:bCs/>
          <w:sz w:val="24"/>
          <w:szCs w:val="24"/>
        </w:rPr>
        <w:t>;</w:t>
      </w:r>
      <w:r w:rsidR="00B91E19">
        <w:rPr>
          <w:rStyle w:val="FootnoteReference"/>
          <w:rFonts w:ascii="Times New Roman" w:eastAsia="Times New Roman" w:hAnsi="Times New Roman"/>
          <w:sz w:val="24"/>
          <w:szCs w:val="24"/>
        </w:rPr>
        <w:footnoteReference w:id="9"/>
      </w:r>
    </w:p>
    <w:p w14:paraId="54322AD7" w14:textId="77777777" w:rsidR="000D05FE" w:rsidRPr="00881BEF" w:rsidRDefault="00D96393" w:rsidP="00DA16E0">
      <w:pPr>
        <w:pStyle w:val="ListParagraph"/>
        <w:numPr>
          <w:ilvl w:val="0"/>
          <w:numId w:val="43"/>
        </w:numPr>
        <w:tabs>
          <w:tab w:val="left" w:pos="1418"/>
        </w:tabs>
        <w:spacing w:after="120" w:line="360" w:lineRule="auto"/>
        <w:ind w:left="0" w:firstLine="1134"/>
        <w:jc w:val="both"/>
        <w:rPr>
          <w:rFonts w:ascii="Times New Roman" w:eastAsia="Times New Roman" w:hAnsi="Times New Roman"/>
          <w:sz w:val="24"/>
          <w:szCs w:val="24"/>
        </w:rPr>
      </w:pPr>
      <w:r w:rsidRPr="00881BEF">
        <w:rPr>
          <w:rFonts w:ascii="Times New Roman" w:eastAsia="Times New Roman" w:hAnsi="Times New Roman"/>
          <w:sz w:val="24"/>
          <w:szCs w:val="24"/>
        </w:rPr>
        <w:t>Заораване</w:t>
      </w:r>
      <w:r w:rsidR="000D05FE" w:rsidRPr="00881BEF">
        <w:rPr>
          <w:rFonts w:ascii="Times New Roman" w:eastAsia="Times New Roman" w:hAnsi="Times New Roman"/>
          <w:sz w:val="24"/>
          <w:szCs w:val="24"/>
        </w:rPr>
        <w:t xml:space="preserve"> (инкорпорирането) в почвата на твърдите органични торове да се извършва в рамките на 24 часа след тяхното разпръскване на големи по размер площи и до 4 часа за малки по размер площи, а на течните органични торове - непосредствено след тяхното внасяне.</w:t>
      </w:r>
    </w:p>
    <w:p w14:paraId="23A2567E" w14:textId="77777777" w:rsidR="00D96CA4" w:rsidRPr="00881BEF" w:rsidRDefault="00D96CA4" w:rsidP="00DA16E0">
      <w:pPr>
        <w:pStyle w:val="ListParagraph"/>
        <w:numPr>
          <w:ilvl w:val="0"/>
          <w:numId w:val="43"/>
        </w:numPr>
        <w:tabs>
          <w:tab w:val="left" w:pos="1418"/>
        </w:tabs>
        <w:spacing w:after="120" w:line="360" w:lineRule="auto"/>
        <w:ind w:left="0" w:firstLine="1134"/>
        <w:jc w:val="both"/>
        <w:rPr>
          <w:rFonts w:ascii="Times New Roman" w:eastAsia="Times New Roman" w:hAnsi="Times New Roman"/>
          <w:sz w:val="24"/>
          <w:szCs w:val="24"/>
        </w:rPr>
      </w:pPr>
      <w:r w:rsidRPr="00881BEF">
        <w:rPr>
          <w:rFonts w:ascii="Times New Roman" w:eastAsia="Times New Roman" w:hAnsi="Times New Roman"/>
          <w:sz w:val="24"/>
          <w:szCs w:val="24"/>
        </w:rPr>
        <w:t xml:space="preserve">внасянето на </w:t>
      </w:r>
      <w:r w:rsidR="007235DB" w:rsidRPr="00881BEF">
        <w:rPr>
          <w:rFonts w:ascii="Times New Roman" w:eastAsia="Times New Roman" w:hAnsi="Times New Roman"/>
          <w:sz w:val="24"/>
          <w:szCs w:val="24"/>
        </w:rPr>
        <w:t>органични торове в почвата</w:t>
      </w:r>
      <w:r w:rsidRPr="00881BEF">
        <w:rPr>
          <w:rFonts w:ascii="Times New Roman" w:eastAsia="Times New Roman" w:hAnsi="Times New Roman"/>
          <w:sz w:val="24"/>
          <w:szCs w:val="24"/>
        </w:rPr>
        <w:t xml:space="preserve"> да се извършва едновременно с поливната вода, съобразено с количеството на необходимата поливна норма, азотния дефицит на растенията и фазата на развитието им.</w:t>
      </w:r>
    </w:p>
    <w:p w14:paraId="25DCF831" w14:textId="77777777" w:rsidR="000D05FE" w:rsidRPr="00881BEF" w:rsidRDefault="00D96393" w:rsidP="00DA16E0">
      <w:pPr>
        <w:pStyle w:val="ListParagraph"/>
        <w:numPr>
          <w:ilvl w:val="0"/>
          <w:numId w:val="43"/>
        </w:numPr>
        <w:tabs>
          <w:tab w:val="left" w:pos="1418"/>
        </w:tabs>
        <w:spacing w:after="120" w:line="360" w:lineRule="auto"/>
        <w:ind w:left="0" w:firstLine="1134"/>
        <w:jc w:val="both"/>
        <w:rPr>
          <w:rFonts w:ascii="Times New Roman" w:eastAsia="Times New Roman" w:hAnsi="Times New Roman"/>
          <w:sz w:val="24"/>
          <w:szCs w:val="24"/>
        </w:rPr>
      </w:pPr>
      <w:r w:rsidRPr="00881BEF">
        <w:rPr>
          <w:rFonts w:ascii="Times New Roman" w:eastAsia="Times New Roman" w:hAnsi="Times New Roman"/>
          <w:sz w:val="24"/>
          <w:szCs w:val="24"/>
        </w:rPr>
        <w:t>Извозване</w:t>
      </w:r>
      <w:r w:rsidR="000D05FE" w:rsidRPr="00881BEF">
        <w:rPr>
          <w:rFonts w:ascii="Times New Roman" w:eastAsia="Times New Roman" w:hAnsi="Times New Roman"/>
          <w:sz w:val="24"/>
          <w:szCs w:val="24"/>
        </w:rPr>
        <w:t xml:space="preserve"> на оборския тор да се извършва с открито ремарке само в случаите, в които фермата, </w:t>
      </w:r>
      <w:proofErr w:type="spellStart"/>
      <w:r w:rsidR="000D05FE" w:rsidRPr="00881BEF">
        <w:rPr>
          <w:rFonts w:ascii="Times New Roman" w:eastAsia="Times New Roman" w:hAnsi="Times New Roman"/>
          <w:sz w:val="24"/>
          <w:szCs w:val="24"/>
        </w:rPr>
        <w:t>торохранилището</w:t>
      </w:r>
      <w:proofErr w:type="spellEnd"/>
      <w:r w:rsidR="000D05FE" w:rsidRPr="00881BEF">
        <w:rPr>
          <w:rFonts w:ascii="Times New Roman" w:eastAsia="Times New Roman" w:hAnsi="Times New Roman"/>
          <w:sz w:val="24"/>
          <w:szCs w:val="24"/>
        </w:rPr>
        <w:t xml:space="preserve"> и полето са разположени в непосредствена близост, а на големи разстояния оборският тор задължително да се покрива.</w:t>
      </w:r>
      <w:r w:rsidR="000D05FE" w:rsidRPr="00881BEF" w:rsidDel="000D05FE">
        <w:rPr>
          <w:rFonts w:ascii="Times New Roman" w:eastAsia="Times New Roman" w:hAnsi="Times New Roman"/>
          <w:sz w:val="24"/>
          <w:szCs w:val="24"/>
        </w:rPr>
        <w:t xml:space="preserve"> </w:t>
      </w:r>
    </w:p>
    <w:p w14:paraId="52869638" w14:textId="28AC30A1" w:rsidR="0058149B" w:rsidRDefault="0058149B" w:rsidP="00B91E19">
      <w:pPr>
        <w:pStyle w:val="Heading3"/>
        <w:numPr>
          <w:ilvl w:val="0"/>
          <w:numId w:val="25"/>
        </w:numPr>
        <w:jc w:val="both"/>
        <w:rPr>
          <w:rFonts w:ascii="Times New Roman" w:hAnsi="Times New Roman" w:cs="Times New Roman"/>
          <w:i/>
          <w:color w:val="auto"/>
        </w:rPr>
      </w:pPr>
      <w:bookmarkStart w:id="81" w:name="_Toc45196028"/>
      <w:r w:rsidRPr="00881BEF">
        <w:rPr>
          <w:rFonts w:ascii="Times New Roman" w:hAnsi="Times New Roman" w:cs="Times New Roman"/>
          <w:i/>
          <w:color w:val="auto"/>
        </w:rPr>
        <w:t>Практики за намаляване на емисии на нитратите</w:t>
      </w:r>
      <w:r w:rsidR="008620EA" w:rsidRPr="00881BEF">
        <w:rPr>
          <w:rFonts w:ascii="Times New Roman" w:hAnsi="Times New Roman" w:cs="Times New Roman"/>
          <w:i/>
          <w:color w:val="auto"/>
        </w:rPr>
        <w:t xml:space="preserve"> във водите</w:t>
      </w:r>
      <w:r w:rsidRPr="00881BEF">
        <w:rPr>
          <w:rFonts w:ascii="Times New Roman" w:hAnsi="Times New Roman" w:cs="Times New Roman"/>
          <w:i/>
          <w:color w:val="auto"/>
        </w:rPr>
        <w:t>, отделени от селскостопански източници</w:t>
      </w:r>
      <w:r w:rsidR="008620EA" w:rsidRPr="00881BEF">
        <w:rPr>
          <w:rFonts w:ascii="Times New Roman" w:hAnsi="Times New Roman" w:cs="Times New Roman"/>
          <w:i/>
          <w:color w:val="auto"/>
        </w:rPr>
        <w:t xml:space="preserve"> </w:t>
      </w:r>
      <w:r w:rsidR="009C4A3C" w:rsidRPr="00881BEF">
        <w:rPr>
          <w:rFonts w:ascii="Times New Roman" w:hAnsi="Times New Roman" w:cs="Times New Roman"/>
          <w:i/>
          <w:color w:val="auto"/>
        </w:rPr>
        <w:t>(от правилата за опазване на водите)</w:t>
      </w:r>
      <w:bookmarkEnd w:id="81"/>
    </w:p>
    <w:p w14:paraId="007BCE76" w14:textId="77777777" w:rsidR="00B91E19" w:rsidRPr="00B91E19" w:rsidRDefault="00B91E19" w:rsidP="00B91E19">
      <w:pPr>
        <w:pStyle w:val="ListParagraph"/>
      </w:pPr>
    </w:p>
    <w:p w14:paraId="103DCFD1" w14:textId="3446177F" w:rsidR="000D2441" w:rsidRPr="00881BEF" w:rsidRDefault="009E13D8" w:rsidP="00DA16E0">
      <w:pPr>
        <w:pStyle w:val="ListParagraph"/>
        <w:numPr>
          <w:ilvl w:val="0"/>
          <w:numId w:val="13"/>
        </w:numPr>
        <w:tabs>
          <w:tab w:val="left" w:pos="1276"/>
        </w:tabs>
        <w:spacing w:after="120" w:line="360" w:lineRule="auto"/>
        <w:ind w:left="0" w:firstLine="1134"/>
        <w:jc w:val="both"/>
        <w:rPr>
          <w:rFonts w:ascii="Times New Roman" w:eastAsia="Times New Roman" w:hAnsi="Times New Roman"/>
          <w:sz w:val="24"/>
          <w:szCs w:val="24"/>
        </w:rPr>
      </w:pPr>
      <w:r w:rsidRPr="00881BEF">
        <w:rPr>
          <w:rFonts w:ascii="Times New Roman" w:eastAsia="Times New Roman" w:hAnsi="Times New Roman"/>
          <w:b/>
          <w:sz w:val="24"/>
          <w:szCs w:val="24"/>
        </w:rPr>
        <w:t xml:space="preserve">Изграждане на съоръжения </w:t>
      </w:r>
      <w:r w:rsidR="00323D18" w:rsidRPr="00881BEF">
        <w:rPr>
          <w:rFonts w:ascii="Times New Roman" w:eastAsia="Times New Roman" w:hAnsi="Times New Roman"/>
          <w:b/>
          <w:sz w:val="24"/>
          <w:szCs w:val="24"/>
        </w:rPr>
        <w:t>за съхранение на оборски тор.</w:t>
      </w:r>
      <w:r w:rsidR="00323D18" w:rsidRPr="00881BEF">
        <w:rPr>
          <w:rFonts w:ascii="Times New Roman" w:eastAsia="Times New Roman" w:hAnsi="Times New Roman"/>
          <w:sz w:val="24"/>
          <w:szCs w:val="24"/>
        </w:rPr>
        <w:t xml:space="preserve"> </w:t>
      </w:r>
      <w:r w:rsidR="000D2441" w:rsidRPr="00881BEF">
        <w:rPr>
          <w:rFonts w:ascii="Times New Roman" w:eastAsia="Times New Roman" w:hAnsi="Times New Roman"/>
          <w:sz w:val="24"/>
          <w:szCs w:val="24"/>
        </w:rPr>
        <w:t xml:space="preserve">Съоръженията </w:t>
      </w:r>
      <w:r w:rsidR="000865BD" w:rsidRPr="00881BEF">
        <w:rPr>
          <w:rFonts w:ascii="Times New Roman" w:eastAsia="Times New Roman" w:hAnsi="Times New Roman"/>
          <w:sz w:val="24"/>
          <w:szCs w:val="24"/>
        </w:rPr>
        <w:t xml:space="preserve">за съхранение на оборския тор (твърд и течен) и техният вид зависи от размера на земеделското стопанство, от броя на животните, технологията на отглеждането им, продължителността на периода на съхраняване (в зависимост от начина на отглеждане на животните – </w:t>
      </w:r>
      <w:r w:rsidR="00B91E19">
        <w:rPr>
          <w:rFonts w:ascii="Times New Roman" w:eastAsia="Times New Roman" w:hAnsi="Times New Roman"/>
          <w:sz w:val="24"/>
          <w:szCs w:val="24"/>
        </w:rPr>
        <w:t xml:space="preserve">оборно-пасищно </w:t>
      </w:r>
      <w:r w:rsidR="000865BD" w:rsidRPr="00881BEF">
        <w:rPr>
          <w:rFonts w:ascii="Times New Roman" w:eastAsia="Times New Roman" w:hAnsi="Times New Roman"/>
          <w:sz w:val="24"/>
          <w:szCs w:val="24"/>
        </w:rPr>
        <w:t xml:space="preserve">или оборно), количеството на използвания </w:t>
      </w:r>
      <w:proofErr w:type="spellStart"/>
      <w:r w:rsidR="000865BD" w:rsidRPr="00881BEF">
        <w:rPr>
          <w:rFonts w:ascii="Times New Roman" w:eastAsia="Times New Roman" w:hAnsi="Times New Roman"/>
          <w:sz w:val="24"/>
          <w:szCs w:val="24"/>
        </w:rPr>
        <w:t>постелъчен</w:t>
      </w:r>
      <w:proofErr w:type="spellEnd"/>
      <w:r w:rsidR="000865BD" w:rsidRPr="00881BEF">
        <w:rPr>
          <w:rFonts w:ascii="Times New Roman" w:eastAsia="Times New Roman" w:hAnsi="Times New Roman"/>
          <w:sz w:val="24"/>
          <w:szCs w:val="24"/>
        </w:rPr>
        <w:t xml:space="preserve"> материал и наличието на земеделска земя.</w:t>
      </w:r>
      <w:r w:rsidR="000865BD" w:rsidRPr="00881BEF">
        <w:rPr>
          <w:rFonts w:ascii="Times New Roman" w:hAnsi="Times New Roman"/>
          <w:sz w:val="24"/>
          <w:szCs w:val="24"/>
        </w:rPr>
        <w:t xml:space="preserve"> </w:t>
      </w:r>
    </w:p>
    <w:p w14:paraId="2E5A46DD" w14:textId="37AD4398" w:rsidR="00781FE6" w:rsidRPr="00881BEF" w:rsidRDefault="000D2441" w:rsidP="00F264BE">
      <w:pPr>
        <w:tabs>
          <w:tab w:val="left" w:pos="1276"/>
        </w:tabs>
        <w:spacing w:after="120" w:line="360" w:lineRule="auto"/>
        <w:ind w:firstLine="851"/>
        <w:jc w:val="both"/>
        <w:rPr>
          <w:rFonts w:ascii="Times New Roman" w:eastAsia="Times New Roman" w:hAnsi="Times New Roman"/>
          <w:sz w:val="24"/>
          <w:szCs w:val="24"/>
        </w:rPr>
      </w:pPr>
      <w:r w:rsidRPr="00881BEF">
        <w:rPr>
          <w:rFonts w:ascii="Times New Roman" w:eastAsia="Times New Roman" w:hAnsi="Times New Roman"/>
          <w:bCs/>
          <w:sz w:val="24"/>
          <w:szCs w:val="24"/>
        </w:rPr>
        <w:t>Практиката се прилага</w:t>
      </w:r>
      <w:r w:rsidR="00DB09BF" w:rsidRPr="00881BEF">
        <w:rPr>
          <w:rFonts w:ascii="Times New Roman" w:eastAsia="Times New Roman" w:hAnsi="Times New Roman"/>
          <w:bCs/>
          <w:sz w:val="24"/>
          <w:szCs w:val="24"/>
        </w:rPr>
        <w:t>, като са</w:t>
      </w:r>
      <w:r w:rsidRPr="00881BEF">
        <w:rPr>
          <w:rFonts w:ascii="Times New Roman" w:eastAsia="Times New Roman" w:hAnsi="Times New Roman"/>
          <w:bCs/>
          <w:sz w:val="24"/>
          <w:szCs w:val="24"/>
        </w:rPr>
        <w:t xml:space="preserve"> изпълнени следните условия:</w:t>
      </w:r>
    </w:p>
    <w:p w14:paraId="585D6021" w14:textId="3252C461" w:rsidR="000865BD" w:rsidRPr="00881BEF" w:rsidRDefault="00781FE6" w:rsidP="00DA16E0">
      <w:pPr>
        <w:pStyle w:val="ListParagraph"/>
        <w:numPr>
          <w:ilvl w:val="0"/>
          <w:numId w:val="44"/>
        </w:numPr>
        <w:tabs>
          <w:tab w:val="left" w:pos="1418"/>
        </w:tabs>
        <w:spacing w:after="120" w:line="360" w:lineRule="auto"/>
        <w:ind w:left="0" w:firstLine="1134"/>
        <w:jc w:val="both"/>
        <w:rPr>
          <w:rFonts w:ascii="Times New Roman" w:eastAsia="Times New Roman" w:hAnsi="Times New Roman"/>
          <w:sz w:val="24"/>
          <w:szCs w:val="24"/>
        </w:rPr>
      </w:pPr>
      <w:r w:rsidRPr="00881BEF">
        <w:rPr>
          <w:rFonts w:ascii="Times New Roman" w:eastAsia="Times New Roman" w:hAnsi="Times New Roman"/>
          <w:sz w:val="24"/>
          <w:szCs w:val="24"/>
        </w:rPr>
        <w:t xml:space="preserve">с водонепропускливи основи – дъна и стени, </w:t>
      </w:r>
      <w:r w:rsidR="00DB09BF" w:rsidRPr="00881BEF">
        <w:rPr>
          <w:rFonts w:ascii="Times New Roman" w:eastAsia="Times New Roman" w:hAnsi="Times New Roman"/>
          <w:sz w:val="24"/>
          <w:szCs w:val="24"/>
        </w:rPr>
        <w:t>по начин, който не позволява проникване и замърсяване на почвата и подземните води;</w:t>
      </w:r>
      <w:r w:rsidRPr="00881BEF">
        <w:rPr>
          <w:rFonts w:ascii="Times New Roman" w:eastAsia="Times New Roman" w:hAnsi="Times New Roman"/>
          <w:sz w:val="24"/>
          <w:szCs w:val="24"/>
        </w:rPr>
        <w:t>съобразен капацитет спрямо броят на отглежданите животни и необходимия 6 месечен период на съхранение на тора</w:t>
      </w:r>
      <w:r w:rsidR="001F235B" w:rsidRPr="00881BEF">
        <w:rPr>
          <w:rFonts w:ascii="Times New Roman" w:eastAsia="Times New Roman" w:hAnsi="Times New Roman"/>
          <w:sz w:val="24"/>
          <w:szCs w:val="24"/>
        </w:rPr>
        <w:t xml:space="preserve"> (твърд и течен)</w:t>
      </w:r>
      <w:r w:rsidRPr="00881BEF">
        <w:rPr>
          <w:rFonts w:ascii="Times New Roman" w:eastAsia="Times New Roman" w:hAnsi="Times New Roman"/>
          <w:sz w:val="24"/>
          <w:szCs w:val="24"/>
        </w:rPr>
        <w:t xml:space="preserve">, </w:t>
      </w:r>
      <w:r w:rsidR="000865BD" w:rsidRPr="00881BEF">
        <w:rPr>
          <w:rFonts w:ascii="Times New Roman" w:eastAsia="Times New Roman" w:hAnsi="Times New Roman"/>
          <w:sz w:val="24"/>
          <w:szCs w:val="24"/>
        </w:rPr>
        <w:t xml:space="preserve">При </w:t>
      </w:r>
      <w:r w:rsidR="00B91E19">
        <w:rPr>
          <w:rFonts w:ascii="Times New Roman" w:eastAsia="Times New Roman" w:hAnsi="Times New Roman"/>
          <w:sz w:val="24"/>
          <w:szCs w:val="24"/>
        </w:rPr>
        <w:t xml:space="preserve">оборно-пасищно </w:t>
      </w:r>
      <w:r w:rsidR="000865BD" w:rsidRPr="00881BEF">
        <w:rPr>
          <w:rFonts w:ascii="Times New Roman" w:eastAsia="Times New Roman" w:hAnsi="Times New Roman"/>
          <w:sz w:val="24"/>
          <w:szCs w:val="24"/>
        </w:rPr>
        <w:t>отглеждане на животни капацитетът на изградените съоръжения да е достатъчен за съхраняване на генерирания в стопанството оборски тор, най-малко за 4 месеца.</w:t>
      </w:r>
    </w:p>
    <w:p w14:paraId="113DB5A5" w14:textId="77777777" w:rsidR="001F235B" w:rsidRPr="00881BEF" w:rsidRDefault="009C4A3C" w:rsidP="00DA16E0">
      <w:pPr>
        <w:pStyle w:val="ListParagraph"/>
        <w:numPr>
          <w:ilvl w:val="0"/>
          <w:numId w:val="44"/>
        </w:numPr>
        <w:tabs>
          <w:tab w:val="left" w:pos="1418"/>
        </w:tabs>
        <w:spacing w:after="120" w:line="360" w:lineRule="auto"/>
        <w:ind w:left="0" w:firstLine="1134"/>
        <w:jc w:val="both"/>
        <w:rPr>
          <w:rFonts w:ascii="Times New Roman" w:eastAsia="Times New Roman" w:hAnsi="Times New Roman"/>
          <w:sz w:val="24"/>
          <w:szCs w:val="24"/>
        </w:rPr>
      </w:pPr>
      <w:r w:rsidRPr="00881BEF">
        <w:rPr>
          <w:rFonts w:ascii="Times New Roman" w:eastAsia="Times New Roman" w:hAnsi="Times New Roman"/>
          <w:sz w:val="24"/>
          <w:szCs w:val="24"/>
        </w:rPr>
        <w:t xml:space="preserve">да </w:t>
      </w:r>
      <w:r w:rsidR="001F235B" w:rsidRPr="00881BEF">
        <w:rPr>
          <w:rFonts w:ascii="Times New Roman" w:eastAsia="Times New Roman" w:hAnsi="Times New Roman"/>
          <w:sz w:val="24"/>
          <w:szCs w:val="24"/>
        </w:rPr>
        <w:t>не се изграждат съоръжения за съхранение на твърд оборски тор в близо</w:t>
      </w:r>
      <w:r w:rsidRPr="00881BEF">
        <w:rPr>
          <w:rFonts w:ascii="Times New Roman" w:eastAsia="Times New Roman" w:hAnsi="Times New Roman"/>
          <w:sz w:val="24"/>
          <w:szCs w:val="24"/>
        </w:rPr>
        <w:t>ст до повърхностни водни обекти.</w:t>
      </w:r>
      <w:r w:rsidR="001F235B" w:rsidRPr="00881BEF">
        <w:rPr>
          <w:rFonts w:ascii="Times New Roman" w:eastAsia="Times New Roman" w:hAnsi="Times New Roman"/>
          <w:sz w:val="24"/>
          <w:szCs w:val="24"/>
        </w:rPr>
        <w:t xml:space="preserve"> Разстоянието от тях да е най-малко 20 м.</w:t>
      </w:r>
    </w:p>
    <w:p w14:paraId="076E44C0" w14:textId="77777777" w:rsidR="001F235B" w:rsidRPr="00881BEF" w:rsidRDefault="009C4A3C" w:rsidP="00DA16E0">
      <w:pPr>
        <w:pStyle w:val="ListParagraph"/>
        <w:numPr>
          <w:ilvl w:val="0"/>
          <w:numId w:val="44"/>
        </w:numPr>
        <w:tabs>
          <w:tab w:val="left" w:pos="1418"/>
        </w:tabs>
        <w:spacing w:after="120" w:line="360" w:lineRule="auto"/>
        <w:ind w:left="0" w:firstLine="1134"/>
        <w:jc w:val="both"/>
        <w:rPr>
          <w:rFonts w:ascii="Times New Roman" w:eastAsia="Times New Roman" w:hAnsi="Times New Roman"/>
          <w:sz w:val="24"/>
          <w:szCs w:val="24"/>
        </w:rPr>
      </w:pPr>
      <w:r w:rsidRPr="00881BEF">
        <w:rPr>
          <w:rFonts w:ascii="Times New Roman" w:hAnsi="Times New Roman"/>
          <w:sz w:val="24"/>
          <w:szCs w:val="24"/>
        </w:rPr>
        <w:lastRenderedPageBreak/>
        <w:t xml:space="preserve">да </w:t>
      </w:r>
      <w:r w:rsidR="001F235B" w:rsidRPr="00881BEF">
        <w:rPr>
          <w:rFonts w:ascii="Times New Roman" w:hAnsi="Times New Roman"/>
          <w:sz w:val="24"/>
          <w:szCs w:val="24"/>
        </w:rPr>
        <w:t>не се изграждат съоръжения за съхранение на течен оборски тор върху терени с наклон по-голям от 6</w:t>
      </w:r>
      <w:r w:rsidR="001F235B" w:rsidRPr="00881BEF">
        <w:rPr>
          <w:rFonts w:ascii="Times New Roman" w:hAnsi="Times New Roman"/>
          <w:sz w:val="24"/>
          <w:szCs w:val="24"/>
          <w:vertAlign w:val="superscript"/>
        </w:rPr>
        <w:t>о</w:t>
      </w:r>
      <w:r w:rsidR="001F235B" w:rsidRPr="00881BEF">
        <w:rPr>
          <w:rFonts w:ascii="Times New Roman" w:hAnsi="Times New Roman"/>
          <w:sz w:val="24"/>
          <w:szCs w:val="24"/>
        </w:rPr>
        <w:t xml:space="preserve"> и в близост до повърхностни водни обекти </w:t>
      </w:r>
    </w:p>
    <w:p w14:paraId="2C502A01" w14:textId="77777777" w:rsidR="001F235B" w:rsidRPr="00B91E19" w:rsidRDefault="009C4A3C" w:rsidP="00DA16E0">
      <w:pPr>
        <w:pStyle w:val="ListParagraph"/>
        <w:numPr>
          <w:ilvl w:val="0"/>
          <w:numId w:val="44"/>
        </w:numPr>
        <w:tabs>
          <w:tab w:val="left" w:pos="1418"/>
        </w:tabs>
        <w:spacing w:after="120" w:line="360" w:lineRule="auto"/>
        <w:ind w:left="0" w:firstLine="1134"/>
        <w:jc w:val="both"/>
        <w:rPr>
          <w:rFonts w:ascii="Times New Roman" w:eastAsia="Times New Roman" w:hAnsi="Times New Roman"/>
          <w:sz w:val="24"/>
          <w:szCs w:val="24"/>
        </w:rPr>
      </w:pPr>
      <w:r w:rsidRPr="00881BEF">
        <w:rPr>
          <w:rFonts w:ascii="Times New Roman" w:hAnsi="Times New Roman"/>
          <w:sz w:val="24"/>
          <w:szCs w:val="24"/>
        </w:rPr>
        <w:t xml:space="preserve">да се поддържат изправни резервоарите, цистерните и тръбопроводите </w:t>
      </w:r>
      <w:r w:rsidR="001F235B" w:rsidRPr="00881BEF">
        <w:rPr>
          <w:rFonts w:ascii="Times New Roman" w:hAnsi="Times New Roman"/>
          <w:sz w:val="24"/>
          <w:szCs w:val="24"/>
        </w:rPr>
        <w:t>за предотвратяване на течове.</w:t>
      </w:r>
    </w:p>
    <w:p w14:paraId="647727FB" w14:textId="77777777" w:rsidR="00B91E19" w:rsidRPr="00B91E19" w:rsidRDefault="00B91E19" w:rsidP="00B91E19">
      <w:pPr>
        <w:pStyle w:val="ListParagraph"/>
        <w:numPr>
          <w:ilvl w:val="0"/>
          <w:numId w:val="44"/>
        </w:numPr>
        <w:tabs>
          <w:tab w:val="left" w:pos="1418"/>
        </w:tabs>
        <w:spacing w:after="120" w:line="360" w:lineRule="auto"/>
        <w:ind w:left="0" w:firstLine="1134"/>
        <w:jc w:val="both"/>
        <w:rPr>
          <w:rFonts w:ascii="Times New Roman" w:eastAsia="Times New Roman" w:hAnsi="Times New Roman"/>
          <w:sz w:val="24"/>
          <w:szCs w:val="24"/>
        </w:rPr>
      </w:pPr>
      <w:r w:rsidRPr="00B91E19">
        <w:rPr>
          <w:rFonts w:ascii="Times New Roman" w:eastAsia="Times New Roman" w:hAnsi="Times New Roman"/>
          <w:sz w:val="24"/>
          <w:szCs w:val="24"/>
        </w:rPr>
        <w:t>когато ползвате земя за оползотворяване на оборския тор, съхранената тор се разпръсква равномерно при спазване на изискванията за влагане на не повече от 17 кг азот на декар годишно. В случаите, когато не стопанисвате земя или стопанисвате, но в по-малък размер от тази, необходима за оползотворяване на тора, е необходимо сключване на договор с друго лице (преработвателно предприятие) за ежедневното му извозване и последващо оползотворяване.</w:t>
      </w:r>
    </w:p>
    <w:p w14:paraId="5D56D8B9" w14:textId="77777777" w:rsidR="00B91E19" w:rsidRPr="00881BEF" w:rsidRDefault="00B91E19" w:rsidP="00B91E19">
      <w:pPr>
        <w:pStyle w:val="ListParagraph"/>
        <w:tabs>
          <w:tab w:val="left" w:pos="1418"/>
        </w:tabs>
        <w:spacing w:after="120" w:line="360" w:lineRule="auto"/>
        <w:ind w:left="1134"/>
        <w:jc w:val="both"/>
        <w:rPr>
          <w:rFonts w:ascii="Times New Roman" w:eastAsia="Times New Roman" w:hAnsi="Times New Roman"/>
          <w:sz w:val="24"/>
          <w:szCs w:val="24"/>
        </w:rPr>
      </w:pPr>
    </w:p>
    <w:p w14:paraId="2C9E181E" w14:textId="1BEC3515" w:rsidR="00781FE6" w:rsidRPr="00881BEF" w:rsidRDefault="0016364D" w:rsidP="00DA16E0">
      <w:pPr>
        <w:pStyle w:val="ListParagraph"/>
        <w:numPr>
          <w:ilvl w:val="0"/>
          <w:numId w:val="13"/>
        </w:numPr>
        <w:tabs>
          <w:tab w:val="left" w:pos="1276"/>
        </w:tabs>
        <w:spacing w:after="120" w:line="360" w:lineRule="auto"/>
        <w:ind w:left="0" w:firstLine="1134"/>
        <w:jc w:val="both"/>
        <w:rPr>
          <w:rFonts w:ascii="Times New Roman" w:eastAsia="Times New Roman" w:hAnsi="Times New Roman"/>
          <w:b/>
          <w:sz w:val="24"/>
          <w:szCs w:val="24"/>
        </w:rPr>
      </w:pPr>
      <w:r w:rsidRPr="00881BEF">
        <w:rPr>
          <w:rFonts w:ascii="Times New Roman" w:eastAsia="Times New Roman" w:hAnsi="Times New Roman"/>
          <w:b/>
          <w:sz w:val="24"/>
          <w:szCs w:val="24"/>
        </w:rPr>
        <w:t xml:space="preserve">Управление </w:t>
      </w:r>
      <w:r w:rsidR="00781FE6" w:rsidRPr="00881BEF">
        <w:rPr>
          <w:rFonts w:ascii="Times New Roman" w:eastAsia="Times New Roman" w:hAnsi="Times New Roman"/>
          <w:b/>
          <w:sz w:val="24"/>
          <w:szCs w:val="24"/>
        </w:rPr>
        <w:t xml:space="preserve">на процесите по </w:t>
      </w:r>
      <w:r w:rsidR="009E13D8" w:rsidRPr="00881BEF">
        <w:rPr>
          <w:rFonts w:ascii="Times New Roman" w:eastAsia="Times New Roman" w:hAnsi="Times New Roman"/>
          <w:b/>
          <w:sz w:val="24"/>
          <w:szCs w:val="24"/>
        </w:rPr>
        <w:t xml:space="preserve">прилагане </w:t>
      </w:r>
      <w:r w:rsidR="00781FE6" w:rsidRPr="00881BEF">
        <w:rPr>
          <w:rFonts w:ascii="Times New Roman" w:eastAsia="Times New Roman" w:hAnsi="Times New Roman"/>
          <w:b/>
          <w:sz w:val="24"/>
          <w:szCs w:val="24"/>
        </w:rPr>
        <w:t>на органичен тор в почвата</w:t>
      </w:r>
      <w:r w:rsidR="009E13D8" w:rsidRPr="00881BEF">
        <w:rPr>
          <w:rFonts w:ascii="Times New Roman" w:eastAsia="Times New Roman" w:hAnsi="Times New Roman"/>
          <w:b/>
          <w:sz w:val="24"/>
          <w:szCs w:val="24"/>
        </w:rPr>
        <w:t>.</w:t>
      </w:r>
      <w:r w:rsidR="00F264BE" w:rsidRPr="00881BEF">
        <w:rPr>
          <w:rFonts w:ascii="Times New Roman" w:eastAsia="Times New Roman" w:hAnsi="Times New Roman"/>
          <w:b/>
          <w:sz w:val="24"/>
          <w:szCs w:val="24"/>
        </w:rPr>
        <w:t xml:space="preserve"> </w:t>
      </w:r>
      <w:r w:rsidR="000D2441" w:rsidRPr="00881BEF">
        <w:rPr>
          <w:rFonts w:ascii="Times New Roman" w:eastAsia="Times New Roman" w:hAnsi="Times New Roman"/>
          <w:bCs/>
          <w:sz w:val="24"/>
          <w:szCs w:val="24"/>
        </w:rPr>
        <w:t>Практиката се прилага</w:t>
      </w:r>
      <w:r w:rsidR="001E16F3" w:rsidRPr="00881BEF">
        <w:rPr>
          <w:rFonts w:ascii="Times New Roman" w:eastAsia="Times New Roman" w:hAnsi="Times New Roman"/>
          <w:bCs/>
          <w:sz w:val="24"/>
          <w:szCs w:val="24"/>
        </w:rPr>
        <w:t>,</w:t>
      </w:r>
      <w:r w:rsidR="000D2441" w:rsidRPr="00881BEF">
        <w:rPr>
          <w:rFonts w:ascii="Times New Roman" w:eastAsia="Times New Roman" w:hAnsi="Times New Roman"/>
          <w:bCs/>
          <w:sz w:val="24"/>
          <w:szCs w:val="24"/>
        </w:rPr>
        <w:t xml:space="preserve"> като </w:t>
      </w:r>
      <w:r w:rsidR="004E5E8A" w:rsidRPr="00881BEF">
        <w:rPr>
          <w:rFonts w:ascii="Times New Roman" w:eastAsia="Times New Roman" w:hAnsi="Times New Roman"/>
          <w:bCs/>
          <w:sz w:val="24"/>
          <w:szCs w:val="24"/>
        </w:rPr>
        <w:t xml:space="preserve">са </w:t>
      </w:r>
      <w:r w:rsidR="000D2441" w:rsidRPr="00881BEF">
        <w:rPr>
          <w:rFonts w:ascii="Times New Roman" w:eastAsia="Times New Roman" w:hAnsi="Times New Roman"/>
          <w:bCs/>
          <w:sz w:val="24"/>
          <w:szCs w:val="24"/>
        </w:rPr>
        <w:t>изпълнени следните условия:</w:t>
      </w:r>
    </w:p>
    <w:p w14:paraId="480FF504" w14:textId="77777777" w:rsidR="00781FE6" w:rsidRPr="00881BEF" w:rsidRDefault="00781FE6" w:rsidP="00DA16E0">
      <w:pPr>
        <w:pStyle w:val="ListParagraph"/>
        <w:numPr>
          <w:ilvl w:val="0"/>
          <w:numId w:val="45"/>
        </w:numPr>
        <w:tabs>
          <w:tab w:val="left" w:pos="1418"/>
        </w:tabs>
        <w:spacing w:after="120" w:line="360" w:lineRule="auto"/>
        <w:ind w:left="0" w:firstLine="1134"/>
        <w:jc w:val="both"/>
        <w:rPr>
          <w:rFonts w:ascii="Times New Roman" w:eastAsia="Times New Roman" w:hAnsi="Times New Roman"/>
          <w:sz w:val="24"/>
          <w:szCs w:val="24"/>
        </w:rPr>
      </w:pPr>
      <w:r w:rsidRPr="00881BEF">
        <w:rPr>
          <w:rFonts w:ascii="Times New Roman" w:eastAsia="Times New Roman" w:hAnsi="Times New Roman"/>
          <w:sz w:val="24"/>
          <w:szCs w:val="24"/>
        </w:rPr>
        <w:t>не се внася пресен оборски тор;</w:t>
      </w:r>
    </w:p>
    <w:p w14:paraId="2737642F" w14:textId="77777777" w:rsidR="00781FE6" w:rsidRPr="00881BEF" w:rsidRDefault="00781FE6" w:rsidP="00DA16E0">
      <w:pPr>
        <w:pStyle w:val="ListParagraph"/>
        <w:numPr>
          <w:ilvl w:val="0"/>
          <w:numId w:val="45"/>
        </w:numPr>
        <w:tabs>
          <w:tab w:val="left" w:pos="1418"/>
        </w:tabs>
        <w:spacing w:after="120" w:line="360" w:lineRule="auto"/>
        <w:ind w:left="0" w:firstLine="1134"/>
        <w:jc w:val="both"/>
        <w:rPr>
          <w:rFonts w:ascii="Times New Roman" w:eastAsia="Times New Roman" w:hAnsi="Times New Roman"/>
          <w:sz w:val="24"/>
          <w:szCs w:val="24"/>
        </w:rPr>
      </w:pPr>
      <w:r w:rsidRPr="00881BEF">
        <w:rPr>
          <w:rFonts w:ascii="Times New Roman" w:eastAsia="Times New Roman" w:hAnsi="Times New Roman"/>
          <w:sz w:val="24"/>
          <w:szCs w:val="24"/>
        </w:rPr>
        <w:t>не се внася на замръзнала,</w:t>
      </w:r>
      <w:r w:rsidR="000865BD" w:rsidRPr="00881BEF">
        <w:rPr>
          <w:rFonts w:ascii="Times New Roman" w:hAnsi="Times New Roman"/>
          <w:sz w:val="24"/>
          <w:szCs w:val="24"/>
        </w:rPr>
        <w:t xml:space="preserve"> </w:t>
      </w:r>
      <w:r w:rsidR="000865BD" w:rsidRPr="00881BEF">
        <w:rPr>
          <w:rFonts w:ascii="Times New Roman" w:eastAsia="Times New Roman" w:hAnsi="Times New Roman"/>
          <w:sz w:val="24"/>
          <w:szCs w:val="24"/>
        </w:rPr>
        <w:t>както и на почва, изцяло или отчасти покрита със снежна покривка;</w:t>
      </w:r>
      <w:r w:rsidRPr="00881BEF">
        <w:rPr>
          <w:rFonts w:ascii="Times New Roman" w:eastAsia="Times New Roman" w:hAnsi="Times New Roman"/>
          <w:sz w:val="24"/>
          <w:szCs w:val="24"/>
        </w:rPr>
        <w:t xml:space="preserve"> </w:t>
      </w:r>
      <w:proofErr w:type="spellStart"/>
      <w:r w:rsidRPr="00881BEF">
        <w:rPr>
          <w:rFonts w:ascii="Times New Roman" w:eastAsia="Times New Roman" w:hAnsi="Times New Roman"/>
          <w:sz w:val="24"/>
          <w:szCs w:val="24"/>
        </w:rPr>
        <w:t>преовлажнена</w:t>
      </w:r>
      <w:proofErr w:type="spellEnd"/>
      <w:r w:rsidRPr="00881BEF">
        <w:rPr>
          <w:rFonts w:ascii="Times New Roman" w:eastAsia="Times New Roman" w:hAnsi="Times New Roman"/>
          <w:sz w:val="24"/>
          <w:szCs w:val="24"/>
        </w:rPr>
        <w:t xml:space="preserve"> или наводнена почва;</w:t>
      </w:r>
    </w:p>
    <w:p w14:paraId="130B2EBA" w14:textId="77777777" w:rsidR="00781FE6" w:rsidRPr="00881BEF" w:rsidRDefault="00781FE6" w:rsidP="00DA16E0">
      <w:pPr>
        <w:pStyle w:val="ListParagraph"/>
        <w:numPr>
          <w:ilvl w:val="0"/>
          <w:numId w:val="45"/>
        </w:numPr>
        <w:tabs>
          <w:tab w:val="left" w:pos="1418"/>
        </w:tabs>
        <w:spacing w:after="120" w:line="360" w:lineRule="auto"/>
        <w:ind w:left="0" w:firstLine="1134"/>
        <w:jc w:val="both"/>
        <w:rPr>
          <w:rFonts w:ascii="Times New Roman" w:eastAsia="Times New Roman" w:hAnsi="Times New Roman"/>
          <w:sz w:val="24"/>
          <w:szCs w:val="24"/>
        </w:rPr>
      </w:pPr>
      <w:r w:rsidRPr="00881BEF">
        <w:rPr>
          <w:rFonts w:ascii="Times New Roman" w:eastAsia="Times New Roman" w:hAnsi="Times New Roman"/>
          <w:sz w:val="24"/>
          <w:szCs w:val="24"/>
        </w:rPr>
        <w:t>да не се надвишава нормата от 17 кг азот на декар;</w:t>
      </w:r>
    </w:p>
    <w:p w14:paraId="2F0C4C45" w14:textId="77777777" w:rsidR="00781FE6" w:rsidRPr="00881BEF" w:rsidRDefault="00781FE6" w:rsidP="00DA16E0">
      <w:pPr>
        <w:pStyle w:val="ListParagraph"/>
        <w:numPr>
          <w:ilvl w:val="0"/>
          <w:numId w:val="45"/>
        </w:numPr>
        <w:tabs>
          <w:tab w:val="left" w:pos="1418"/>
        </w:tabs>
        <w:spacing w:after="120" w:line="360" w:lineRule="auto"/>
        <w:ind w:left="0" w:firstLine="1134"/>
        <w:jc w:val="both"/>
        <w:rPr>
          <w:rFonts w:ascii="Times New Roman" w:eastAsia="Times New Roman" w:hAnsi="Times New Roman"/>
          <w:sz w:val="24"/>
          <w:szCs w:val="24"/>
        </w:rPr>
      </w:pPr>
      <w:r w:rsidRPr="00881BEF">
        <w:rPr>
          <w:rFonts w:ascii="Times New Roman" w:eastAsia="Times New Roman" w:hAnsi="Times New Roman"/>
          <w:sz w:val="24"/>
          <w:szCs w:val="24"/>
        </w:rPr>
        <w:t>да се спазват отстоянията от водните обекти при прилагане</w:t>
      </w:r>
      <w:r w:rsidR="000865BD" w:rsidRPr="00881BEF">
        <w:rPr>
          <w:rFonts w:ascii="Times New Roman" w:eastAsia="Times New Roman" w:hAnsi="Times New Roman"/>
          <w:sz w:val="24"/>
          <w:szCs w:val="24"/>
        </w:rPr>
        <w:t xml:space="preserve"> (</w:t>
      </w:r>
      <w:r w:rsidR="0016364D" w:rsidRPr="00881BEF">
        <w:rPr>
          <w:rFonts w:ascii="Times New Roman" w:eastAsia="Times New Roman" w:hAnsi="Times New Roman"/>
          <w:sz w:val="24"/>
          <w:szCs w:val="24"/>
        </w:rPr>
        <w:t xml:space="preserve">при </w:t>
      </w:r>
      <w:r w:rsidR="000865BD" w:rsidRPr="00881BEF">
        <w:rPr>
          <w:rFonts w:ascii="Times New Roman" w:eastAsia="Times New Roman" w:hAnsi="Times New Roman"/>
          <w:sz w:val="24"/>
          <w:szCs w:val="24"/>
        </w:rPr>
        <w:t xml:space="preserve">равнинни терени - </w:t>
      </w:r>
      <w:r w:rsidR="0016364D" w:rsidRPr="00881BEF">
        <w:rPr>
          <w:rFonts w:ascii="Times New Roman" w:hAnsi="Times New Roman"/>
          <w:sz w:val="24"/>
          <w:szCs w:val="24"/>
        </w:rPr>
        <w:t>не</w:t>
      </w:r>
      <w:r w:rsidR="000865BD" w:rsidRPr="00881BEF">
        <w:rPr>
          <w:rFonts w:ascii="Times New Roman" w:hAnsi="Times New Roman"/>
          <w:sz w:val="24"/>
          <w:szCs w:val="24"/>
        </w:rPr>
        <w:t xml:space="preserve"> по-малко от 5 м.; </w:t>
      </w:r>
      <w:r w:rsidR="0016364D" w:rsidRPr="00881BEF">
        <w:rPr>
          <w:rFonts w:ascii="Times New Roman" w:hAnsi="Times New Roman"/>
          <w:sz w:val="24"/>
          <w:szCs w:val="24"/>
        </w:rPr>
        <w:t xml:space="preserve">в </w:t>
      </w:r>
      <w:r w:rsidR="000865BD" w:rsidRPr="00881BEF">
        <w:rPr>
          <w:rFonts w:ascii="Times New Roman" w:hAnsi="Times New Roman"/>
          <w:sz w:val="24"/>
          <w:szCs w:val="24"/>
        </w:rPr>
        <w:t xml:space="preserve">случаите на използване на течната фракция на оборския тор </w:t>
      </w:r>
      <w:r w:rsidR="0016364D" w:rsidRPr="00881BEF">
        <w:rPr>
          <w:rFonts w:ascii="Times New Roman" w:hAnsi="Times New Roman"/>
          <w:sz w:val="24"/>
          <w:szCs w:val="24"/>
        </w:rPr>
        <w:t xml:space="preserve">- </w:t>
      </w:r>
      <w:r w:rsidR="000865BD" w:rsidRPr="00881BEF">
        <w:rPr>
          <w:rFonts w:ascii="Times New Roman" w:hAnsi="Times New Roman"/>
          <w:sz w:val="24"/>
          <w:szCs w:val="24"/>
        </w:rPr>
        <w:t>не по-малко от 10 м.</w:t>
      </w:r>
      <w:r w:rsidR="000865BD" w:rsidRPr="00881BEF">
        <w:rPr>
          <w:rFonts w:ascii="Times New Roman" w:eastAsia="Times New Roman" w:hAnsi="Times New Roman"/>
          <w:sz w:val="24"/>
          <w:szCs w:val="24"/>
        </w:rPr>
        <w:t>)</w:t>
      </w:r>
      <w:r w:rsidR="0016364D" w:rsidRPr="00881BEF">
        <w:rPr>
          <w:rFonts w:ascii="Times New Roman" w:eastAsia="Times New Roman" w:hAnsi="Times New Roman"/>
          <w:sz w:val="24"/>
          <w:szCs w:val="24"/>
        </w:rPr>
        <w:t>;</w:t>
      </w:r>
    </w:p>
    <w:p w14:paraId="05D6BD79" w14:textId="77777777" w:rsidR="00781FE6" w:rsidRPr="00881BEF" w:rsidRDefault="00781FE6" w:rsidP="00DA16E0">
      <w:pPr>
        <w:pStyle w:val="ListParagraph"/>
        <w:numPr>
          <w:ilvl w:val="0"/>
          <w:numId w:val="45"/>
        </w:numPr>
        <w:tabs>
          <w:tab w:val="left" w:pos="1418"/>
        </w:tabs>
        <w:spacing w:after="120" w:line="360" w:lineRule="auto"/>
        <w:ind w:left="0" w:firstLine="1134"/>
        <w:jc w:val="both"/>
        <w:rPr>
          <w:rFonts w:ascii="Times New Roman" w:eastAsia="Times New Roman" w:hAnsi="Times New Roman"/>
          <w:sz w:val="24"/>
          <w:szCs w:val="24"/>
        </w:rPr>
      </w:pPr>
      <w:r w:rsidRPr="00881BEF">
        <w:rPr>
          <w:rFonts w:ascii="Times New Roman" w:eastAsia="Times New Roman" w:hAnsi="Times New Roman"/>
          <w:sz w:val="24"/>
          <w:szCs w:val="24"/>
        </w:rPr>
        <w:t>да се съобразява наклона на терена при прилагане</w:t>
      </w:r>
      <w:r w:rsidR="000865BD" w:rsidRPr="00881BEF">
        <w:rPr>
          <w:rFonts w:ascii="Times New Roman" w:eastAsia="Times New Roman" w:hAnsi="Times New Roman"/>
          <w:sz w:val="24"/>
          <w:szCs w:val="24"/>
        </w:rPr>
        <w:t xml:space="preserve"> (</w:t>
      </w:r>
      <w:r w:rsidR="000865BD" w:rsidRPr="00881BEF">
        <w:rPr>
          <w:rFonts w:ascii="Times New Roman" w:hAnsi="Times New Roman"/>
          <w:sz w:val="24"/>
          <w:szCs w:val="24"/>
        </w:rPr>
        <w:t xml:space="preserve">Не се </w:t>
      </w:r>
      <w:r w:rsidR="000865BD" w:rsidRPr="00881BEF">
        <w:rPr>
          <w:rFonts w:ascii="Times New Roman" w:hAnsi="Times New Roman"/>
          <w:bCs/>
          <w:sz w:val="24"/>
          <w:szCs w:val="24"/>
        </w:rPr>
        <w:t>извършва торене на</w:t>
      </w:r>
      <w:r w:rsidR="000865BD" w:rsidRPr="00881BEF">
        <w:rPr>
          <w:rFonts w:ascii="Times New Roman" w:hAnsi="Times New Roman"/>
          <w:sz w:val="24"/>
          <w:szCs w:val="24"/>
        </w:rPr>
        <w:t xml:space="preserve"> площи с наклон, по-голям от 6</w:t>
      </w:r>
      <w:r w:rsidR="000865BD" w:rsidRPr="00881BEF">
        <w:rPr>
          <w:rFonts w:ascii="Times New Roman" w:hAnsi="Times New Roman"/>
          <w:sz w:val="24"/>
          <w:szCs w:val="24"/>
          <w:vertAlign w:val="superscript"/>
        </w:rPr>
        <w:t>о</w:t>
      </w:r>
      <w:r w:rsidR="000865BD" w:rsidRPr="00881BEF">
        <w:rPr>
          <w:rFonts w:ascii="Times New Roman" w:hAnsi="Times New Roman"/>
          <w:sz w:val="24"/>
          <w:szCs w:val="24"/>
        </w:rPr>
        <w:t xml:space="preserve"> и разстояние до повърхностни водни обекти по-малко от 50 м. При терени с наклон по-голям от 12º не се извършва внасяне на </w:t>
      </w:r>
      <w:r w:rsidR="001E16F3" w:rsidRPr="00881BEF">
        <w:rPr>
          <w:rFonts w:ascii="Times New Roman" w:hAnsi="Times New Roman"/>
          <w:sz w:val="24"/>
          <w:szCs w:val="24"/>
        </w:rPr>
        <w:t>оборски тор</w:t>
      </w:r>
      <w:r w:rsidR="000865BD" w:rsidRPr="00881BEF">
        <w:rPr>
          <w:rFonts w:ascii="Times New Roman" w:eastAsia="Times New Roman" w:hAnsi="Times New Roman"/>
          <w:sz w:val="24"/>
          <w:szCs w:val="24"/>
        </w:rPr>
        <w:t>)</w:t>
      </w:r>
      <w:r w:rsidRPr="00881BEF">
        <w:rPr>
          <w:rFonts w:ascii="Times New Roman" w:eastAsia="Times New Roman" w:hAnsi="Times New Roman"/>
          <w:sz w:val="24"/>
          <w:szCs w:val="24"/>
        </w:rPr>
        <w:t xml:space="preserve">; </w:t>
      </w:r>
    </w:p>
    <w:p w14:paraId="1A2F8C99" w14:textId="77777777" w:rsidR="00781FE6" w:rsidRPr="00881BEF" w:rsidRDefault="00781FE6" w:rsidP="00DA16E0">
      <w:pPr>
        <w:pStyle w:val="ListParagraph"/>
        <w:numPr>
          <w:ilvl w:val="0"/>
          <w:numId w:val="45"/>
        </w:numPr>
        <w:tabs>
          <w:tab w:val="left" w:pos="1418"/>
        </w:tabs>
        <w:spacing w:after="120" w:line="360" w:lineRule="auto"/>
        <w:ind w:left="0" w:firstLine="1134"/>
        <w:jc w:val="both"/>
        <w:rPr>
          <w:rFonts w:ascii="Times New Roman" w:eastAsia="Times New Roman" w:hAnsi="Times New Roman"/>
          <w:sz w:val="24"/>
          <w:szCs w:val="24"/>
        </w:rPr>
      </w:pPr>
      <w:r w:rsidRPr="00881BEF">
        <w:rPr>
          <w:rFonts w:ascii="Times New Roman" w:eastAsia="Times New Roman" w:hAnsi="Times New Roman"/>
          <w:sz w:val="24"/>
          <w:szCs w:val="24"/>
        </w:rPr>
        <w:t>да се спазват забранителните периоди, в които не е препоръчително торенето</w:t>
      </w:r>
      <w:r w:rsidR="000865BD" w:rsidRPr="00881BEF">
        <w:rPr>
          <w:rFonts w:ascii="Times New Roman" w:eastAsia="Times New Roman" w:hAnsi="Times New Roman"/>
          <w:sz w:val="24"/>
          <w:szCs w:val="24"/>
        </w:rPr>
        <w:t xml:space="preserve"> (от 1 ноември до 20 февруари за Южна България; от 1 ноември до 25 февруари за Северна България; от 1 ноември до 5 февруари на площи с едногодишни култури, засети през есента (есенници);</w:t>
      </w:r>
      <w:r w:rsidR="000865BD" w:rsidRPr="00881BEF">
        <w:rPr>
          <w:rFonts w:ascii="Times New Roman" w:hAnsi="Times New Roman"/>
          <w:sz w:val="24"/>
          <w:szCs w:val="24"/>
        </w:rPr>
        <w:t xml:space="preserve"> </w:t>
      </w:r>
      <w:r w:rsidR="000865BD" w:rsidRPr="00881BEF">
        <w:rPr>
          <w:rFonts w:ascii="Times New Roman" w:eastAsia="Times New Roman" w:hAnsi="Times New Roman"/>
          <w:sz w:val="24"/>
          <w:szCs w:val="24"/>
        </w:rPr>
        <w:t>от 1 ноември до 25 февруари на свободни площи, подготвени за засяване и засаждане на земеделски култури; от 15 ноември до 25 февруари при създаване на нови овощни насаждения.</w:t>
      </w:r>
      <w:r w:rsidR="000865BD" w:rsidRPr="00881BEF">
        <w:rPr>
          <w:rFonts w:ascii="Times New Roman" w:hAnsi="Times New Roman"/>
          <w:sz w:val="24"/>
          <w:szCs w:val="24"/>
        </w:rPr>
        <w:t xml:space="preserve"> </w:t>
      </w:r>
      <w:r w:rsidR="000865BD" w:rsidRPr="00881BEF">
        <w:rPr>
          <w:rFonts w:ascii="Times New Roman" w:eastAsia="Times New Roman" w:hAnsi="Times New Roman"/>
          <w:sz w:val="24"/>
          <w:szCs w:val="24"/>
        </w:rPr>
        <w:t>При тях по изключение се допуска внасяне на оборски тор до 15 ноември.)</w:t>
      </w:r>
      <w:r w:rsidRPr="00881BEF">
        <w:rPr>
          <w:rFonts w:ascii="Times New Roman" w:eastAsia="Times New Roman" w:hAnsi="Times New Roman"/>
          <w:sz w:val="24"/>
          <w:szCs w:val="24"/>
        </w:rPr>
        <w:t>;</w:t>
      </w:r>
    </w:p>
    <w:p w14:paraId="2D31818E" w14:textId="77777777" w:rsidR="00781FE6" w:rsidRPr="00881BEF" w:rsidRDefault="00781FE6" w:rsidP="00DA16E0">
      <w:pPr>
        <w:pStyle w:val="ListParagraph"/>
        <w:numPr>
          <w:ilvl w:val="0"/>
          <w:numId w:val="45"/>
        </w:numPr>
        <w:tabs>
          <w:tab w:val="left" w:pos="1418"/>
        </w:tabs>
        <w:spacing w:after="120" w:line="360" w:lineRule="auto"/>
        <w:ind w:left="0" w:firstLine="1134"/>
        <w:jc w:val="both"/>
        <w:rPr>
          <w:rFonts w:ascii="Times New Roman" w:eastAsia="Times New Roman" w:hAnsi="Times New Roman"/>
          <w:sz w:val="24"/>
          <w:szCs w:val="24"/>
        </w:rPr>
      </w:pPr>
      <w:r w:rsidRPr="00881BEF">
        <w:rPr>
          <w:rFonts w:ascii="Times New Roman" w:eastAsia="Times New Roman" w:hAnsi="Times New Roman"/>
          <w:sz w:val="24"/>
          <w:szCs w:val="24"/>
        </w:rPr>
        <w:t>да се прилага непосредствено преди възможен дъжд</w:t>
      </w:r>
      <w:r w:rsidR="00572EBB" w:rsidRPr="00881BEF">
        <w:rPr>
          <w:rFonts w:ascii="Times New Roman" w:eastAsia="Times New Roman" w:hAnsi="Times New Roman"/>
          <w:sz w:val="24"/>
          <w:szCs w:val="24"/>
        </w:rPr>
        <w:t xml:space="preserve"> </w:t>
      </w:r>
      <w:r w:rsidRPr="00881BEF">
        <w:rPr>
          <w:rFonts w:ascii="Times New Roman" w:eastAsia="Times New Roman" w:hAnsi="Times New Roman"/>
          <w:sz w:val="24"/>
          <w:szCs w:val="24"/>
        </w:rPr>
        <w:t>или по възможност да се извършва поливане след прилагането и т.н.</w:t>
      </w:r>
    </w:p>
    <w:p w14:paraId="5F43F25C" w14:textId="77777777" w:rsidR="00D1688E" w:rsidRPr="00881BEF" w:rsidRDefault="00D1688E" w:rsidP="00DA16E0">
      <w:pPr>
        <w:pStyle w:val="ListParagraph"/>
        <w:numPr>
          <w:ilvl w:val="0"/>
          <w:numId w:val="45"/>
        </w:numPr>
        <w:tabs>
          <w:tab w:val="left" w:pos="1418"/>
        </w:tabs>
        <w:spacing w:after="120" w:line="360" w:lineRule="auto"/>
        <w:ind w:left="0" w:firstLine="1134"/>
        <w:jc w:val="both"/>
        <w:rPr>
          <w:rFonts w:ascii="Times New Roman" w:eastAsia="Times New Roman" w:hAnsi="Times New Roman"/>
          <w:sz w:val="24"/>
          <w:szCs w:val="24"/>
        </w:rPr>
      </w:pPr>
      <w:r w:rsidRPr="00881BEF">
        <w:rPr>
          <w:rFonts w:ascii="Times New Roman" w:hAnsi="Times New Roman"/>
          <w:sz w:val="24"/>
          <w:szCs w:val="24"/>
        </w:rPr>
        <w:t>Оборският тор се внася с подходяща почвообработваща техника, непосредствено преди основната обработката на почвата, във връзка с подготовката й за засяване или засаждане на културите.</w:t>
      </w:r>
    </w:p>
    <w:p w14:paraId="0E1EEB16" w14:textId="5F042AB8" w:rsidR="001D2284" w:rsidRPr="00881BEF" w:rsidRDefault="001D2284" w:rsidP="00DA16E0">
      <w:pPr>
        <w:pStyle w:val="ListParagraph"/>
        <w:widowControl w:val="0"/>
        <w:numPr>
          <w:ilvl w:val="0"/>
          <w:numId w:val="13"/>
        </w:numPr>
        <w:tabs>
          <w:tab w:val="left" w:pos="851"/>
          <w:tab w:val="left" w:pos="1276"/>
        </w:tabs>
        <w:autoSpaceDE w:val="0"/>
        <w:autoSpaceDN w:val="0"/>
        <w:spacing w:before="120" w:after="120" w:line="360" w:lineRule="auto"/>
        <w:ind w:left="0" w:firstLine="1134"/>
        <w:jc w:val="both"/>
        <w:rPr>
          <w:rFonts w:ascii="Times New Roman" w:hAnsi="Times New Roman"/>
          <w:bCs/>
          <w:iCs/>
          <w:sz w:val="24"/>
          <w:szCs w:val="24"/>
        </w:rPr>
      </w:pPr>
      <w:r w:rsidRPr="00881BEF">
        <w:rPr>
          <w:rFonts w:ascii="Times New Roman" w:eastAsia="Times New Roman" w:hAnsi="Times New Roman"/>
          <w:b/>
          <w:bCs/>
          <w:sz w:val="24"/>
          <w:szCs w:val="24"/>
          <w:lang w:eastAsia="bg-BG"/>
        </w:rPr>
        <w:lastRenderedPageBreak/>
        <w:t>Ефективно оползотворяване</w:t>
      </w:r>
      <w:r w:rsidRPr="00881BEF" w:rsidDel="007C7D23">
        <w:rPr>
          <w:rFonts w:ascii="Times New Roman" w:eastAsia="Times New Roman" w:hAnsi="Times New Roman"/>
          <w:b/>
          <w:bCs/>
          <w:sz w:val="24"/>
          <w:szCs w:val="24"/>
          <w:lang w:eastAsia="bg-BG"/>
        </w:rPr>
        <w:t xml:space="preserve"> </w:t>
      </w:r>
      <w:r w:rsidRPr="00881BEF">
        <w:rPr>
          <w:rFonts w:ascii="Times New Roman" w:eastAsia="Times New Roman" w:hAnsi="Times New Roman"/>
          <w:b/>
          <w:bCs/>
          <w:sz w:val="24"/>
          <w:szCs w:val="24"/>
          <w:lang w:eastAsia="bg-BG"/>
        </w:rPr>
        <w:t xml:space="preserve">на </w:t>
      </w:r>
      <w:r w:rsidR="004054CA" w:rsidRPr="00881BEF">
        <w:rPr>
          <w:rFonts w:ascii="Times New Roman" w:eastAsia="Times New Roman" w:hAnsi="Times New Roman"/>
          <w:b/>
          <w:bCs/>
          <w:sz w:val="24"/>
          <w:szCs w:val="24"/>
          <w:lang w:eastAsia="bg-BG"/>
        </w:rPr>
        <w:t>биомаса с животински произход</w:t>
      </w:r>
      <w:r w:rsidR="00746781" w:rsidRPr="00881BEF">
        <w:rPr>
          <w:rFonts w:ascii="Times New Roman" w:eastAsia="Times New Roman" w:hAnsi="Times New Roman"/>
          <w:b/>
          <w:bCs/>
          <w:sz w:val="24"/>
          <w:szCs w:val="24"/>
          <w:lang w:eastAsia="bg-BG"/>
        </w:rPr>
        <w:t>.</w:t>
      </w:r>
      <w:r w:rsidR="00F264BE" w:rsidRPr="00881BEF">
        <w:rPr>
          <w:rFonts w:ascii="Times New Roman" w:eastAsia="Times New Roman" w:hAnsi="Times New Roman"/>
          <w:b/>
          <w:bCs/>
          <w:sz w:val="24"/>
          <w:szCs w:val="24"/>
          <w:lang w:eastAsia="bg-BG"/>
        </w:rPr>
        <w:t xml:space="preserve"> </w:t>
      </w:r>
      <w:r w:rsidRPr="00881BEF">
        <w:rPr>
          <w:rFonts w:ascii="Times New Roman" w:hAnsi="Times New Roman"/>
          <w:bCs/>
          <w:iCs/>
          <w:sz w:val="24"/>
          <w:szCs w:val="24"/>
        </w:rPr>
        <w:t xml:space="preserve">Биомасата е един от най-ценните и многофункционални ресурси на Земята, която представлява слънчева енергия, съхранявана под химическа форма в растителните и животинските тъкани. Биомасата включва всички органични материали, синтезирани от растенията, отпадните органични продукти от животинския свят, както и всички органичните отпадъци от дейността на човека. </w:t>
      </w:r>
    </w:p>
    <w:p w14:paraId="532D6E5A" w14:textId="77777777" w:rsidR="001D2284" w:rsidRPr="00881BEF" w:rsidRDefault="001D2284" w:rsidP="00F264BE">
      <w:pPr>
        <w:widowControl w:val="0"/>
        <w:tabs>
          <w:tab w:val="left" w:pos="851"/>
        </w:tabs>
        <w:autoSpaceDE w:val="0"/>
        <w:autoSpaceDN w:val="0"/>
        <w:spacing w:before="120" w:after="120" w:line="360" w:lineRule="auto"/>
        <w:ind w:firstLine="851"/>
        <w:jc w:val="both"/>
        <w:rPr>
          <w:rFonts w:ascii="Times New Roman" w:hAnsi="Times New Roman"/>
          <w:bCs/>
          <w:iCs/>
          <w:sz w:val="24"/>
          <w:szCs w:val="24"/>
        </w:rPr>
      </w:pPr>
      <w:r w:rsidRPr="00881BEF">
        <w:rPr>
          <w:rFonts w:ascii="Times New Roman" w:hAnsi="Times New Roman"/>
          <w:bCs/>
          <w:iCs/>
          <w:sz w:val="24"/>
          <w:szCs w:val="24"/>
        </w:rPr>
        <w:t>Биомасата има потенциал като енергиен ресурс да отговори на предизвикателства свързани с опазване на околната среда и подобряване на икономическата активност в селските райони. Към биомасата се включва и оборският тор, който може да бъде използван за производство на биогаз и задоволяване на част от потребностите на фермата от енергия. От енергийна гледна точка интерес представлява биогазът. Той може да се използва като гориво за котли или за бутални двигатели, използвани за комбинирано производство на топлинна и електрическа енергия.</w:t>
      </w:r>
    </w:p>
    <w:p w14:paraId="10EF57DA" w14:textId="77777777" w:rsidR="001D2284" w:rsidRPr="00881BEF" w:rsidRDefault="001D2284" w:rsidP="00F264BE">
      <w:pPr>
        <w:widowControl w:val="0"/>
        <w:tabs>
          <w:tab w:val="left" w:pos="851"/>
        </w:tabs>
        <w:autoSpaceDE w:val="0"/>
        <w:autoSpaceDN w:val="0"/>
        <w:spacing w:before="120" w:after="120" w:line="360" w:lineRule="auto"/>
        <w:ind w:firstLine="851"/>
        <w:jc w:val="both"/>
        <w:rPr>
          <w:rFonts w:ascii="Times New Roman" w:hAnsi="Times New Roman"/>
          <w:bCs/>
          <w:iCs/>
          <w:sz w:val="24"/>
          <w:szCs w:val="24"/>
        </w:rPr>
      </w:pPr>
      <w:r w:rsidRPr="00881BEF">
        <w:rPr>
          <w:rFonts w:ascii="Times New Roman" w:hAnsi="Times New Roman"/>
          <w:bCs/>
          <w:iCs/>
          <w:sz w:val="24"/>
          <w:szCs w:val="24"/>
        </w:rPr>
        <w:t>Предимство на технологиите за производство на електроенергия от биомаса е използването на горивни процеси, поради което е възможно генериране на електричество по всяко време.</w:t>
      </w:r>
    </w:p>
    <w:p w14:paraId="490A01EA" w14:textId="77777777" w:rsidR="001D2284" w:rsidRPr="00881BEF" w:rsidRDefault="001D2284" w:rsidP="00F264BE">
      <w:pPr>
        <w:widowControl w:val="0"/>
        <w:tabs>
          <w:tab w:val="left" w:pos="851"/>
        </w:tabs>
        <w:autoSpaceDE w:val="0"/>
        <w:autoSpaceDN w:val="0"/>
        <w:spacing w:before="120" w:after="120" w:line="360" w:lineRule="auto"/>
        <w:ind w:firstLine="851"/>
        <w:jc w:val="both"/>
        <w:rPr>
          <w:rFonts w:ascii="Times New Roman" w:hAnsi="Times New Roman"/>
          <w:bCs/>
          <w:iCs/>
          <w:sz w:val="24"/>
          <w:szCs w:val="24"/>
        </w:rPr>
      </w:pPr>
      <w:r w:rsidRPr="00881BEF">
        <w:rPr>
          <w:rFonts w:ascii="Times New Roman" w:hAnsi="Times New Roman"/>
          <w:bCs/>
          <w:iCs/>
          <w:sz w:val="24"/>
          <w:szCs w:val="24"/>
        </w:rPr>
        <w:t>Основни ограничения за широкото използване на биомасата за производство на електроенергия са свързани предимно с необходимите разходи, ниската ефективност на преобразуване и ограниченията, свързани със суровините.</w:t>
      </w:r>
    </w:p>
    <w:p w14:paraId="51FBF243" w14:textId="4FAE1C39" w:rsidR="00AE0ED6" w:rsidRPr="00623766" w:rsidRDefault="001D2284" w:rsidP="00623766">
      <w:pPr>
        <w:widowControl w:val="0"/>
        <w:tabs>
          <w:tab w:val="left" w:pos="851"/>
        </w:tabs>
        <w:autoSpaceDE w:val="0"/>
        <w:autoSpaceDN w:val="0"/>
        <w:spacing w:before="120" w:after="120" w:line="360" w:lineRule="auto"/>
        <w:ind w:firstLine="851"/>
        <w:jc w:val="both"/>
        <w:rPr>
          <w:rFonts w:ascii="Times New Roman" w:hAnsi="Times New Roman"/>
          <w:bCs/>
          <w:iCs/>
          <w:sz w:val="24"/>
          <w:szCs w:val="24"/>
          <w:highlight w:val="yellow"/>
        </w:rPr>
      </w:pPr>
      <w:r w:rsidRPr="00881BEF">
        <w:rPr>
          <w:rFonts w:ascii="Times New Roman" w:hAnsi="Times New Roman"/>
          <w:bCs/>
          <w:iCs/>
          <w:sz w:val="24"/>
          <w:szCs w:val="24"/>
        </w:rPr>
        <w:t>За ефективното оползотворяване на биомасата от животински произход е подходящо земеделските стопани да се организират и съвместно да изграждат съоръжения за производство на биогаз и електричество, а остатъка от биомасата да се използват за торене на техните площи.</w:t>
      </w:r>
    </w:p>
    <w:p w14:paraId="04B51D7F" w14:textId="0652315F" w:rsidR="00F264BE" w:rsidRPr="00881BEF" w:rsidRDefault="004054CA" w:rsidP="00FB50C4">
      <w:pPr>
        <w:pStyle w:val="Heading3"/>
        <w:numPr>
          <w:ilvl w:val="0"/>
          <w:numId w:val="25"/>
        </w:numPr>
        <w:jc w:val="both"/>
        <w:rPr>
          <w:rFonts w:ascii="Times New Roman" w:hAnsi="Times New Roman" w:cs="Times New Roman"/>
          <w:i/>
          <w:color w:val="auto"/>
          <w:lang w:eastAsia="bg-BG"/>
        </w:rPr>
      </w:pPr>
      <w:bookmarkStart w:id="82" w:name="_Toc45196029"/>
      <w:r w:rsidRPr="00881BEF">
        <w:rPr>
          <w:rFonts w:ascii="Times New Roman" w:hAnsi="Times New Roman" w:cs="Times New Roman"/>
          <w:i/>
          <w:color w:val="auto"/>
          <w:lang w:eastAsia="bg-BG"/>
        </w:rPr>
        <w:t>Противодействие на болести по животните и борба с патогенните заболявания.</w:t>
      </w:r>
      <w:bookmarkEnd w:id="82"/>
      <w:r w:rsidRPr="00881BEF">
        <w:rPr>
          <w:rFonts w:ascii="Times New Roman" w:hAnsi="Times New Roman" w:cs="Times New Roman"/>
          <w:i/>
          <w:color w:val="auto"/>
          <w:lang w:eastAsia="bg-BG"/>
        </w:rPr>
        <w:t xml:space="preserve"> </w:t>
      </w:r>
    </w:p>
    <w:p w14:paraId="49CB28F2" w14:textId="22B93FBE" w:rsidR="004054CA" w:rsidRDefault="004054CA" w:rsidP="00F264BE">
      <w:pPr>
        <w:widowControl w:val="0"/>
        <w:tabs>
          <w:tab w:val="left" w:pos="1276"/>
          <w:tab w:val="left" w:pos="2127"/>
        </w:tabs>
        <w:autoSpaceDE w:val="0"/>
        <w:autoSpaceDN w:val="0"/>
        <w:spacing w:before="120" w:after="120" w:line="360" w:lineRule="auto"/>
        <w:ind w:firstLine="851"/>
        <w:jc w:val="both"/>
        <w:rPr>
          <w:rFonts w:ascii="Times New Roman" w:eastAsia="Times New Roman" w:hAnsi="Times New Roman"/>
          <w:sz w:val="24"/>
          <w:szCs w:val="24"/>
          <w:lang w:eastAsia="bg-BG"/>
        </w:rPr>
      </w:pPr>
      <w:r w:rsidRPr="00881BEF">
        <w:rPr>
          <w:rFonts w:ascii="Times New Roman" w:eastAsia="Times New Roman" w:hAnsi="Times New Roman"/>
          <w:sz w:val="24"/>
          <w:szCs w:val="24"/>
          <w:lang w:eastAsia="bg-BG"/>
        </w:rPr>
        <w:t xml:space="preserve">Промените в температурата и валежите също може да доведат до разпространение на </w:t>
      </w:r>
      <w:proofErr w:type="spellStart"/>
      <w:r w:rsidRPr="00881BEF">
        <w:rPr>
          <w:rFonts w:ascii="Times New Roman" w:eastAsia="Times New Roman" w:hAnsi="Times New Roman"/>
          <w:sz w:val="24"/>
          <w:szCs w:val="24"/>
          <w:lang w:eastAsia="bg-BG"/>
        </w:rPr>
        <w:t>патогени</w:t>
      </w:r>
      <w:proofErr w:type="spellEnd"/>
      <w:r w:rsidRPr="00881BEF">
        <w:rPr>
          <w:rFonts w:ascii="Times New Roman" w:eastAsia="Times New Roman" w:hAnsi="Times New Roman"/>
          <w:sz w:val="24"/>
          <w:szCs w:val="24"/>
          <w:lang w:eastAsia="bg-BG"/>
        </w:rPr>
        <w:t xml:space="preserve">, а паразитите могат да повлияят на разпространението на болести, като едновременно с това се намалява производителността на животните и се увеличава смъртността. </w:t>
      </w:r>
    </w:p>
    <w:p w14:paraId="33FE0B1D" w14:textId="065AE499" w:rsidR="001E5432" w:rsidRPr="00FB50C4" w:rsidRDefault="008A5DA3" w:rsidP="00FB50C4">
      <w:pPr>
        <w:widowControl w:val="0"/>
        <w:tabs>
          <w:tab w:val="left" w:pos="1276"/>
          <w:tab w:val="left" w:pos="2127"/>
        </w:tabs>
        <w:autoSpaceDE w:val="0"/>
        <w:autoSpaceDN w:val="0"/>
        <w:spacing w:before="120" w:after="120" w:line="360" w:lineRule="auto"/>
        <w:ind w:firstLine="851"/>
        <w:jc w:val="both"/>
        <w:rPr>
          <w:rFonts w:ascii="Times New Roman" w:eastAsia="Times New Roman" w:hAnsi="Times New Roman"/>
          <w:sz w:val="24"/>
          <w:szCs w:val="24"/>
          <w:lang w:eastAsia="bg-BG"/>
        </w:rPr>
      </w:pPr>
      <w:r w:rsidRPr="008A5DA3">
        <w:rPr>
          <w:rFonts w:ascii="Times New Roman" w:eastAsia="Times New Roman" w:hAnsi="Times New Roman"/>
          <w:sz w:val="24"/>
          <w:szCs w:val="24"/>
          <w:lang w:eastAsia="bg-BG"/>
        </w:rPr>
        <w:t>Като земеделски производител имате задължение да предотвратите разпространението на болести - между животни, от животни към хора и от хора към животни</w:t>
      </w:r>
      <w:r w:rsidRPr="00FB50C4">
        <w:rPr>
          <w:rFonts w:ascii="Times New Roman" w:eastAsia="Times New Roman" w:hAnsi="Times New Roman"/>
          <w:sz w:val="24"/>
          <w:szCs w:val="24"/>
          <w:lang w:eastAsia="bg-BG"/>
        </w:rPr>
        <w:t xml:space="preserve">. </w:t>
      </w:r>
      <w:r w:rsidR="00070DAC" w:rsidRPr="00FB50C4">
        <w:rPr>
          <w:rFonts w:ascii="Times New Roman" w:eastAsia="Times New Roman" w:hAnsi="Times New Roman"/>
          <w:sz w:val="24"/>
          <w:szCs w:val="24"/>
          <w:lang w:eastAsia="bg-BG"/>
        </w:rPr>
        <w:t>Има достатъчно много микроорганизми, които заразяват и животни, и хора, тъй като на практика споделяме една и същ</w:t>
      </w:r>
      <w:r w:rsidR="0039062B">
        <w:rPr>
          <w:rFonts w:ascii="Times New Roman" w:eastAsia="Times New Roman" w:hAnsi="Times New Roman"/>
          <w:sz w:val="24"/>
          <w:szCs w:val="24"/>
          <w:lang w:eastAsia="bg-BG"/>
        </w:rPr>
        <w:t>а</w:t>
      </w:r>
      <w:r w:rsidR="00070DAC" w:rsidRPr="00FB50C4">
        <w:rPr>
          <w:rFonts w:ascii="Times New Roman" w:eastAsia="Times New Roman" w:hAnsi="Times New Roman"/>
          <w:sz w:val="24"/>
          <w:szCs w:val="24"/>
          <w:lang w:eastAsia="bg-BG"/>
        </w:rPr>
        <w:t xml:space="preserve"> екосистема. Дори един сектор да </w:t>
      </w:r>
      <w:r w:rsidR="00070DAC" w:rsidRPr="00FB50C4">
        <w:rPr>
          <w:rFonts w:ascii="Times New Roman" w:eastAsia="Times New Roman" w:hAnsi="Times New Roman"/>
          <w:sz w:val="24"/>
          <w:szCs w:val="24"/>
          <w:lang w:eastAsia="bg-BG"/>
        </w:rPr>
        <w:lastRenderedPageBreak/>
        <w:t>полага много усилия за по-добро обществено здраве, те могат да бъдат опорочени от липсата на усилия в друг сектор</w:t>
      </w:r>
      <w:r w:rsidR="001E5432" w:rsidRPr="001E5432">
        <w:rPr>
          <w:rFonts w:ascii="Times New Roman" w:eastAsia="Times New Roman" w:hAnsi="Times New Roman"/>
          <w:sz w:val="24"/>
          <w:szCs w:val="24"/>
          <w:lang w:eastAsia="bg-BG"/>
        </w:rPr>
        <w:t xml:space="preserve">. </w:t>
      </w:r>
      <w:r w:rsidR="001E5432">
        <w:rPr>
          <w:rFonts w:ascii="Times New Roman" w:eastAsia="Times New Roman" w:hAnsi="Times New Roman"/>
          <w:sz w:val="24"/>
          <w:szCs w:val="24"/>
          <w:lang w:eastAsia="bg-BG"/>
        </w:rPr>
        <w:t>Това е основният акцент и в</w:t>
      </w:r>
      <w:r w:rsidR="001E5432" w:rsidRPr="00FB50C4">
        <w:rPr>
          <w:rFonts w:ascii="Times New Roman" w:eastAsia="Times New Roman" w:hAnsi="Times New Roman"/>
          <w:sz w:val="24"/>
          <w:szCs w:val="24"/>
          <w:lang w:eastAsia="bg-BG"/>
        </w:rPr>
        <w:t xml:space="preserve"> подхода </w:t>
      </w:r>
      <w:r w:rsidR="001E5432">
        <w:rPr>
          <w:rFonts w:ascii="Times New Roman" w:eastAsia="Times New Roman" w:hAnsi="Times New Roman"/>
          <w:sz w:val="24"/>
          <w:szCs w:val="24"/>
          <w:lang w:eastAsia="bg-BG"/>
        </w:rPr>
        <w:t xml:space="preserve">на Световната здравна организация </w:t>
      </w:r>
      <w:r w:rsidR="001E5432" w:rsidRPr="00FB50C4">
        <w:rPr>
          <w:rFonts w:ascii="Times New Roman" w:eastAsia="Times New Roman" w:hAnsi="Times New Roman"/>
          <w:sz w:val="24"/>
          <w:szCs w:val="24"/>
          <w:lang w:eastAsia="bg-BG"/>
        </w:rPr>
        <w:t>„Едно общо здраве“.</w:t>
      </w:r>
    </w:p>
    <w:p w14:paraId="33FD2DB4" w14:textId="3E7871ED" w:rsidR="001E5432" w:rsidRDefault="001E5432" w:rsidP="00FB50C4">
      <w:pPr>
        <w:widowControl w:val="0"/>
        <w:tabs>
          <w:tab w:val="left" w:pos="1276"/>
          <w:tab w:val="left" w:pos="2127"/>
        </w:tabs>
        <w:autoSpaceDE w:val="0"/>
        <w:autoSpaceDN w:val="0"/>
        <w:spacing w:before="120" w:after="120" w:line="360" w:lineRule="auto"/>
        <w:ind w:firstLine="851"/>
        <w:jc w:val="both"/>
        <w:rPr>
          <w:rFonts w:ascii="Times New Roman" w:eastAsia="Times New Roman" w:hAnsi="Times New Roman"/>
          <w:sz w:val="24"/>
          <w:szCs w:val="24"/>
          <w:lang w:eastAsia="bg-BG"/>
        </w:rPr>
      </w:pPr>
      <w:r>
        <w:rPr>
          <w:rFonts w:ascii="Times New Roman" w:eastAsia="Times New Roman" w:hAnsi="Times New Roman"/>
          <w:sz w:val="24"/>
          <w:szCs w:val="24"/>
          <w:lang w:eastAsia="bg-BG"/>
        </w:rPr>
        <w:t>Подходът "Едно общо здраве"</w:t>
      </w:r>
      <w:r w:rsidRPr="001E5432">
        <w:rPr>
          <w:rFonts w:ascii="Times New Roman" w:eastAsia="Times New Roman" w:hAnsi="Times New Roman"/>
          <w:sz w:val="24"/>
          <w:szCs w:val="24"/>
          <w:lang w:eastAsia="bg-BG"/>
        </w:rPr>
        <w:t xml:space="preserve"> е инициатива, чрез която се разработват и изпълняват програми, полит</w:t>
      </w:r>
      <w:r>
        <w:rPr>
          <w:rFonts w:ascii="Times New Roman" w:eastAsia="Times New Roman" w:hAnsi="Times New Roman"/>
          <w:sz w:val="24"/>
          <w:szCs w:val="24"/>
          <w:lang w:eastAsia="bg-BG"/>
        </w:rPr>
        <w:t>ики, законодателство и научни изсл</w:t>
      </w:r>
      <w:r w:rsidRPr="001E5432">
        <w:rPr>
          <w:rFonts w:ascii="Times New Roman" w:eastAsia="Times New Roman" w:hAnsi="Times New Roman"/>
          <w:sz w:val="24"/>
          <w:szCs w:val="24"/>
          <w:lang w:eastAsia="bg-BG"/>
        </w:rPr>
        <w:t>едвания, в които множество сектори комуникират и работят заедно, за да постигнат по-добри резултати в областта на общественото здраве.</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78"/>
      </w:tblGrid>
      <w:tr w:rsidR="001E5432" w14:paraId="4ECC517E" w14:textId="77777777" w:rsidTr="00FB50C4">
        <w:tc>
          <w:tcPr>
            <w:tcW w:w="8778" w:type="dxa"/>
            <w:shd w:val="clear" w:color="auto" w:fill="auto"/>
          </w:tcPr>
          <w:p w14:paraId="5CF56FBB" w14:textId="10C5D176" w:rsidR="001E5432" w:rsidRDefault="001E5432" w:rsidP="00FB50C4">
            <w:pPr>
              <w:widowControl w:val="0"/>
              <w:tabs>
                <w:tab w:val="left" w:pos="1276"/>
                <w:tab w:val="left" w:pos="2127"/>
              </w:tabs>
              <w:autoSpaceDE w:val="0"/>
              <w:autoSpaceDN w:val="0"/>
              <w:spacing w:before="120" w:after="120" w:line="360" w:lineRule="auto"/>
              <w:jc w:val="center"/>
              <w:rPr>
                <w:rFonts w:ascii="Times New Roman" w:eastAsia="Times New Roman" w:hAnsi="Times New Roman"/>
                <w:sz w:val="24"/>
                <w:szCs w:val="24"/>
                <w:lang w:eastAsia="bg-BG"/>
              </w:rPr>
            </w:pPr>
            <w:r w:rsidRPr="001E5432">
              <w:rPr>
                <w:rFonts w:ascii="Times New Roman" w:eastAsia="Times New Roman" w:hAnsi="Times New Roman"/>
                <w:noProof/>
                <w:sz w:val="24"/>
                <w:szCs w:val="24"/>
                <w:lang w:val="en-US"/>
              </w:rPr>
              <w:drawing>
                <wp:inline distT="0" distB="0" distL="0" distR="0" wp14:anchorId="38C3775A" wp14:editId="6E745BA6">
                  <wp:extent cx="2293620" cy="1373114"/>
                  <wp:effectExtent l="0" t="0" r="0" b="0"/>
                  <wp:docPr id="14" name="Picture 14" descr="C:\Users\laptop-mzhg\Desktop\Petya Petkova\animal helath\One Heal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aptop-mzhg\Desktop\Petya Petkova\animal helath\One Health.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99284" cy="1376505"/>
                          </a:xfrm>
                          <a:prstGeom prst="rect">
                            <a:avLst/>
                          </a:prstGeom>
                          <a:noFill/>
                          <a:ln>
                            <a:noFill/>
                          </a:ln>
                        </pic:spPr>
                      </pic:pic>
                    </a:graphicData>
                  </a:graphic>
                </wp:inline>
              </w:drawing>
            </w:r>
          </w:p>
        </w:tc>
      </w:tr>
    </w:tbl>
    <w:p w14:paraId="1C46A789" w14:textId="0B54E6E4" w:rsidR="006E7610" w:rsidRDefault="008A5DA3" w:rsidP="00FB50C4">
      <w:pPr>
        <w:pStyle w:val="ListParagraph"/>
        <w:widowControl w:val="0"/>
        <w:numPr>
          <w:ilvl w:val="0"/>
          <w:numId w:val="53"/>
        </w:numPr>
        <w:tabs>
          <w:tab w:val="left" w:pos="851"/>
        </w:tabs>
        <w:autoSpaceDE w:val="0"/>
        <w:autoSpaceDN w:val="0"/>
        <w:spacing w:before="120" w:after="120" w:line="360" w:lineRule="auto"/>
        <w:jc w:val="both"/>
        <w:rPr>
          <w:rFonts w:ascii="Times New Roman" w:hAnsi="Times New Roman"/>
          <w:bCs/>
          <w:iCs/>
          <w:sz w:val="24"/>
          <w:szCs w:val="24"/>
        </w:rPr>
      </w:pPr>
      <w:r>
        <w:rPr>
          <w:rFonts w:ascii="Times New Roman" w:eastAsia="Times New Roman" w:hAnsi="Times New Roman"/>
          <w:sz w:val="24"/>
          <w:szCs w:val="24"/>
          <w:lang w:eastAsia="bg-BG"/>
        </w:rPr>
        <w:t>Ако сте животновъд практиката се прилага като се изпълнят следните стъпки:</w:t>
      </w:r>
      <w:r w:rsidR="008520BC">
        <w:rPr>
          <w:rFonts w:ascii="Times New Roman" w:eastAsia="Times New Roman" w:hAnsi="Times New Roman"/>
          <w:sz w:val="24"/>
          <w:szCs w:val="24"/>
          <w:lang w:eastAsia="bg-BG"/>
        </w:rPr>
        <w:t xml:space="preserve"> </w:t>
      </w:r>
      <w:r w:rsidRPr="00FB50C4">
        <w:rPr>
          <w:rFonts w:ascii="Times New Roman" w:hAnsi="Times New Roman"/>
          <w:bCs/>
          <w:iCs/>
          <w:sz w:val="24"/>
          <w:szCs w:val="24"/>
        </w:rPr>
        <w:t>Правилно управление и планиране</w:t>
      </w:r>
      <w:r w:rsidR="008520BC">
        <w:rPr>
          <w:rFonts w:ascii="Times New Roman" w:hAnsi="Times New Roman"/>
          <w:bCs/>
          <w:iCs/>
          <w:sz w:val="24"/>
          <w:szCs w:val="24"/>
        </w:rPr>
        <w:t xml:space="preserve"> </w:t>
      </w:r>
      <w:r w:rsidRPr="00FB50C4">
        <w:rPr>
          <w:rFonts w:ascii="Times New Roman" w:hAnsi="Times New Roman"/>
          <w:bCs/>
          <w:iCs/>
          <w:sz w:val="24"/>
          <w:szCs w:val="24"/>
        </w:rPr>
        <w:t>- заедно с Вашият лекар разработете програма за контрол на значимите за Вашата ферма заболявания като използвате изчисления на разходите и ползите и най-ефективните мето</w:t>
      </w:r>
      <w:r w:rsidR="006E7610" w:rsidRPr="006E7610">
        <w:rPr>
          <w:rFonts w:ascii="Times New Roman" w:hAnsi="Times New Roman"/>
          <w:bCs/>
          <w:iCs/>
          <w:sz w:val="24"/>
          <w:szCs w:val="24"/>
        </w:rPr>
        <w:t>ди за управление на здравният ста</w:t>
      </w:r>
      <w:r w:rsidRPr="00FB50C4">
        <w:rPr>
          <w:rFonts w:ascii="Times New Roman" w:hAnsi="Times New Roman"/>
          <w:bCs/>
          <w:iCs/>
          <w:sz w:val="24"/>
          <w:szCs w:val="24"/>
        </w:rPr>
        <w:t>тус</w:t>
      </w:r>
      <w:r w:rsidR="006E7610">
        <w:rPr>
          <w:rFonts w:ascii="Times New Roman" w:hAnsi="Times New Roman"/>
          <w:bCs/>
          <w:iCs/>
          <w:sz w:val="24"/>
          <w:szCs w:val="24"/>
        </w:rPr>
        <w:t xml:space="preserve"> на отглежданите от Вас животни</w:t>
      </w:r>
      <w:r w:rsidR="006273D2">
        <w:rPr>
          <w:rFonts w:ascii="Times New Roman" w:hAnsi="Times New Roman"/>
          <w:bCs/>
          <w:iCs/>
          <w:sz w:val="24"/>
          <w:szCs w:val="24"/>
        </w:rPr>
        <w:t xml:space="preserve"> и поддържане на оптимални параметри на околната среда;</w:t>
      </w:r>
    </w:p>
    <w:p w14:paraId="329F41C6" w14:textId="0870375D" w:rsidR="006273D2" w:rsidRDefault="006E7610" w:rsidP="00FB50C4">
      <w:pPr>
        <w:pStyle w:val="ListParagraph"/>
        <w:widowControl w:val="0"/>
        <w:numPr>
          <w:ilvl w:val="0"/>
          <w:numId w:val="53"/>
        </w:numPr>
        <w:tabs>
          <w:tab w:val="left" w:pos="851"/>
        </w:tabs>
        <w:autoSpaceDE w:val="0"/>
        <w:autoSpaceDN w:val="0"/>
        <w:spacing w:before="120" w:after="120" w:line="360" w:lineRule="auto"/>
        <w:jc w:val="both"/>
        <w:rPr>
          <w:rFonts w:ascii="Times New Roman" w:hAnsi="Times New Roman"/>
          <w:bCs/>
          <w:iCs/>
          <w:sz w:val="24"/>
          <w:szCs w:val="24"/>
        </w:rPr>
      </w:pPr>
      <w:r w:rsidRPr="00FB50C4">
        <w:rPr>
          <w:rFonts w:ascii="Times New Roman" w:hAnsi="Times New Roman"/>
          <w:bCs/>
          <w:iCs/>
          <w:sz w:val="24"/>
          <w:szCs w:val="24"/>
        </w:rPr>
        <w:t xml:space="preserve">Мерките за </w:t>
      </w:r>
      <w:proofErr w:type="spellStart"/>
      <w:r w:rsidRPr="00FB50C4">
        <w:rPr>
          <w:rFonts w:ascii="Times New Roman" w:hAnsi="Times New Roman"/>
          <w:bCs/>
          <w:iCs/>
          <w:sz w:val="24"/>
          <w:szCs w:val="24"/>
        </w:rPr>
        <w:t>биосигурност</w:t>
      </w:r>
      <w:proofErr w:type="spellEnd"/>
      <w:r w:rsidRPr="00FB50C4">
        <w:rPr>
          <w:rFonts w:ascii="Times New Roman" w:hAnsi="Times New Roman"/>
          <w:bCs/>
          <w:iCs/>
          <w:sz w:val="24"/>
          <w:szCs w:val="24"/>
        </w:rPr>
        <w:t xml:space="preserve"> могат да помогнат да се предотврат</w:t>
      </w:r>
      <w:r w:rsidR="006273D2" w:rsidRPr="006273D2">
        <w:rPr>
          <w:rFonts w:ascii="Times New Roman" w:hAnsi="Times New Roman"/>
          <w:bCs/>
          <w:iCs/>
          <w:sz w:val="24"/>
          <w:szCs w:val="24"/>
        </w:rPr>
        <w:t>и разпространението на болести по животните</w:t>
      </w:r>
      <w:r w:rsidR="008520BC">
        <w:rPr>
          <w:rFonts w:ascii="Times New Roman" w:hAnsi="Times New Roman"/>
          <w:bCs/>
          <w:iCs/>
          <w:sz w:val="24"/>
          <w:szCs w:val="24"/>
        </w:rPr>
        <w:t xml:space="preserve"> </w:t>
      </w:r>
      <w:r w:rsidRPr="00FB50C4">
        <w:rPr>
          <w:rFonts w:ascii="Times New Roman" w:hAnsi="Times New Roman"/>
          <w:bCs/>
          <w:iCs/>
          <w:sz w:val="24"/>
          <w:szCs w:val="24"/>
        </w:rPr>
        <w:t xml:space="preserve">- включително </w:t>
      </w:r>
      <w:r w:rsidR="006273D2">
        <w:rPr>
          <w:rFonts w:ascii="Times New Roman" w:hAnsi="Times New Roman"/>
          <w:bCs/>
          <w:iCs/>
          <w:sz w:val="24"/>
          <w:szCs w:val="24"/>
        </w:rPr>
        <w:t xml:space="preserve">такива, </w:t>
      </w:r>
      <w:r w:rsidRPr="00FB50C4">
        <w:rPr>
          <w:rFonts w:ascii="Times New Roman" w:hAnsi="Times New Roman"/>
          <w:bCs/>
          <w:iCs/>
          <w:sz w:val="24"/>
          <w:szCs w:val="24"/>
        </w:rPr>
        <w:t xml:space="preserve"> подлежащи на </w:t>
      </w:r>
      <w:r>
        <w:rPr>
          <w:rFonts w:ascii="Times New Roman" w:hAnsi="Times New Roman"/>
          <w:bCs/>
          <w:iCs/>
          <w:sz w:val="24"/>
          <w:szCs w:val="24"/>
        </w:rPr>
        <w:t>обявяване</w:t>
      </w:r>
      <w:r w:rsidRPr="00FB50C4">
        <w:rPr>
          <w:rFonts w:ascii="Times New Roman" w:hAnsi="Times New Roman"/>
          <w:bCs/>
          <w:iCs/>
          <w:sz w:val="24"/>
          <w:szCs w:val="24"/>
        </w:rPr>
        <w:t xml:space="preserve">. Те също така защитават </w:t>
      </w:r>
      <w:r>
        <w:rPr>
          <w:rFonts w:ascii="Times New Roman" w:hAnsi="Times New Roman"/>
          <w:bCs/>
          <w:iCs/>
          <w:sz w:val="24"/>
          <w:szCs w:val="24"/>
        </w:rPr>
        <w:t>Вашите</w:t>
      </w:r>
      <w:r w:rsidRPr="00FB50C4">
        <w:rPr>
          <w:rFonts w:ascii="Times New Roman" w:hAnsi="Times New Roman"/>
          <w:bCs/>
          <w:iCs/>
          <w:sz w:val="24"/>
          <w:szCs w:val="24"/>
        </w:rPr>
        <w:t xml:space="preserve"> работници и посетителите. Различни процедури за </w:t>
      </w:r>
      <w:proofErr w:type="spellStart"/>
      <w:r w:rsidRPr="00FB50C4">
        <w:rPr>
          <w:rFonts w:ascii="Times New Roman" w:hAnsi="Times New Roman"/>
          <w:bCs/>
          <w:iCs/>
          <w:sz w:val="24"/>
          <w:szCs w:val="24"/>
        </w:rPr>
        <w:t>биосигурност</w:t>
      </w:r>
      <w:proofErr w:type="spellEnd"/>
      <w:r w:rsidRPr="00FB50C4">
        <w:rPr>
          <w:rFonts w:ascii="Times New Roman" w:hAnsi="Times New Roman"/>
          <w:bCs/>
          <w:iCs/>
          <w:sz w:val="24"/>
          <w:szCs w:val="24"/>
        </w:rPr>
        <w:t xml:space="preserve"> с</w:t>
      </w:r>
      <w:r w:rsidR="0060767E" w:rsidRPr="0060767E">
        <w:rPr>
          <w:rFonts w:ascii="Times New Roman" w:hAnsi="Times New Roman"/>
          <w:bCs/>
          <w:iCs/>
          <w:sz w:val="24"/>
          <w:szCs w:val="24"/>
        </w:rPr>
        <w:t xml:space="preserve">е прилагат за животни във фермите </w:t>
      </w:r>
      <w:r w:rsidRPr="00FB50C4">
        <w:rPr>
          <w:rFonts w:ascii="Times New Roman" w:hAnsi="Times New Roman"/>
          <w:bCs/>
          <w:iCs/>
          <w:sz w:val="24"/>
          <w:szCs w:val="24"/>
        </w:rPr>
        <w:t>и за преместване</w:t>
      </w:r>
      <w:r w:rsidR="006273D2">
        <w:rPr>
          <w:rFonts w:ascii="Times New Roman" w:hAnsi="Times New Roman"/>
          <w:bCs/>
          <w:iCs/>
          <w:sz w:val="24"/>
          <w:szCs w:val="24"/>
        </w:rPr>
        <w:t>то им</w:t>
      </w:r>
      <w:r w:rsidRPr="00FB50C4">
        <w:rPr>
          <w:rFonts w:ascii="Times New Roman" w:hAnsi="Times New Roman"/>
          <w:bCs/>
          <w:iCs/>
          <w:sz w:val="24"/>
          <w:szCs w:val="24"/>
        </w:rPr>
        <w:t xml:space="preserve">, например </w:t>
      </w:r>
      <w:r w:rsidR="00824125">
        <w:rPr>
          <w:rFonts w:ascii="Times New Roman" w:hAnsi="Times New Roman"/>
          <w:bCs/>
          <w:iCs/>
          <w:sz w:val="24"/>
          <w:szCs w:val="24"/>
        </w:rPr>
        <w:t>към</w:t>
      </w:r>
      <w:r w:rsidRPr="00FB50C4">
        <w:rPr>
          <w:rFonts w:ascii="Times New Roman" w:hAnsi="Times New Roman"/>
          <w:bCs/>
          <w:iCs/>
          <w:sz w:val="24"/>
          <w:szCs w:val="24"/>
        </w:rPr>
        <w:t xml:space="preserve"> пазари и излож</w:t>
      </w:r>
      <w:r w:rsidR="00824125">
        <w:rPr>
          <w:rFonts w:ascii="Times New Roman" w:hAnsi="Times New Roman"/>
          <w:bCs/>
          <w:iCs/>
          <w:sz w:val="24"/>
          <w:szCs w:val="24"/>
        </w:rPr>
        <w:t>ения;</w:t>
      </w:r>
    </w:p>
    <w:p w14:paraId="3C40B904" w14:textId="77777777" w:rsidR="002A7A9A" w:rsidRPr="002A7A9A" w:rsidRDefault="002A7A9A" w:rsidP="002A7A9A">
      <w:pPr>
        <w:pStyle w:val="ListParagraph"/>
        <w:widowControl w:val="0"/>
        <w:numPr>
          <w:ilvl w:val="0"/>
          <w:numId w:val="53"/>
        </w:numPr>
        <w:tabs>
          <w:tab w:val="left" w:pos="851"/>
        </w:tabs>
        <w:autoSpaceDE w:val="0"/>
        <w:autoSpaceDN w:val="0"/>
        <w:spacing w:before="120" w:after="120" w:line="360" w:lineRule="auto"/>
        <w:jc w:val="both"/>
        <w:rPr>
          <w:rFonts w:ascii="Times New Roman" w:hAnsi="Times New Roman"/>
          <w:bCs/>
          <w:iCs/>
          <w:sz w:val="24"/>
          <w:szCs w:val="24"/>
        </w:rPr>
      </w:pPr>
      <w:r w:rsidRPr="002A7A9A">
        <w:rPr>
          <w:rFonts w:ascii="Times New Roman" w:hAnsi="Times New Roman"/>
          <w:bCs/>
          <w:iCs/>
          <w:sz w:val="24"/>
          <w:szCs w:val="24"/>
        </w:rPr>
        <w:t xml:space="preserve">Внедряване на съвременни технологии за поддържане на подходящ микроклимат при животните. </w:t>
      </w:r>
    </w:p>
    <w:p w14:paraId="1A06A419" w14:textId="72B914CA" w:rsidR="002A7A9A" w:rsidRPr="002A7A9A" w:rsidRDefault="002A7A9A" w:rsidP="002A7A9A">
      <w:pPr>
        <w:pStyle w:val="ListParagraph"/>
        <w:widowControl w:val="0"/>
        <w:numPr>
          <w:ilvl w:val="0"/>
          <w:numId w:val="53"/>
        </w:numPr>
        <w:tabs>
          <w:tab w:val="left" w:pos="851"/>
        </w:tabs>
        <w:autoSpaceDE w:val="0"/>
        <w:autoSpaceDN w:val="0"/>
        <w:spacing w:before="120" w:after="120" w:line="360" w:lineRule="auto"/>
        <w:jc w:val="both"/>
        <w:rPr>
          <w:rFonts w:ascii="Times New Roman" w:hAnsi="Times New Roman"/>
          <w:bCs/>
          <w:iCs/>
          <w:sz w:val="24"/>
          <w:szCs w:val="24"/>
        </w:rPr>
      </w:pPr>
      <w:r w:rsidRPr="002A7A9A">
        <w:rPr>
          <w:rFonts w:ascii="Times New Roman" w:hAnsi="Times New Roman"/>
          <w:bCs/>
          <w:iCs/>
          <w:sz w:val="24"/>
          <w:szCs w:val="24"/>
        </w:rPr>
        <w:t xml:space="preserve">Внедряване на </w:t>
      </w:r>
      <w:proofErr w:type="spellStart"/>
      <w:r w:rsidRPr="002A7A9A">
        <w:rPr>
          <w:rFonts w:ascii="Times New Roman" w:hAnsi="Times New Roman"/>
          <w:bCs/>
          <w:iCs/>
          <w:sz w:val="24"/>
          <w:szCs w:val="24"/>
        </w:rPr>
        <w:t>скринингови</w:t>
      </w:r>
      <w:proofErr w:type="spellEnd"/>
      <w:r w:rsidRPr="002A7A9A">
        <w:rPr>
          <w:rFonts w:ascii="Times New Roman" w:hAnsi="Times New Roman"/>
          <w:bCs/>
          <w:iCs/>
          <w:sz w:val="24"/>
          <w:szCs w:val="24"/>
        </w:rPr>
        <w:t xml:space="preserve"> програми за ранно установяване на </w:t>
      </w:r>
      <w:proofErr w:type="spellStart"/>
      <w:r w:rsidRPr="002A7A9A">
        <w:rPr>
          <w:rFonts w:ascii="Times New Roman" w:hAnsi="Times New Roman"/>
          <w:bCs/>
          <w:iCs/>
          <w:sz w:val="24"/>
          <w:szCs w:val="24"/>
        </w:rPr>
        <w:t>новоинтродуцирани</w:t>
      </w:r>
      <w:proofErr w:type="spellEnd"/>
      <w:r w:rsidRPr="002A7A9A">
        <w:rPr>
          <w:rFonts w:ascii="Times New Roman" w:hAnsi="Times New Roman"/>
          <w:bCs/>
          <w:iCs/>
          <w:sz w:val="24"/>
          <w:szCs w:val="24"/>
        </w:rPr>
        <w:t xml:space="preserve"> вектори и </w:t>
      </w:r>
      <w:proofErr w:type="spellStart"/>
      <w:r w:rsidRPr="002A7A9A">
        <w:rPr>
          <w:rFonts w:ascii="Times New Roman" w:hAnsi="Times New Roman"/>
          <w:bCs/>
          <w:iCs/>
          <w:sz w:val="24"/>
          <w:szCs w:val="24"/>
        </w:rPr>
        <w:t>патогени</w:t>
      </w:r>
      <w:proofErr w:type="spellEnd"/>
      <w:r w:rsidRPr="002A7A9A">
        <w:rPr>
          <w:rFonts w:ascii="Times New Roman" w:hAnsi="Times New Roman"/>
          <w:bCs/>
          <w:iCs/>
          <w:sz w:val="24"/>
          <w:szCs w:val="24"/>
        </w:rPr>
        <w:t xml:space="preserve"> и </w:t>
      </w:r>
      <w:proofErr w:type="spellStart"/>
      <w:r w:rsidRPr="002A7A9A">
        <w:rPr>
          <w:rFonts w:ascii="Times New Roman" w:hAnsi="Times New Roman"/>
          <w:bCs/>
          <w:iCs/>
          <w:sz w:val="24"/>
          <w:szCs w:val="24"/>
        </w:rPr>
        <w:t>мониториране</w:t>
      </w:r>
      <w:proofErr w:type="spellEnd"/>
      <w:r w:rsidRPr="002A7A9A">
        <w:rPr>
          <w:rFonts w:ascii="Times New Roman" w:hAnsi="Times New Roman"/>
          <w:bCs/>
          <w:iCs/>
          <w:sz w:val="24"/>
          <w:szCs w:val="24"/>
        </w:rPr>
        <w:t xml:space="preserve"> на тяхното разпространение.</w:t>
      </w:r>
    </w:p>
    <w:p w14:paraId="0BD21E2A" w14:textId="70B833AD" w:rsidR="002A7A9A" w:rsidRPr="002A7A9A" w:rsidRDefault="002A7A9A" w:rsidP="002A7A9A">
      <w:pPr>
        <w:pStyle w:val="ListParagraph"/>
        <w:widowControl w:val="0"/>
        <w:numPr>
          <w:ilvl w:val="0"/>
          <w:numId w:val="53"/>
        </w:numPr>
        <w:tabs>
          <w:tab w:val="left" w:pos="851"/>
        </w:tabs>
        <w:autoSpaceDE w:val="0"/>
        <w:autoSpaceDN w:val="0"/>
        <w:spacing w:before="120" w:after="120" w:line="360" w:lineRule="auto"/>
        <w:jc w:val="both"/>
        <w:rPr>
          <w:rFonts w:ascii="Times New Roman" w:hAnsi="Times New Roman"/>
          <w:bCs/>
          <w:iCs/>
          <w:sz w:val="24"/>
          <w:szCs w:val="24"/>
        </w:rPr>
      </w:pPr>
      <w:r w:rsidRPr="002A7A9A">
        <w:rPr>
          <w:rFonts w:ascii="Times New Roman" w:hAnsi="Times New Roman"/>
          <w:bCs/>
          <w:iCs/>
          <w:sz w:val="24"/>
          <w:szCs w:val="24"/>
        </w:rPr>
        <w:t xml:space="preserve">Коригиране на </w:t>
      </w:r>
      <w:proofErr w:type="spellStart"/>
      <w:r w:rsidRPr="002A7A9A">
        <w:rPr>
          <w:rFonts w:ascii="Times New Roman" w:hAnsi="Times New Roman"/>
          <w:bCs/>
          <w:iCs/>
          <w:sz w:val="24"/>
          <w:szCs w:val="24"/>
        </w:rPr>
        <w:t>имунизационния</w:t>
      </w:r>
      <w:proofErr w:type="spellEnd"/>
      <w:r w:rsidRPr="002A7A9A">
        <w:rPr>
          <w:rFonts w:ascii="Times New Roman" w:hAnsi="Times New Roman"/>
          <w:bCs/>
          <w:iCs/>
          <w:sz w:val="24"/>
          <w:szCs w:val="24"/>
        </w:rPr>
        <w:t xml:space="preserve"> календар в съответствие с новите реалности.</w:t>
      </w:r>
    </w:p>
    <w:p w14:paraId="36C49CE9" w14:textId="2CFD7EC9" w:rsidR="002A7A9A" w:rsidRPr="00FB50C4" w:rsidRDefault="002A7A9A" w:rsidP="002A7A9A">
      <w:pPr>
        <w:pStyle w:val="ListParagraph"/>
        <w:widowControl w:val="0"/>
        <w:numPr>
          <w:ilvl w:val="0"/>
          <w:numId w:val="53"/>
        </w:numPr>
        <w:tabs>
          <w:tab w:val="left" w:pos="851"/>
        </w:tabs>
        <w:autoSpaceDE w:val="0"/>
        <w:autoSpaceDN w:val="0"/>
        <w:spacing w:before="120" w:after="120" w:line="360" w:lineRule="auto"/>
        <w:jc w:val="both"/>
        <w:rPr>
          <w:rFonts w:ascii="Times New Roman" w:hAnsi="Times New Roman"/>
          <w:bCs/>
          <w:iCs/>
          <w:sz w:val="24"/>
          <w:szCs w:val="24"/>
        </w:rPr>
      </w:pPr>
      <w:r w:rsidRPr="002A7A9A">
        <w:rPr>
          <w:rFonts w:ascii="Times New Roman" w:hAnsi="Times New Roman"/>
          <w:bCs/>
          <w:iCs/>
          <w:sz w:val="24"/>
          <w:szCs w:val="24"/>
        </w:rPr>
        <w:t xml:space="preserve">Оптимизиране на противоепидемичните мероприятия (дезинфекция, дезинсекция, </w:t>
      </w:r>
      <w:proofErr w:type="spellStart"/>
      <w:r w:rsidRPr="002A7A9A">
        <w:rPr>
          <w:rFonts w:ascii="Times New Roman" w:hAnsi="Times New Roman"/>
          <w:bCs/>
          <w:iCs/>
          <w:sz w:val="24"/>
          <w:szCs w:val="24"/>
        </w:rPr>
        <w:t>дератизация</w:t>
      </w:r>
      <w:proofErr w:type="spellEnd"/>
      <w:r w:rsidRPr="002A7A9A">
        <w:rPr>
          <w:rFonts w:ascii="Times New Roman" w:hAnsi="Times New Roman"/>
          <w:bCs/>
          <w:iCs/>
          <w:sz w:val="24"/>
          <w:szCs w:val="24"/>
        </w:rPr>
        <w:t>) – повишаване на честотата и площта на обработките. Внедряване на комплексна система за контрол на вредителите, базирана на екологичен подход</w:t>
      </w:r>
    </w:p>
    <w:p w14:paraId="68D6BA45" w14:textId="7BAF8531" w:rsidR="008A5DA3" w:rsidRPr="00FB50C4" w:rsidRDefault="006273D2" w:rsidP="00FB50C4">
      <w:pPr>
        <w:pStyle w:val="ListParagraph"/>
        <w:widowControl w:val="0"/>
        <w:numPr>
          <w:ilvl w:val="0"/>
          <w:numId w:val="53"/>
        </w:numPr>
        <w:tabs>
          <w:tab w:val="left" w:pos="851"/>
        </w:tabs>
        <w:autoSpaceDE w:val="0"/>
        <w:autoSpaceDN w:val="0"/>
        <w:spacing w:before="120" w:after="120" w:line="360" w:lineRule="auto"/>
        <w:jc w:val="both"/>
        <w:rPr>
          <w:rFonts w:ascii="Times New Roman" w:hAnsi="Times New Roman"/>
          <w:bCs/>
          <w:iCs/>
          <w:sz w:val="24"/>
          <w:szCs w:val="24"/>
        </w:rPr>
      </w:pPr>
      <w:r>
        <w:rPr>
          <w:rFonts w:ascii="Times New Roman" w:hAnsi="Times New Roman"/>
          <w:bCs/>
          <w:iCs/>
          <w:sz w:val="24"/>
          <w:szCs w:val="24"/>
        </w:rPr>
        <w:t xml:space="preserve">При необходимост </w:t>
      </w:r>
      <w:r w:rsidR="008A5DA3" w:rsidRPr="00FB50C4">
        <w:rPr>
          <w:rFonts w:ascii="Times New Roman" w:hAnsi="Times New Roman"/>
          <w:bCs/>
          <w:iCs/>
          <w:sz w:val="24"/>
          <w:szCs w:val="24"/>
        </w:rPr>
        <w:t>потърсете съвет</w:t>
      </w:r>
      <w:r>
        <w:rPr>
          <w:rFonts w:ascii="Times New Roman" w:hAnsi="Times New Roman"/>
          <w:bCs/>
          <w:iCs/>
          <w:sz w:val="24"/>
          <w:szCs w:val="24"/>
        </w:rPr>
        <w:t xml:space="preserve"> от ветеринарният лекар, отговарящ за </w:t>
      </w:r>
      <w:r>
        <w:rPr>
          <w:rFonts w:ascii="Times New Roman" w:hAnsi="Times New Roman"/>
          <w:bCs/>
          <w:iCs/>
          <w:sz w:val="24"/>
          <w:szCs w:val="24"/>
        </w:rPr>
        <w:lastRenderedPageBreak/>
        <w:t>Вашата ферма</w:t>
      </w:r>
      <w:r w:rsidR="008A5DA3" w:rsidRPr="00FB50C4">
        <w:rPr>
          <w:rFonts w:ascii="Times New Roman" w:hAnsi="Times New Roman"/>
          <w:bCs/>
          <w:iCs/>
          <w:sz w:val="24"/>
          <w:szCs w:val="24"/>
        </w:rPr>
        <w:t xml:space="preserve"> </w:t>
      </w:r>
    </w:p>
    <w:p w14:paraId="775D45D4" w14:textId="22DF6DEB" w:rsidR="00B91E19" w:rsidRDefault="00B91E19" w:rsidP="00FB50C4">
      <w:pPr>
        <w:widowControl w:val="0"/>
        <w:tabs>
          <w:tab w:val="left" w:pos="1276"/>
          <w:tab w:val="left" w:pos="2127"/>
        </w:tabs>
        <w:autoSpaceDE w:val="0"/>
        <w:autoSpaceDN w:val="0"/>
        <w:spacing w:before="120" w:after="120" w:line="360" w:lineRule="auto"/>
        <w:ind w:firstLine="851"/>
        <w:jc w:val="both"/>
        <w:rPr>
          <w:rFonts w:ascii="Times New Roman" w:eastAsiaTheme="majorEastAsia" w:hAnsi="Times New Roman"/>
          <w:i/>
          <w:sz w:val="24"/>
          <w:szCs w:val="24"/>
          <w:lang w:eastAsia="bg-BG"/>
        </w:rPr>
      </w:pPr>
      <w:r w:rsidRPr="00B91E19">
        <w:rPr>
          <w:rFonts w:ascii="Times New Roman" w:eastAsiaTheme="majorEastAsia" w:hAnsi="Times New Roman"/>
          <w:i/>
          <w:sz w:val="24"/>
          <w:szCs w:val="24"/>
          <w:lang w:eastAsia="bg-BG"/>
        </w:rPr>
        <w:t>Практики за ограничаване на употребата на антимикробни средства</w:t>
      </w:r>
    </w:p>
    <w:p w14:paraId="0779E094" w14:textId="0A487132" w:rsidR="006F3128" w:rsidRPr="00FB50C4" w:rsidRDefault="0072763B" w:rsidP="005468DA">
      <w:pPr>
        <w:widowControl w:val="0"/>
        <w:tabs>
          <w:tab w:val="left" w:pos="1276"/>
          <w:tab w:val="left" w:pos="2127"/>
        </w:tabs>
        <w:autoSpaceDE w:val="0"/>
        <w:autoSpaceDN w:val="0"/>
        <w:spacing w:before="120" w:after="120" w:line="360" w:lineRule="auto"/>
        <w:ind w:firstLine="851"/>
        <w:jc w:val="both"/>
        <w:rPr>
          <w:rFonts w:ascii="Times New Roman" w:eastAsiaTheme="majorEastAsia" w:hAnsi="Times New Roman"/>
          <w:sz w:val="24"/>
          <w:szCs w:val="24"/>
          <w:lang w:eastAsia="bg-BG"/>
        </w:rPr>
      </w:pPr>
      <w:r w:rsidRPr="00FB50C4">
        <w:rPr>
          <w:rFonts w:ascii="Times New Roman" w:eastAsiaTheme="majorEastAsia" w:hAnsi="Times New Roman"/>
          <w:sz w:val="24"/>
          <w:szCs w:val="24"/>
          <w:lang w:eastAsia="bg-BG"/>
        </w:rPr>
        <w:t xml:space="preserve">За намаляване на използваното количество антимикробни средства </w:t>
      </w:r>
      <w:r w:rsidR="006F3128" w:rsidRPr="00FB50C4">
        <w:rPr>
          <w:rFonts w:ascii="Times New Roman" w:eastAsiaTheme="majorEastAsia" w:hAnsi="Times New Roman"/>
          <w:sz w:val="24"/>
          <w:szCs w:val="24"/>
          <w:lang w:eastAsia="bg-BG"/>
        </w:rPr>
        <w:t xml:space="preserve">допринасят много от описаните по-горе мерки и инициативи. </w:t>
      </w:r>
      <w:r w:rsidR="005468DA" w:rsidRPr="00FB50C4">
        <w:rPr>
          <w:rFonts w:ascii="Times New Roman" w:eastAsiaTheme="majorEastAsia" w:hAnsi="Times New Roman"/>
          <w:sz w:val="24"/>
          <w:szCs w:val="24"/>
          <w:lang w:eastAsia="bg-BG"/>
        </w:rPr>
        <w:t xml:space="preserve">Нарастващата заплаха от </w:t>
      </w:r>
      <w:proofErr w:type="spellStart"/>
      <w:r w:rsidR="005468DA" w:rsidRPr="00FB50C4">
        <w:rPr>
          <w:rFonts w:ascii="Times New Roman" w:eastAsiaTheme="majorEastAsia" w:hAnsi="Times New Roman"/>
          <w:sz w:val="24"/>
          <w:szCs w:val="24"/>
          <w:lang w:eastAsia="bg-BG"/>
        </w:rPr>
        <w:t>антимикробната</w:t>
      </w:r>
      <w:proofErr w:type="spellEnd"/>
      <w:r w:rsidR="005468DA" w:rsidRPr="00FB50C4">
        <w:rPr>
          <w:rFonts w:ascii="Times New Roman" w:eastAsiaTheme="majorEastAsia" w:hAnsi="Times New Roman"/>
          <w:sz w:val="24"/>
          <w:szCs w:val="24"/>
          <w:lang w:eastAsia="bg-BG"/>
        </w:rPr>
        <w:t xml:space="preserve"> </w:t>
      </w:r>
      <w:proofErr w:type="spellStart"/>
      <w:r w:rsidR="005468DA" w:rsidRPr="00FB50C4">
        <w:rPr>
          <w:rFonts w:ascii="Times New Roman" w:eastAsiaTheme="majorEastAsia" w:hAnsi="Times New Roman"/>
          <w:sz w:val="24"/>
          <w:szCs w:val="24"/>
          <w:lang w:eastAsia="bg-BG"/>
        </w:rPr>
        <w:t>резистентност</w:t>
      </w:r>
      <w:proofErr w:type="spellEnd"/>
      <w:r w:rsidR="005468DA" w:rsidRPr="00FB50C4">
        <w:rPr>
          <w:rFonts w:ascii="Times New Roman" w:eastAsiaTheme="majorEastAsia" w:hAnsi="Times New Roman"/>
          <w:sz w:val="24"/>
          <w:szCs w:val="24"/>
          <w:lang w:eastAsia="bg-BG"/>
        </w:rPr>
        <w:t xml:space="preserve"> (АМР) е проблем за общественото здраве в световен мащаб, чието въздействие надхвърля проблемите за здравето на хората и животните, тъй като влияе и върху околната среда и производството на храни, а оттам и върху икономическия растеж. </w:t>
      </w:r>
      <w:r w:rsidR="00A8297A" w:rsidRPr="00FB50C4">
        <w:rPr>
          <w:rFonts w:ascii="Times New Roman" w:eastAsiaTheme="majorEastAsia" w:hAnsi="Times New Roman"/>
          <w:sz w:val="24"/>
          <w:szCs w:val="24"/>
          <w:lang w:eastAsia="bg-BG"/>
        </w:rPr>
        <w:t>И</w:t>
      </w:r>
      <w:r w:rsidR="005468DA" w:rsidRPr="00FB50C4">
        <w:rPr>
          <w:rFonts w:ascii="Times New Roman" w:eastAsiaTheme="majorEastAsia" w:hAnsi="Times New Roman"/>
          <w:sz w:val="24"/>
          <w:szCs w:val="24"/>
          <w:lang w:eastAsia="bg-BG"/>
        </w:rPr>
        <w:t xml:space="preserve">нициативите за осигуряване на </w:t>
      </w:r>
      <w:proofErr w:type="spellStart"/>
      <w:r w:rsidR="005468DA" w:rsidRPr="00FB50C4">
        <w:rPr>
          <w:rFonts w:ascii="Times New Roman" w:eastAsiaTheme="majorEastAsia" w:hAnsi="Times New Roman"/>
          <w:sz w:val="24"/>
          <w:szCs w:val="24"/>
          <w:lang w:eastAsia="bg-BG"/>
        </w:rPr>
        <w:t>биосигурност</w:t>
      </w:r>
      <w:proofErr w:type="spellEnd"/>
      <w:r w:rsidR="005468DA" w:rsidRPr="00FB50C4">
        <w:rPr>
          <w:rFonts w:ascii="Times New Roman" w:eastAsiaTheme="majorEastAsia" w:hAnsi="Times New Roman"/>
          <w:sz w:val="24"/>
          <w:szCs w:val="24"/>
          <w:lang w:eastAsia="bg-BG"/>
        </w:rPr>
        <w:t xml:space="preserve"> и високи стандарти за хуманно отношение, спазване на добрите животновъдни практики, и изготвяне и прилагане на планове и стандартни оперативни процедури за всеки обект, свързани с профилактика и контрол на болестите са в основата на превенцията на редица здравни заплахи и по-този начин ще се осигурят по-безопасни и по-висококачествени храни.</w:t>
      </w:r>
    </w:p>
    <w:p w14:paraId="334D6271" w14:textId="07A01A26" w:rsidR="0072763B" w:rsidRPr="00FB50C4" w:rsidRDefault="006F3128" w:rsidP="0072763B">
      <w:pPr>
        <w:widowControl w:val="0"/>
        <w:tabs>
          <w:tab w:val="left" w:pos="1276"/>
          <w:tab w:val="left" w:pos="2127"/>
        </w:tabs>
        <w:autoSpaceDE w:val="0"/>
        <w:autoSpaceDN w:val="0"/>
        <w:spacing w:before="120" w:after="120" w:line="360" w:lineRule="auto"/>
        <w:ind w:firstLine="851"/>
        <w:jc w:val="both"/>
        <w:rPr>
          <w:rFonts w:ascii="Times New Roman" w:eastAsiaTheme="majorEastAsia" w:hAnsi="Times New Roman"/>
          <w:sz w:val="24"/>
          <w:szCs w:val="24"/>
          <w:lang w:eastAsia="bg-BG"/>
        </w:rPr>
      </w:pPr>
      <w:r w:rsidRPr="00FB50C4">
        <w:rPr>
          <w:rFonts w:ascii="Times New Roman" w:eastAsiaTheme="majorEastAsia" w:hAnsi="Times New Roman"/>
          <w:sz w:val="24"/>
          <w:szCs w:val="24"/>
          <w:lang w:eastAsia="bg-BG"/>
        </w:rPr>
        <w:t>А</w:t>
      </w:r>
      <w:r w:rsidR="009B5FE6" w:rsidRPr="00FB50C4">
        <w:rPr>
          <w:rFonts w:ascii="Times New Roman" w:eastAsiaTheme="majorEastAsia" w:hAnsi="Times New Roman"/>
          <w:sz w:val="24"/>
          <w:szCs w:val="24"/>
          <w:lang w:eastAsia="bg-BG"/>
        </w:rPr>
        <w:t>ко сте животновъд следва да се насочите към</w:t>
      </w:r>
      <w:r w:rsidR="0072763B" w:rsidRPr="00FB50C4">
        <w:rPr>
          <w:rFonts w:ascii="Times New Roman" w:eastAsiaTheme="majorEastAsia" w:hAnsi="Times New Roman"/>
          <w:sz w:val="24"/>
          <w:szCs w:val="24"/>
          <w:lang w:eastAsia="bg-BG"/>
        </w:rPr>
        <w:t>:</w:t>
      </w:r>
    </w:p>
    <w:p w14:paraId="3AC651CF" w14:textId="1A86F1AE" w:rsidR="0072763B" w:rsidRPr="00FB50C4" w:rsidRDefault="0072763B" w:rsidP="00A8297A">
      <w:pPr>
        <w:widowControl w:val="0"/>
        <w:tabs>
          <w:tab w:val="left" w:pos="1276"/>
          <w:tab w:val="left" w:pos="2127"/>
        </w:tabs>
        <w:autoSpaceDE w:val="0"/>
        <w:autoSpaceDN w:val="0"/>
        <w:spacing w:before="120" w:after="120" w:line="360" w:lineRule="auto"/>
        <w:ind w:firstLine="851"/>
        <w:jc w:val="both"/>
        <w:rPr>
          <w:rFonts w:ascii="Times New Roman" w:eastAsiaTheme="majorEastAsia" w:hAnsi="Times New Roman"/>
          <w:sz w:val="24"/>
          <w:szCs w:val="24"/>
          <w:lang w:eastAsia="bg-BG"/>
        </w:rPr>
      </w:pPr>
      <w:r w:rsidRPr="00FB50C4">
        <w:rPr>
          <w:rFonts w:ascii="Times New Roman" w:eastAsiaTheme="majorEastAsia" w:hAnsi="Times New Roman"/>
          <w:sz w:val="24"/>
          <w:szCs w:val="24"/>
          <w:lang w:eastAsia="bg-BG"/>
        </w:rPr>
        <w:t xml:space="preserve">- </w:t>
      </w:r>
      <w:r w:rsidR="009B5FE6" w:rsidRPr="00FB50C4">
        <w:rPr>
          <w:rFonts w:ascii="Times New Roman" w:eastAsiaTheme="majorEastAsia" w:hAnsi="Times New Roman"/>
          <w:sz w:val="24"/>
          <w:szCs w:val="24"/>
          <w:lang w:eastAsia="bg-BG"/>
        </w:rPr>
        <w:t>мерки</w:t>
      </w:r>
      <w:r w:rsidRPr="00FB50C4">
        <w:rPr>
          <w:rFonts w:ascii="Times New Roman" w:eastAsiaTheme="majorEastAsia" w:hAnsi="Times New Roman"/>
          <w:sz w:val="24"/>
          <w:szCs w:val="24"/>
          <w:lang w:eastAsia="bg-BG"/>
        </w:rPr>
        <w:t xml:space="preserve"> за осигуряване</w:t>
      </w:r>
      <w:r w:rsidR="009B5FE6" w:rsidRPr="00FB50C4">
        <w:rPr>
          <w:rFonts w:ascii="Times New Roman" w:eastAsiaTheme="majorEastAsia" w:hAnsi="Times New Roman"/>
          <w:sz w:val="24"/>
          <w:szCs w:val="24"/>
          <w:lang w:eastAsia="bg-BG"/>
        </w:rPr>
        <w:t xml:space="preserve"> високо ниво на</w:t>
      </w:r>
      <w:r w:rsidRPr="00FB50C4">
        <w:rPr>
          <w:rFonts w:ascii="Times New Roman" w:eastAsiaTheme="majorEastAsia" w:hAnsi="Times New Roman"/>
          <w:sz w:val="24"/>
          <w:szCs w:val="24"/>
          <w:lang w:eastAsia="bg-BG"/>
        </w:rPr>
        <w:t xml:space="preserve"> </w:t>
      </w:r>
      <w:proofErr w:type="spellStart"/>
      <w:r w:rsidRPr="00FB50C4">
        <w:rPr>
          <w:rFonts w:ascii="Times New Roman" w:eastAsiaTheme="majorEastAsia" w:hAnsi="Times New Roman"/>
          <w:sz w:val="24"/>
          <w:szCs w:val="24"/>
          <w:lang w:eastAsia="bg-BG"/>
        </w:rPr>
        <w:t>биосигурност</w:t>
      </w:r>
      <w:proofErr w:type="spellEnd"/>
      <w:r w:rsidRPr="00FB50C4">
        <w:rPr>
          <w:rFonts w:ascii="Times New Roman" w:eastAsiaTheme="majorEastAsia" w:hAnsi="Times New Roman"/>
          <w:sz w:val="24"/>
          <w:szCs w:val="24"/>
          <w:lang w:eastAsia="bg-BG"/>
        </w:rPr>
        <w:t xml:space="preserve"> в животновъдните обекти</w:t>
      </w:r>
      <w:r w:rsidR="009B5FE6" w:rsidRPr="00FB50C4">
        <w:rPr>
          <w:rFonts w:ascii="Times New Roman" w:eastAsiaTheme="majorEastAsia" w:hAnsi="Times New Roman"/>
          <w:sz w:val="24"/>
          <w:szCs w:val="24"/>
          <w:lang w:eastAsia="bg-BG"/>
        </w:rPr>
        <w:t xml:space="preserve"> (свържете се с обслужващият Ви ветеринарен лекар и с официалния ветеринарен лекар за преглед и оценка на Вашия обект относно възможности за подобряване). </w:t>
      </w:r>
      <w:r w:rsidR="00FB50C4">
        <w:rPr>
          <w:rStyle w:val="FootnoteReference"/>
          <w:rFonts w:ascii="Times New Roman" w:eastAsiaTheme="majorEastAsia" w:hAnsi="Times New Roman"/>
          <w:sz w:val="24"/>
          <w:szCs w:val="24"/>
          <w:lang w:eastAsia="bg-BG"/>
        </w:rPr>
        <w:footnoteReference w:id="10"/>
      </w:r>
    </w:p>
    <w:p w14:paraId="653D33FC" w14:textId="4B4F9477" w:rsidR="0072763B" w:rsidRPr="00FB50C4" w:rsidRDefault="0072763B" w:rsidP="0072763B">
      <w:pPr>
        <w:widowControl w:val="0"/>
        <w:tabs>
          <w:tab w:val="left" w:pos="1276"/>
          <w:tab w:val="left" w:pos="2127"/>
        </w:tabs>
        <w:autoSpaceDE w:val="0"/>
        <w:autoSpaceDN w:val="0"/>
        <w:spacing w:before="120" w:after="120" w:line="360" w:lineRule="auto"/>
        <w:ind w:firstLine="851"/>
        <w:jc w:val="both"/>
        <w:rPr>
          <w:rFonts w:ascii="Times New Roman" w:eastAsiaTheme="majorEastAsia" w:hAnsi="Times New Roman"/>
          <w:sz w:val="24"/>
          <w:szCs w:val="24"/>
          <w:lang w:eastAsia="bg-BG"/>
        </w:rPr>
      </w:pPr>
      <w:r w:rsidRPr="00FB50C4">
        <w:rPr>
          <w:rFonts w:ascii="Times New Roman" w:eastAsiaTheme="majorEastAsia" w:hAnsi="Times New Roman"/>
          <w:sz w:val="24"/>
          <w:szCs w:val="24"/>
          <w:lang w:eastAsia="bg-BG"/>
        </w:rPr>
        <w:t>- високи стандарти за хуманно отношение и спазване на добрите животновъдни практики</w:t>
      </w:r>
      <w:r w:rsidR="009B5FE6" w:rsidRPr="00FB50C4">
        <w:rPr>
          <w:rFonts w:ascii="Times New Roman" w:eastAsiaTheme="majorEastAsia" w:hAnsi="Times New Roman"/>
          <w:sz w:val="24"/>
          <w:szCs w:val="24"/>
          <w:lang w:eastAsia="bg-BG"/>
        </w:rPr>
        <w:t xml:space="preserve"> и прилагане на стратегии за балансирано хранене на животните, които подобряват имунния статус на животните и помагат за справянето с различните </w:t>
      </w:r>
      <w:proofErr w:type="spellStart"/>
      <w:r w:rsidR="009B5FE6" w:rsidRPr="00FB50C4">
        <w:rPr>
          <w:rFonts w:ascii="Times New Roman" w:eastAsiaTheme="majorEastAsia" w:hAnsi="Times New Roman"/>
          <w:sz w:val="24"/>
          <w:szCs w:val="24"/>
          <w:lang w:eastAsia="bg-BG"/>
        </w:rPr>
        <w:t>патогени</w:t>
      </w:r>
      <w:proofErr w:type="spellEnd"/>
      <w:r w:rsidRPr="00FB50C4">
        <w:rPr>
          <w:rFonts w:ascii="Times New Roman" w:eastAsiaTheme="majorEastAsia" w:hAnsi="Times New Roman"/>
          <w:sz w:val="24"/>
          <w:szCs w:val="24"/>
          <w:lang w:eastAsia="bg-BG"/>
        </w:rPr>
        <w:t>;</w:t>
      </w:r>
    </w:p>
    <w:p w14:paraId="3B43DBD3" w14:textId="51068E28" w:rsidR="0072763B" w:rsidRPr="00FB50C4" w:rsidRDefault="0072763B" w:rsidP="00547CE1">
      <w:pPr>
        <w:widowControl w:val="0"/>
        <w:tabs>
          <w:tab w:val="left" w:pos="1276"/>
          <w:tab w:val="left" w:pos="2127"/>
        </w:tabs>
        <w:autoSpaceDE w:val="0"/>
        <w:autoSpaceDN w:val="0"/>
        <w:spacing w:before="120" w:after="120" w:line="360" w:lineRule="auto"/>
        <w:ind w:firstLine="851"/>
        <w:jc w:val="both"/>
        <w:rPr>
          <w:rFonts w:ascii="Times New Roman" w:eastAsiaTheme="majorEastAsia" w:hAnsi="Times New Roman"/>
          <w:sz w:val="24"/>
          <w:szCs w:val="24"/>
          <w:lang w:eastAsia="bg-BG"/>
        </w:rPr>
      </w:pPr>
      <w:r w:rsidRPr="00FB50C4">
        <w:rPr>
          <w:rFonts w:ascii="Times New Roman" w:eastAsiaTheme="majorEastAsia" w:hAnsi="Times New Roman"/>
          <w:sz w:val="24"/>
          <w:szCs w:val="24"/>
          <w:lang w:eastAsia="bg-BG"/>
        </w:rPr>
        <w:t xml:space="preserve">- разработване и прилагане на програми за всеки обект за профилактика и контрол на болестите </w:t>
      </w:r>
      <w:r w:rsidR="008814CC" w:rsidRPr="00FB50C4">
        <w:rPr>
          <w:rFonts w:ascii="Times New Roman" w:eastAsiaTheme="majorEastAsia" w:hAnsi="Times New Roman"/>
          <w:sz w:val="24"/>
          <w:szCs w:val="24"/>
          <w:lang w:eastAsia="bg-BG"/>
        </w:rPr>
        <w:t xml:space="preserve">(заедно с Вашият лекар разработете програма за контрол на значимите за Вашата ферма заболявания) </w:t>
      </w:r>
      <w:r w:rsidRPr="00FB50C4">
        <w:rPr>
          <w:rFonts w:ascii="Times New Roman" w:eastAsiaTheme="majorEastAsia" w:hAnsi="Times New Roman"/>
          <w:sz w:val="24"/>
          <w:szCs w:val="24"/>
          <w:lang w:eastAsia="bg-BG"/>
        </w:rPr>
        <w:t xml:space="preserve">и преференциална употреба на други типове ветеринарномедицински продукти, в случаите в които е приложимо (ваксини, </w:t>
      </w:r>
      <w:proofErr w:type="spellStart"/>
      <w:r w:rsidRPr="00FB50C4">
        <w:rPr>
          <w:rFonts w:ascii="Times New Roman" w:eastAsiaTheme="majorEastAsia" w:hAnsi="Times New Roman"/>
          <w:sz w:val="24"/>
          <w:szCs w:val="24"/>
          <w:lang w:eastAsia="bg-BG"/>
        </w:rPr>
        <w:t>пробиотици</w:t>
      </w:r>
      <w:proofErr w:type="spellEnd"/>
      <w:r w:rsidRPr="00FB50C4">
        <w:rPr>
          <w:rFonts w:ascii="Times New Roman" w:eastAsiaTheme="majorEastAsia" w:hAnsi="Times New Roman"/>
          <w:sz w:val="24"/>
          <w:szCs w:val="24"/>
          <w:lang w:eastAsia="bg-BG"/>
        </w:rPr>
        <w:t xml:space="preserve"> и </w:t>
      </w:r>
      <w:proofErr w:type="spellStart"/>
      <w:r w:rsidRPr="00FB50C4">
        <w:rPr>
          <w:rFonts w:ascii="Times New Roman" w:eastAsiaTheme="majorEastAsia" w:hAnsi="Times New Roman"/>
          <w:sz w:val="24"/>
          <w:szCs w:val="24"/>
          <w:lang w:eastAsia="bg-BG"/>
        </w:rPr>
        <w:t>пребиотици</w:t>
      </w:r>
      <w:proofErr w:type="spellEnd"/>
      <w:r w:rsidRPr="00FB50C4">
        <w:rPr>
          <w:rFonts w:ascii="Times New Roman" w:eastAsiaTheme="majorEastAsia" w:hAnsi="Times New Roman"/>
          <w:sz w:val="24"/>
          <w:szCs w:val="24"/>
          <w:lang w:eastAsia="bg-BG"/>
        </w:rPr>
        <w:t xml:space="preserve">, включително </w:t>
      </w:r>
      <w:proofErr w:type="spellStart"/>
      <w:r w:rsidRPr="00FB50C4">
        <w:rPr>
          <w:rFonts w:ascii="Times New Roman" w:eastAsiaTheme="majorEastAsia" w:hAnsi="Times New Roman"/>
          <w:sz w:val="24"/>
          <w:szCs w:val="24"/>
          <w:lang w:eastAsia="bg-BG"/>
        </w:rPr>
        <w:t>инактивирани</w:t>
      </w:r>
      <w:proofErr w:type="spellEnd"/>
      <w:r w:rsidRPr="00FB50C4">
        <w:rPr>
          <w:rFonts w:ascii="Times New Roman" w:eastAsiaTheme="majorEastAsia" w:hAnsi="Times New Roman"/>
          <w:sz w:val="24"/>
          <w:szCs w:val="24"/>
          <w:lang w:eastAsia="bg-BG"/>
        </w:rPr>
        <w:t xml:space="preserve"> </w:t>
      </w:r>
      <w:proofErr w:type="spellStart"/>
      <w:r w:rsidRPr="00FB50C4">
        <w:rPr>
          <w:rFonts w:ascii="Times New Roman" w:eastAsiaTheme="majorEastAsia" w:hAnsi="Times New Roman"/>
          <w:sz w:val="24"/>
          <w:szCs w:val="24"/>
          <w:lang w:eastAsia="bg-BG"/>
        </w:rPr>
        <w:t>имунологични</w:t>
      </w:r>
      <w:proofErr w:type="spellEnd"/>
      <w:r w:rsidRPr="00FB50C4">
        <w:rPr>
          <w:rFonts w:ascii="Times New Roman" w:eastAsiaTheme="majorEastAsia" w:hAnsi="Times New Roman"/>
          <w:sz w:val="24"/>
          <w:szCs w:val="24"/>
          <w:lang w:eastAsia="bg-BG"/>
        </w:rPr>
        <w:t xml:space="preserve"> ветеринарни лекарствени продукти съгласно чл. 2, параграф 3 от Регламент (ЕС) 2019/6. </w:t>
      </w:r>
      <w:r w:rsidR="008814CC" w:rsidRPr="00FB50C4">
        <w:rPr>
          <w:rFonts w:ascii="Times New Roman" w:eastAsiaTheme="majorEastAsia" w:hAnsi="Times New Roman"/>
          <w:sz w:val="24"/>
          <w:szCs w:val="24"/>
          <w:lang w:eastAsia="bg-BG"/>
        </w:rPr>
        <w:t>Сътрудничества с експерти от научните звена, които работят по редица проекти (Национален диагностичен ветеринарномедицински институт, гр. София)</w:t>
      </w:r>
      <w:r w:rsidRPr="00FB50C4">
        <w:rPr>
          <w:rFonts w:ascii="Times New Roman" w:eastAsiaTheme="majorEastAsia" w:hAnsi="Times New Roman"/>
          <w:sz w:val="24"/>
          <w:szCs w:val="24"/>
          <w:lang w:eastAsia="bg-BG"/>
        </w:rPr>
        <w:t>.</w:t>
      </w:r>
    </w:p>
    <w:p w14:paraId="3554F6B5" w14:textId="77777777" w:rsidR="0072763B" w:rsidRPr="00FB50C4" w:rsidRDefault="0072763B" w:rsidP="0072763B">
      <w:pPr>
        <w:widowControl w:val="0"/>
        <w:tabs>
          <w:tab w:val="left" w:pos="1276"/>
          <w:tab w:val="left" w:pos="2127"/>
        </w:tabs>
        <w:autoSpaceDE w:val="0"/>
        <w:autoSpaceDN w:val="0"/>
        <w:spacing w:before="120" w:after="120" w:line="360" w:lineRule="auto"/>
        <w:ind w:firstLine="851"/>
        <w:jc w:val="both"/>
        <w:rPr>
          <w:rFonts w:ascii="Times New Roman" w:eastAsiaTheme="majorEastAsia" w:hAnsi="Times New Roman"/>
          <w:sz w:val="24"/>
          <w:szCs w:val="24"/>
          <w:lang w:eastAsia="bg-BG"/>
        </w:rPr>
      </w:pPr>
      <w:r w:rsidRPr="00FB50C4">
        <w:rPr>
          <w:rFonts w:ascii="Times New Roman" w:eastAsiaTheme="majorEastAsia" w:hAnsi="Times New Roman"/>
          <w:sz w:val="24"/>
          <w:szCs w:val="24"/>
          <w:lang w:eastAsia="bg-BG"/>
        </w:rPr>
        <w:t>- местни породи и селекция на животни, по-устойчиви на заболявания;</w:t>
      </w:r>
    </w:p>
    <w:p w14:paraId="4C11CF8E" w14:textId="77777777" w:rsidR="00D92E75" w:rsidRPr="00FB50C4" w:rsidRDefault="008814CC" w:rsidP="00FB50C4">
      <w:pPr>
        <w:widowControl w:val="0"/>
        <w:tabs>
          <w:tab w:val="left" w:pos="1276"/>
          <w:tab w:val="left" w:pos="2127"/>
        </w:tabs>
        <w:autoSpaceDE w:val="0"/>
        <w:autoSpaceDN w:val="0"/>
        <w:spacing w:before="120" w:after="120" w:line="360" w:lineRule="auto"/>
        <w:ind w:firstLine="851"/>
        <w:jc w:val="both"/>
        <w:rPr>
          <w:rFonts w:ascii="Times New Roman" w:eastAsiaTheme="majorEastAsia" w:hAnsi="Times New Roman"/>
          <w:sz w:val="24"/>
          <w:szCs w:val="24"/>
          <w:lang w:eastAsia="bg-BG"/>
        </w:rPr>
      </w:pPr>
      <w:r w:rsidRPr="00FB50C4">
        <w:rPr>
          <w:rFonts w:ascii="Times New Roman" w:eastAsiaTheme="majorEastAsia" w:hAnsi="Times New Roman"/>
          <w:sz w:val="24"/>
          <w:szCs w:val="24"/>
          <w:lang w:eastAsia="bg-BG"/>
        </w:rPr>
        <w:lastRenderedPageBreak/>
        <w:t xml:space="preserve">- </w:t>
      </w:r>
      <w:r w:rsidR="00D92E75" w:rsidRPr="00FB50C4">
        <w:rPr>
          <w:rFonts w:ascii="Times New Roman" w:eastAsiaTheme="majorEastAsia" w:hAnsi="Times New Roman"/>
          <w:sz w:val="24"/>
          <w:szCs w:val="24"/>
          <w:lang w:eastAsia="bg-BG"/>
        </w:rPr>
        <w:t>в случаи, че е неизбежно – прилагане на ветеринарномедицински продукти и медикаментозни фуражи само по предписание на ветеринарния лекар и стриктно спазване на дадените указания.</w:t>
      </w:r>
    </w:p>
    <w:p w14:paraId="0BA1AF59" w14:textId="77777777" w:rsidR="00B91E19" w:rsidRPr="00B91E19" w:rsidRDefault="00B91E19" w:rsidP="00B91E19">
      <w:pPr>
        <w:pStyle w:val="ListParagraph"/>
        <w:widowControl w:val="0"/>
        <w:tabs>
          <w:tab w:val="left" w:pos="1276"/>
          <w:tab w:val="left" w:pos="2127"/>
        </w:tabs>
        <w:autoSpaceDE w:val="0"/>
        <w:autoSpaceDN w:val="0"/>
        <w:spacing w:before="120" w:after="120" w:line="360" w:lineRule="auto"/>
        <w:jc w:val="both"/>
        <w:rPr>
          <w:rFonts w:ascii="Times New Roman" w:eastAsiaTheme="majorEastAsia" w:hAnsi="Times New Roman"/>
          <w:i/>
          <w:sz w:val="24"/>
          <w:szCs w:val="24"/>
          <w:lang w:eastAsia="bg-BG"/>
        </w:rPr>
      </w:pPr>
    </w:p>
    <w:p w14:paraId="53E9350F" w14:textId="5FF857D5" w:rsidR="004054CA" w:rsidRPr="00881BEF" w:rsidRDefault="00FD54F5" w:rsidP="00DA16E0">
      <w:pPr>
        <w:pStyle w:val="Heading2"/>
        <w:numPr>
          <w:ilvl w:val="0"/>
          <w:numId w:val="29"/>
        </w:numPr>
        <w:spacing w:after="120" w:line="360" w:lineRule="auto"/>
        <w:ind w:left="0" w:firstLine="0"/>
        <w:jc w:val="both"/>
        <w:rPr>
          <w:rFonts w:ascii="Times New Roman" w:hAnsi="Times New Roman" w:cs="Times New Roman"/>
          <w:b/>
          <w:bCs/>
          <w:color w:val="auto"/>
          <w:sz w:val="24"/>
          <w:szCs w:val="24"/>
          <w:lang w:eastAsia="bg-BG"/>
        </w:rPr>
      </w:pPr>
      <w:bookmarkStart w:id="83" w:name="_Toc45196030"/>
      <w:r w:rsidRPr="00881BEF">
        <w:rPr>
          <w:rFonts w:ascii="Times New Roman" w:hAnsi="Times New Roman" w:cs="Times New Roman"/>
          <w:b/>
          <w:bCs/>
          <w:color w:val="auto"/>
          <w:sz w:val="24"/>
          <w:szCs w:val="24"/>
          <w:lang w:eastAsia="bg-BG"/>
        </w:rPr>
        <w:t xml:space="preserve">ПРАКТИКИ В </w:t>
      </w:r>
      <w:r w:rsidR="004054CA" w:rsidRPr="00881BEF">
        <w:rPr>
          <w:rFonts w:ascii="Times New Roman" w:hAnsi="Times New Roman" w:cs="Times New Roman"/>
          <w:b/>
          <w:bCs/>
          <w:color w:val="auto"/>
          <w:sz w:val="24"/>
          <w:szCs w:val="24"/>
          <w:lang w:eastAsia="bg-BG"/>
        </w:rPr>
        <w:t>ПЧЕЛАРСТВО</w:t>
      </w:r>
      <w:bookmarkEnd w:id="83"/>
      <w:r w:rsidR="000F14C1">
        <w:rPr>
          <w:rFonts w:ascii="Times New Roman" w:hAnsi="Times New Roman" w:cs="Times New Roman"/>
          <w:b/>
          <w:bCs/>
          <w:color w:val="auto"/>
          <w:sz w:val="24"/>
          <w:szCs w:val="24"/>
          <w:lang w:eastAsia="bg-BG"/>
        </w:rPr>
        <w:t>ТО</w:t>
      </w:r>
      <w:bookmarkStart w:id="84" w:name="_GoBack"/>
      <w:bookmarkEnd w:id="84"/>
    </w:p>
    <w:p w14:paraId="34A55E2F" w14:textId="674FAA66" w:rsidR="004054CA" w:rsidRPr="00881BEF" w:rsidRDefault="001D2284" w:rsidP="00DA16E0">
      <w:pPr>
        <w:pStyle w:val="Heading3"/>
        <w:numPr>
          <w:ilvl w:val="0"/>
          <w:numId w:val="46"/>
        </w:numPr>
        <w:tabs>
          <w:tab w:val="left" w:pos="284"/>
        </w:tabs>
        <w:ind w:left="0" w:firstLine="0"/>
        <w:jc w:val="both"/>
        <w:rPr>
          <w:rFonts w:ascii="Times New Roman" w:hAnsi="Times New Roman" w:cs="Times New Roman"/>
          <w:bCs/>
          <w:i/>
          <w:iCs/>
          <w:color w:val="auto"/>
        </w:rPr>
      </w:pPr>
      <w:bookmarkStart w:id="85" w:name="_Toc45196031"/>
      <w:r w:rsidRPr="00881BEF">
        <w:rPr>
          <w:rFonts w:ascii="Times New Roman" w:hAnsi="Times New Roman" w:cs="Times New Roman"/>
          <w:i/>
          <w:color w:val="auto"/>
        </w:rPr>
        <w:t xml:space="preserve">Подвижно пчеларство: </w:t>
      </w:r>
      <w:r w:rsidR="004054CA" w:rsidRPr="00881BEF">
        <w:rPr>
          <w:rFonts w:ascii="Times New Roman" w:hAnsi="Times New Roman" w:cs="Times New Roman"/>
          <w:i/>
          <w:color w:val="auto"/>
        </w:rPr>
        <w:t>Подсигуряване разнообразна паша на пчелите чрез преместване на пчелни семейства за извършване на сезонна паша</w:t>
      </w:r>
      <w:r w:rsidR="00F77327" w:rsidRPr="00881BEF">
        <w:rPr>
          <w:rFonts w:ascii="Times New Roman" w:hAnsi="Times New Roman" w:cs="Times New Roman"/>
          <w:i/>
          <w:color w:val="auto"/>
        </w:rPr>
        <w:t>.</w:t>
      </w:r>
      <w:bookmarkEnd w:id="85"/>
    </w:p>
    <w:p w14:paraId="471B13D4" w14:textId="1E12A6D8" w:rsidR="003338AE" w:rsidRPr="00881BEF" w:rsidRDefault="001E718E" w:rsidP="00FD54F5">
      <w:pPr>
        <w:widowControl w:val="0"/>
        <w:tabs>
          <w:tab w:val="left" w:pos="851"/>
        </w:tabs>
        <w:autoSpaceDE w:val="0"/>
        <w:autoSpaceDN w:val="0"/>
        <w:spacing w:before="120" w:after="120" w:line="360" w:lineRule="auto"/>
        <w:ind w:firstLine="851"/>
        <w:jc w:val="both"/>
        <w:rPr>
          <w:rFonts w:ascii="Times New Roman" w:hAnsi="Times New Roman"/>
          <w:bCs/>
          <w:iCs/>
          <w:sz w:val="24"/>
          <w:szCs w:val="24"/>
        </w:rPr>
      </w:pPr>
      <w:r w:rsidRPr="00881BEF">
        <w:rPr>
          <w:rFonts w:ascii="Times New Roman" w:hAnsi="Times New Roman"/>
          <w:bCs/>
          <w:iCs/>
          <w:sz w:val="24"/>
          <w:szCs w:val="24"/>
        </w:rPr>
        <w:t xml:space="preserve">Една от основните цели на практикуването на </w:t>
      </w:r>
      <w:r w:rsidR="003338AE" w:rsidRPr="00881BEF">
        <w:rPr>
          <w:rFonts w:ascii="Times New Roman" w:hAnsi="Times New Roman"/>
          <w:bCs/>
          <w:iCs/>
          <w:sz w:val="24"/>
          <w:szCs w:val="24"/>
        </w:rPr>
        <w:t>подвижн</w:t>
      </w:r>
      <w:r w:rsidRPr="00881BEF">
        <w:rPr>
          <w:rFonts w:ascii="Times New Roman" w:hAnsi="Times New Roman"/>
          <w:bCs/>
          <w:iCs/>
          <w:sz w:val="24"/>
          <w:szCs w:val="24"/>
        </w:rPr>
        <w:t xml:space="preserve">о пчеларство е рационалното използване на наличната медоносна растителност, събиране на повече нектар и прашец, добив на повече пчелни продукти и не на последно място опрашване на </w:t>
      </w:r>
      <w:proofErr w:type="spellStart"/>
      <w:r w:rsidRPr="00881BEF">
        <w:rPr>
          <w:rFonts w:ascii="Times New Roman" w:hAnsi="Times New Roman"/>
          <w:bCs/>
          <w:iCs/>
          <w:sz w:val="24"/>
          <w:szCs w:val="24"/>
        </w:rPr>
        <w:t>ентомофилните</w:t>
      </w:r>
      <w:proofErr w:type="spellEnd"/>
      <w:r w:rsidRPr="00881BEF">
        <w:rPr>
          <w:rFonts w:ascii="Times New Roman" w:hAnsi="Times New Roman"/>
          <w:bCs/>
          <w:iCs/>
          <w:sz w:val="24"/>
          <w:szCs w:val="24"/>
        </w:rPr>
        <w:t xml:space="preserve"> култури. За да се постигнат тези цели е много важно пчелните семейства да се намират непосредствено до цъфтящите растения. За съжаление по</w:t>
      </w:r>
      <w:r w:rsidR="00210C51" w:rsidRPr="00881BEF">
        <w:rPr>
          <w:rFonts w:ascii="Times New Roman" w:hAnsi="Times New Roman"/>
          <w:bCs/>
          <w:iCs/>
          <w:sz w:val="24"/>
          <w:szCs w:val="24"/>
        </w:rPr>
        <w:t xml:space="preserve"> </w:t>
      </w:r>
      <w:r w:rsidRPr="00881BEF">
        <w:rPr>
          <w:rFonts w:ascii="Times New Roman" w:hAnsi="Times New Roman"/>
          <w:bCs/>
          <w:iCs/>
          <w:sz w:val="24"/>
          <w:szCs w:val="24"/>
        </w:rPr>
        <w:t xml:space="preserve">различни причини пчелните семейства са ситуирани в близост до или в населените места. Когато пашата е отдалечена от пчелина, пчелите губят много време в летеж до нея и </w:t>
      </w:r>
      <w:r w:rsidR="00210C51" w:rsidRPr="00881BEF">
        <w:rPr>
          <w:rFonts w:ascii="Times New Roman" w:hAnsi="Times New Roman"/>
          <w:bCs/>
          <w:iCs/>
          <w:sz w:val="24"/>
          <w:szCs w:val="24"/>
        </w:rPr>
        <w:t xml:space="preserve">обратно, и </w:t>
      </w:r>
      <w:r w:rsidRPr="00881BEF">
        <w:rPr>
          <w:rFonts w:ascii="Times New Roman" w:hAnsi="Times New Roman"/>
          <w:bCs/>
          <w:iCs/>
          <w:sz w:val="24"/>
          <w:szCs w:val="24"/>
        </w:rPr>
        <w:t>пренасят по-малко нектар в кошерите. Поради това преместването на пчелните семейства за сезонна паша или така нареченото подвижна пчеларство дава възможност за подсигуряване на разнообразна паша за пчелите,  по-добро развитие на пчелното семейство, както и по-високи добиви.</w:t>
      </w:r>
    </w:p>
    <w:p w14:paraId="1A701998" w14:textId="77777777" w:rsidR="00AE0ED6" w:rsidRPr="00881BEF" w:rsidRDefault="00C516F6" w:rsidP="00FD54F5">
      <w:pPr>
        <w:widowControl w:val="0"/>
        <w:tabs>
          <w:tab w:val="left" w:pos="851"/>
        </w:tabs>
        <w:autoSpaceDE w:val="0"/>
        <w:autoSpaceDN w:val="0"/>
        <w:spacing w:before="120" w:after="120" w:line="360" w:lineRule="auto"/>
        <w:ind w:firstLine="851"/>
        <w:jc w:val="both"/>
        <w:rPr>
          <w:rFonts w:ascii="Times New Roman" w:hAnsi="Times New Roman"/>
          <w:bCs/>
          <w:iCs/>
          <w:sz w:val="24"/>
          <w:szCs w:val="24"/>
        </w:rPr>
      </w:pPr>
      <w:r w:rsidRPr="00881BEF">
        <w:rPr>
          <w:rFonts w:ascii="Times New Roman" w:hAnsi="Times New Roman"/>
          <w:bCs/>
          <w:iCs/>
          <w:sz w:val="24"/>
          <w:szCs w:val="24"/>
        </w:rPr>
        <w:t>Практиката се прилага като се изпълнят следните стъпки:</w:t>
      </w:r>
    </w:p>
    <w:p w14:paraId="59928A4C" w14:textId="77777777" w:rsidR="00C516F6" w:rsidRPr="00881BEF" w:rsidRDefault="00C516F6" w:rsidP="00DA16E0">
      <w:pPr>
        <w:pStyle w:val="ListParagraph"/>
        <w:widowControl w:val="0"/>
        <w:numPr>
          <w:ilvl w:val="0"/>
          <w:numId w:val="47"/>
        </w:numPr>
        <w:tabs>
          <w:tab w:val="left" w:pos="851"/>
        </w:tabs>
        <w:autoSpaceDE w:val="0"/>
        <w:autoSpaceDN w:val="0"/>
        <w:spacing w:before="120" w:after="120" w:line="360" w:lineRule="auto"/>
        <w:ind w:left="0" w:firstLine="1134"/>
        <w:jc w:val="both"/>
        <w:rPr>
          <w:rFonts w:ascii="Times New Roman" w:hAnsi="Times New Roman"/>
          <w:bCs/>
          <w:iCs/>
          <w:sz w:val="24"/>
          <w:szCs w:val="24"/>
        </w:rPr>
      </w:pPr>
      <w:r w:rsidRPr="00881BEF">
        <w:rPr>
          <w:rFonts w:ascii="Times New Roman" w:hAnsi="Times New Roman"/>
          <w:bCs/>
          <w:iCs/>
          <w:sz w:val="24"/>
          <w:szCs w:val="24"/>
        </w:rPr>
        <w:t xml:space="preserve">Изготвяне на предварителен план </w:t>
      </w:r>
      <w:r w:rsidR="006379E7" w:rsidRPr="00881BEF">
        <w:rPr>
          <w:rFonts w:ascii="Times New Roman" w:hAnsi="Times New Roman"/>
          <w:bCs/>
          <w:iCs/>
          <w:sz w:val="24"/>
          <w:szCs w:val="24"/>
        </w:rPr>
        <w:t xml:space="preserve">за </w:t>
      </w:r>
      <w:r w:rsidRPr="00881BEF">
        <w:rPr>
          <w:rFonts w:ascii="Times New Roman" w:hAnsi="Times New Roman"/>
          <w:bCs/>
          <w:iCs/>
          <w:sz w:val="24"/>
          <w:szCs w:val="24"/>
        </w:rPr>
        <w:t>избор на подходящи площи за преместване на пчелните семейства</w:t>
      </w:r>
      <w:r w:rsidR="006379E7" w:rsidRPr="00881BEF">
        <w:rPr>
          <w:rFonts w:ascii="Times New Roman" w:hAnsi="Times New Roman"/>
          <w:bCs/>
          <w:iCs/>
          <w:sz w:val="24"/>
          <w:szCs w:val="24"/>
        </w:rPr>
        <w:t>;</w:t>
      </w:r>
      <w:r w:rsidRPr="00881BEF">
        <w:rPr>
          <w:rFonts w:ascii="Times New Roman" w:hAnsi="Times New Roman"/>
          <w:bCs/>
          <w:iCs/>
          <w:sz w:val="24"/>
          <w:szCs w:val="24"/>
        </w:rPr>
        <w:t xml:space="preserve"> </w:t>
      </w:r>
    </w:p>
    <w:p w14:paraId="65D07AA5" w14:textId="77777777" w:rsidR="006379E7" w:rsidRPr="00881BEF" w:rsidRDefault="006379E7" w:rsidP="00DA16E0">
      <w:pPr>
        <w:pStyle w:val="ListParagraph"/>
        <w:widowControl w:val="0"/>
        <w:numPr>
          <w:ilvl w:val="0"/>
          <w:numId w:val="47"/>
        </w:numPr>
        <w:tabs>
          <w:tab w:val="left" w:pos="851"/>
        </w:tabs>
        <w:autoSpaceDE w:val="0"/>
        <w:autoSpaceDN w:val="0"/>
        <w:spacing w:before="120" w:after="120" w:line="360" w:lineRule="auto"/>
        <w:ind w:left="0" w:firstLine="1134"/>
        <w:jc w:val="both"/>
        <w:rPr>
          <w:rFonts w:ascii="Times New Roman" w:hAnsi="Times New Roman"/>
          <w:bCs/>
          <w:iCs/>
          <w:sz w:val="24"/>
          <w:szCs w:val="24"/>
        </w:rPr>
      </w:pPr>
      <w:r w:rsidRPr="00881BEF">
        <w:rPr>
          <w:rFonts w:ascii="Times New Roman" w:hAnsi="Times New Roman"/>
          <w:bCs/>
          <w:iCs/>
          <w:sz w:val="24"/>
          <w:szCs w:val="24"/>
        </w:rPr>
        <w:t xml:space="preserve">Съобразяване на броя на пчелните семейства, които ще се преместват с вида, количеството и качеството на пчелната паша; </w:t>
      </w:r>
    </w:p>
    <w:p w14:paraId="09FE0182" w14:textId="77777777" w:rsidR="0050339F" w:rsidRPr="00881BEF" w:rsidRDefault="000C6A46" w:rsidP="00DA16E0">
      <w:pPr>
        <w:pStyle w:val="ListParagraph"/>
        <w:widowControl w:val="0"/>
        <w:numPr>
          <w:ilvl w:val="0"/>
          <w:numId w:val="47"/>
        </w:numPr>
        <w:tabs>
          <w:tab w:val="left" w:pos="851"/>
        </w:tabs>
        <w:autoSpaceDE w:val="0"/>
        <w:autoSpaceDN w:val="0"/>
        <w:spacing w:before="120" w:after="120" w:line="360" w:lineRule="auto"/>
        <w:ind w:left="0" w:firstLine="1134"/>
        <w:jc w:val="both"/>
        <w:rPr>
          <w:rFonts w:ascii="Times New Roman" w:eastAsia="Times New Roman" w:hAnsi="Times New Roman"/>
          <w:sz w:val="24"/>
          <w:szCs w:val="24"/>
        </w:rPr>
      </w:pPr>
      <w:r w:rsidRPr="00881BEF">
        <w:rPr>
          <w:rFonts w:ascii="Times New Roman" w:hAnsi="Times New Roman"/>
          <w:bCs/>
          <w:iCs/>
          <w:sz w:val="24"/>
          <w:szCs w:val="24"/>
        </w:rPr>
        <w:t xml:space="preserve">Разстоянието от основния пчелин да е достатъчно, така че да се гарантира разрушаването на условния </w:t>
      </w:r>
      <w:r w:rsidR="005B6093" w:rsidRPr="00881BEF">
        <w:rPr>
          <w:rFonts w:ascii="Times New Roman" w:hAnsi="Times New Roman"/>
          <w:bCs/>
          <w:iCs/>
          <w:sz w:val="24"/>
          <w:szCs w:val="24"/>
        </w:rPr>
        <w:t>рефлекс</w:t>
      </w:r>
      <w:r w:rsidRPr="00881BEF">
        <w:rPr>
          <w:rFonts w:ascii="Times New Roman" w:hAnsi="Times New Roman"/>
          <w:bCs/>
          <w:iCs/>
          <w:sz w:val="24"/>
          <w:szCs w:val="24"/>
        </w:rPr>
        <w:t xml:space="preserve"> за ориентация, за да няма загуба на пчели поради връщането им на старото място.  </w:t>
      </w:r>
      <w:r w:rsidR="0050339F" w:rsidRPr="00881BEF">
        <w:rPr>
          <w:rFonts w:ascii="Times New Roman" w:hAnsi="Times New Roman"/>
          <w:bCs/>
          <w:iCs/>
          <w:sz w:val="24"/>
          <w:szCs w:val="24"/>
        </w:rPr>
        <w:t>Това се отнася за всяко следващо преместване;</w:t>
      </w:r>
    </w:p>
    <w:p w14:paraId="708C8B7A" w14:textId="49B4310D" w:rsidR="000C6A46" w:rsidRPr="00881BEF" w:rsidRDefault="0050339F" w:rsidP="00DA16E0">
      <w:pPr>
        <w:pStyle w:val="ListParagraph"/>
        <w:widowControl w:val="0"/>
        <w:numPr>
          <w:ilvl w:val="0"/>
          <w:numId w:val="47"/>
        </w:numPr>
        <w:tabs>
          <w:tab w:val="left" w:pos="851"/>
        </w:tabs>
        <w:autoSpaceDE w:val="0"/>
        <w:autoSpaceDN w:val="0"/>
        <w:spacing w:before="120" w:after="120" w:line="360" w:lineRule="auto"/>
        <w:ind w:left="0" w:firstLine="1134"/>
        <w:jc w:val="both"/>
        <w:rPr>
          <w:rFonts w:ascii="Times New Roman" w:eastAsia="Times New Roman" w:hAnsi="Times New Roman"/>
          <w:sz w:val="24"/>
          <w:szCs w:val="24"/>
        </w:rPr>
      </w:pPr>
      <w:r w:rsidRPr="00881BEF">
        <w:rPr>
          <w:rFonts w:ascii="Times New Roman" w:hAnsi="Times New Roman"/>
          <w:bCs/>
          <w:iCs/>
          <w:sz w:val="24"/>
          <w:szCs w:val="24"/>
        </w:rPr>
        <w:t>Придвижването на пчелните семейства да става само с необходимите ветеринарномедицински документи, при спазване на отстоянията</w:t>
      </w:r>
      <w:r w:rsidR="00B74A5F" w:rsidRPr="00881BEF">
        <w:rPr>
          <w:rFonts w:ascii="Times New Roman" w:hAnsi="Times New Roman"/>
          <w:bCs/>
          <w:iCs/>
          <w:sz w:val="24"/>
          <w:szCs w:val="24"/>
        </w:rPr>
        <w:t xml:space="preserve"> от други пчелини</w:t>
      </w:r>
      <w:r w:rsidRPr="00881BEF">
        <w:rPr>
          <w:rFonts w:ascii="Times New Roman" w:hAnsi="Times New Roman"/>
          <w:bCs/>
          <w:iCs/>
          <w:sz w:val="24"/>
          <w:szCs w:val="24"/>
        </w:rPr>
        <w:t xml:space="preserve"> </w:t>
      </w:r>
      <w:r w:rsidR="00B74A5F" w:rsidRPr="00881BEF">
        <w:rPr>
          <w:rFonts w:ascii="Times New Roman" w:hAnsi="Times New Roman"/>
          <w:bCs/>
          <w:iCs/>
          <w:sz w:val="24"/>
          <w:szCs w:val="24"/>
        </w:rPr>
        <w:t>, предвидени в Закона за пчеларството</w:t>
      </w:r>
      <w:r w:rsidRPr="00881BEF">
        <w:rPr>
          <w:rFonts w:ascii="Times New Roman" w:hAnsi="Times New Roman"/>
          <w:bCs/>
          <w:iCs/>
          <w:sz w:val="24"/>
          <w:szCs w:val="24"/>
        </w:rPr>
        <w:t>;</w:t>
      </w:r>
    </w:p>
    <w:p w14:paraId="6BCAE39A" w14:textId="5C54CF87" w:rsidR="004054CA" w:rsidRPr="00881BEF" w:rsidRDefault="004054CA" w:rsidP="00DA16E0">
      <w:pPr>
        <w:pStyle w:val="Heading3"/>
        <w:numPr>
          <w:ilvl w:val="0"/>
          <w:numId w:val="46"/>
        </w:numPr>
        <w:tabs>
          <w:tab w:val="left" w:pos="284"/>
        </w:tabs>
        <w:ind w:left="0" w:firstLine="0"/>
        <w:jc w:val="both"/>
        <w:rPr>
          <w:rFonts w:ascii="Times New Roman" w:hAnsi="Times New Roman" w:cs="Times New Roman"/>
          <w:i/>
          <w:color w:val="auto"/>
        </w:rPr>
      </w:pPr>
      <w:bookmarkStart w:id="86" w:name="_Toc45196032"/>
      <w:r w:rsidRPr="00881BEF">
        <w:rPr>
          <w:rFonts w:ascii="Times New Roman" w:hAnsi="Times New Roman" w:cs="Times New Roman"/>
          <w:i/>
          <w:color w:val="auto"/>
        </w:rPr>
        <w:t>Стимулиране на сътрудничеството между растениевъди и пчелари за предоставяне на услуга по осигуряване на естествено опрашване.</w:t>
      </w:r>
      <w:bookmarkEnd w:id="86"/>
    </w:p>
    <w:p w14:paraId="10640BB8" w14:textId="66F97317" w:rsidR="001D2284" w:rsidRDefault="00694E59" w:rsidP="00B91E19">
      <w:pPr>
        <w:widowControl w:val="0"/>
        <w:tabs>
          <w:tab w:val="left" w:pos="851"/>
        </w:tabs>
        <w:autoSpaceDE w:val="0"/>
        <w:autoSpaceDN w:val="0"/>
        <w:spacing w:before="120" w:after="120" w:line="360" w:lineRule="auto"/>
        <w:ind w:firstLine="851"/>
        <w:jc w:val="both"/>
        <w:rPr>
          <w:rFonts w:ascii="Times New Roman" w:hAnsi="Times New Roman"/>
          <w:bCs/>
          <w:iCs/>
          <w:sz w:val="24"/>
          <w:szCs w:val="24"/>
        </w:rPr>
      </w:pPr>
      <w:r w:rsidRPr="00881BEF">
        <w:rPr>
          <w:rFonts w:ascii="Times New Roman" w:hAnsi="Times New Roman"/>
          <w:bCs/>
          <w:iCs/>
          <w:sz w:val="24"/>
          <w:szCs w:val="24"/>
        </w:rPr>
        <w:t xml:space="preserve">Съществуваща добра практика в други страни е сътрудничеството между земеделски производители и пчелари. </w:t>
      </w:r>
      <w:proofErr w:type="spellStart"/>
      <w:r w:rsidR="001D2284" w:rsidRPr="00881BEF">
        <w:rPr>
          <w:rFonts w:ascii="Times New Roman" w:hAnsi="Times New Roman"/>
          <w:bCs/>
          <w:iCs/>
          <w:sz w:val="24"/>
          <w:szCs w:val="24"/>
        </w:rPr>
        <w:t>Екосистемната</w:t>
      </w:r>
      <w:proofErr w:type="spellEnd"/>
      <w:r w:rsidR="001D2284" w:rsidRPr="00881BEF">
        <w:rPr>
          <w:rFonts w:ascii="Times New Roman" w:hAnsi="Times New Roman"/>
          <w:bCs/>
          <w:iCs/>
          <w:sz w:val="24"/>
          <w:szCs w:val="24"/>
        </w:rPr>
        <w:t xml:space="preserve"> услуга „опрашване“ се осигурява от собственика на регистрирани пчелни семейства на ползвател на </w:t>
      </w:r>
      <w:r w:rsidR="001D2284" w:rsidRPr="00881BEF">
        <w:rPr>
          <w:rFonts w:ascii="Times New Roman" w:hAnsi="Times New Roman"/>
          <w:bCs/>
          <w:iCs/>
          <w:sz w:val="24"/>
          <w:szCs w:val="24"/>
        </w:rPr>
        <w:lastRenderedPageBreak/>
        <w:t>услугата, който може да бъде собственик или арендатор на земеделски земи, овощни градини, пасища и горски територии.</w:t>
      </w:r>
      <w:r w:rsidR="001A0BE1" w:rsidRPr="00881BEF">
        <w:rPr>
          <w:rFonts w:ascii="Times New Roman" w:hAnsi="Times New Roman"/>
          <w:bCs/>
          <w:iCs/>
          <w:sz w:val="24"/>
          <w:szCs w:val="24"/>
        </w:rPr>
        <w:t xml:space="preserve"> </w:t>
      </w:r>
      <w:r w:rsidR="001D2284" w:rsidRPr="00881BEF">
        <w:rPr>
          <w:rFonts w:ascii="Times New Roman" w:hAnsi="Times New Roman"/>
          <w:bCs/>
          <w:iCs/>
          <w:sz w:val="24"/>
          <w:szCs w:val="24"/>
        </w:rPr>
        <w:t>За опрашване на земеделски култури земеделският производител заплаща на съответния пчелар услугата по договаряне.</w:t>
      </w:r>
    </w:p>
    <w:p w14:paraId="52A3D2CE" w14:textId="77777777" w:rsidR="00EF6F27" w:rsidRPr="00746781" w:rsidRDefault="00EF6F27" w:rsidP="00EF6F27">
      <w:pPr>
        <w:widowControl w:val="0"/>
        <w:tabs>
          <w:tab w:val="left" w:pos="851"/>
        </w:tabs>
        <w:autoSpaceDE w:val="0"/>
        <w:autoSpaceDN w:val="0"/>
        <w:spacing w:before="120" w:after="0" w:line="240" w:lineRule="auto"/>
        <w:jc w:val="both"/>
        <w:rPr>
          <w:rFonts w:ascii="Times New Roman" w:hAnsi="Times New Roman"/>
          <w:bCs/>
          <w:iCs/>
          <w:color w:val="000000" w:themeColor="text1"/>
          <w:sz w:val="24"/>
          <w:szCs w:val="24"/>
        </w:rPr>
      </w:pPr>
      <w:r w:rsidRPr="00746781">
        <w:rPr>
          <w:rFonts w:ascii="Times New Roman" w:hAnsi="Times New Roman"/>
          <w:bCs/>
          <w:iCs/>
          <w:color w:val="000000" w:themeColor="text1"/>
          <w:sz w:val="24"/>
          <w:szCs w:val="24"/>
        </w:rPr>
        <w:t>Практиката се прилага като се изпълнят следните стъпки:</w:t>
      </w:r>
    </w:p>
    <w:p w14:paraId="71DB1927" w14:textId="77777777" w:rsidR="00EF6F27" w:rsidRPr="00F15722" w:rsidRDefault="00EF6F27" w:rsidP="00EF6F27">
      <w:pPr>
        <w:pStyle w:val="ListParagraph"/>
        <w:widowControl w:val="0"/>
        <w:numPr>
          <w:ilvl w:val="0"/>
          <w:numId w:val="10"/>
        </w:numPr>
        <w:tabs>
          <w:tab w:val="left" w:pos="851"/>
        </w:tabs>
        <w:autoSpaceDE w:val="0"/>
        <w:autoSpaceDN w:val="0"/>
        <w:spacing w:before="120" w:after="0" w:line="240" w:lineRule="auto"/>
        <w:jc w:val="both"/>
        <w:rPr>
          <w:rFonts w:ascii="Times New Roman" w:hAnsi="Times New Roman"/>
          <w:bCs/>
          <w:iCs/>
          <w:color w:val="000000" w:themeColor="text1"/>
          <w:sz w:val="24"/>
          <w:szCs w:val="24"/>
        </w:rPr>
      </w:pPr>
      <w:r>
        <w:rPr>
          <w:rFonts w:ascii="Times New Roman" w:hAnsi="Times New Roman"/>
          <w:bCs/>
          <w:iCs/>
          <w:color w:val="000000"/>
          <w:sz w:val="24"/>
          <w:szCs w:val="24"/>
        </w:rPr>
        <w:t>Определяне на оптимален срок, за доставяне на пчелните семейства за опрашване на съответната култура;</w:t>
      </w:r>
    </w:p>
    <w:p w14:paraId="7D60D1B8" w14:textId="77777777" w:rsidR="00EF6F27" w:rsidRPr="00F15722" w:rsidRDefault="00EF6F27" w:rsidP="00EF6F27">
      <w:pPr>
        <w:pStyle w:val="ListParagraph"/>
        <w:widowControl w:val="0"/>
        <w:numPr>
          <w:ilvl w:val="0"/>
          <w:numId w:val="10"/>
        </w:numPr>
        <w:tabs>
          <w:tab w:val="left" w:pos="851"/>
        </w:tabs>
        <w:autoSpaceDE w:val="0"/>
        <w:autoSpaceDN w:val="0"/>
        <w:spacing w:before="120" w:after="0" w:line="240" w:lineRule="auto"/>
        <w:jc w:val="both"/>
        <w:rPr>
          <w:rFonts w:ascii="Times New Roman" w:hAnsi="Times New Roman"/>
          <w:bCs/>
          <w:iCs/>
          <w:color w:val="000000" w:themeColor="text1"/>
          <w:sz w:val="24"/>
          <w:szCs w:val="24"/>
        </w:rPr>
      </w:pPr>
      <w:r>
        <w:rPr>
          <w:rFonts w:ascii="Times New Roman" w:hAnsi="Times New Roman"/>
          <w:bCs/>
          <w:iCs/>
          <w:color w:val="000000"/>
          <w:sz w:val="24"/>
          <w:szCs w:val="24"/>
        </w:rPr>
        <w:t>Определяне на броя пчелни семейства за оптимално опрашване на конкретната култура</w:t>
      </w:r>
    </w:p>
    <w:p w14:paraId="065A770F" w14:textId="77777777" w:rsidR="00EF6F27" w:rsidRDefault="00EF6F27" w:rsidP="00EF6F27">
      <w:pPr>
        <w:pStyle w:val="ListParagraph"/>
        <w:widowControl w:val="0"/>
        <w:tabs>
          <w:tab w:val="left" w:pos="851"/>
        </w:tabs>
        <w:autoSpaceDE w:val="0"/>
        <w:autoSpaceDN w:val="0"/>
        <w:spacing w:before="120" w:after="0" w:line="240" w:lineRule="auto"/>
        <w:jc w:val="both"/>
        <w:rPr>
          <w:rFonts w:ascii="Times New Roman" w:hAnsi="Times New Roman"/>
          <w:bCs/>
          <w:i/>
          <w:iCs/>
          <w:color w:val="000000"/>
          <w:sz w:val="24"/>
          <w:szCs w:val="24"/>
        </w:rPr>
      </w:pPr>
    </w:p>
    <w:p w14:paraId="57962DA0" w14:textId="77777777" w:rsidR="00EF6F27" w:rsidRDefault="00EF6F27" w:rsidP="00EF6F27">
      <w:pPr>
        <w:pStyle w:val="ListParagraph"/>
        <w:widowControl w:val="0"/>
        <w:tabs>
          <w:tab w:val="left" w:pos="851"/>
        </w:tabs>
        <w:autoSpaceDE w:val="0"/>
        <w:autoSpaceDN w:val="0"/>
        <w:spacing w:before="120" w:after="0" w:line="240" w:lineRule="auto"/>
        <w:jc w:val="both"/>
        <w:rPr>
          <w:rFonts w:ascii="Times New Roman" w:hAnsi="Times New Roman"/>
          <w:bCs/>
          <w:i/>
          <w:iCs/>
          <w:color w:val="000000"/>
          <w:sz w:val="24"/>
          <w:szCs w:val="24"/>
        </w:rPr>
      </w:pPr>
      <w:r w:rsidRPr="00F15722">
        <w:rPr>
          <w:rFonts w:ascii="Times New Roman" w:hAnsi="Times New Roman"/>
          <w:bCs/>
          <w:i/>
          <w:iCs/>
          <w:color w:val="000000"/>
          <w:sz w:val="24"/>
          <w:szCs w:val="24"/>
        </w:rPr>
        <w:t>Примерна таблица</w:t>
      </w:r>
    </w:p>
    <w:p w14:paraId="37612F4A" w14:textId="77777777" w:rsidR="00EF6F27" w:rsidRPr="00F15722" w:rsidRDefault="00EF6F27" w:rsidP="00EF6F27">
      <w:pPr>
        <w:pStyle w:val="ListParagraph"/>
        <w:widowControl w:val="0"/>
        <w:tabs>
          <w:tab w:val="left" w:pos="851"/>
        </w:tabs>
        <w:autoSpaceDE w:val="0"/>
        <w:autoSpaceDN w:val="0"/>
        <w:spacing w:before="120" w:after="0" w:line="240" w:lineRule="auto"/>
        <w:jc w:val="both"/>
        <w:rPr>
          <w:rFonts w:ascii="Times New Roman" w:hAnsi="Times New Roman"/>
          <w:bCs/>
          <w:i/>
          <w:iCs/>
          <w:color w:val="000000"/>
          <w:sz w:val="24"/>
          <w:szCs w:val="24"/>
        </w:rPr>
      </w:pPr>
    </w:p>
    <w:tbl>
      <w:tblPr>
        <w:tblStyle w:val="TableGrid"/>
        <w:tblW w:w="0" w:type="auto"/>
        <w:tblInd w:w="720" w:type="dxa"/>
        <w:tblLook w:val="04A0" w:firstRow="1" w:lastRow="0" w:firstColumn="1" w:lastColumn="0" w:noHBand="0" w:noVBand="1"/>
      </w:tblPr>
      <w:tblGrid>
        <w:gridCol w:w="2815"/>
        <w:gridCol w:w="2828"/>
      </w:tblGrid>
      <w:tr w:rsidR="00EF6F27" w14:paraId="6006CAB5" w14:textId="77777777" w:rsidTr="008A5DA3">
        <w:tc>
          <w:tcPr>
            <w:tcW w:w="2815" w:type="dxa"/>
          </w:tcPr>
          <w:p w14:paraId="265FED65" w14:textId="77777777" w:rsidR="00EF6F27" w:rsidRDefault="00EF6F27" w:rsidP="008A5DA3">
            <w:pPr>
              <w:pStyle w:val="ListParagraph"/>
              <w:widowControl w:val="0"/>
              <w:tabs>
                <w:tab w:val="left" w:pos="851"/>
              </w:tabs>
              <w:autoSpaceDE w:val="0"/>
              <w:autoSpaceDN w:val="0"/>
              <w:spacing w:before="120" w:after="0" w:line="240" w:lineRule="auto"/>
              <w:ind w:left="0"/>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ВИД НА КУЛТУРАТА</w:t>
            </w:r>
          </w:p>
        </w:tc>
        <w:tc>
          <w:tcPr>
            <w:tcW w:w="2828" w:type="dxa"/>
          </w:tcPr>
          <w:p w14:paraId="4923086B" w14:textId="77777777" w:rsidR="00EF6F27" w:rsidRDefault="00EF6F27" w:rsidP="008A5DA3">
            <w:pPr>
              <w:pStyle w:val="ListParagraph"/>
              <w:widowControl w:val="0"/>
              <w:tabs>
                <w:tab w:val="left" w:pos="851"/>
              </w:tabs>
              <w:autoSpaceDE w:val="0"/>
              <w:autoSpaceDN w:val="0"/>
              <w:spacing w:before="120" w:after="0" w:line="240" w:lineRule="auto"/>
              <w:ind w:left="0"/>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ПЧЕЛНИ СЕМЕЙСТВА, БР./ХА</w:t>
            </w:r>
          </w:p>
        </w:tc>
      </w:tr>
      <w:tr w:rsidR="00EF6F27" w14:paraId="20AF613B" w14:textId="77777777" w:rsidTr="008A5DA3">
        <w:tc>
          <w:tcPr>
            <w:tcW w:w="2815" w:type="dxa"/>
          </w:tcPr>
          <w:p w14:paraId="7F9B79C9" w14:textId="77777777" w:rsidR="00EF6F27" w:rsidRDefault="00EF6F27" w:rsidP="008A5DA3">
            <w:pPr>
              <w:pStyle w:val="ListParagraph"/>
              <w:widowControl w:val="0"/>
              <w:tabs>
                <w:tab w:val="left" w:pos="851"/>
              </w:tabs>
              <w:autoSpaceDE w:val="0"/>
              <w:autoSpaceDN w:val="0"/>
              <w:spacing w:before="120" w:after="0" w:line="240" w:lineRule="auto"/>
              <w:ind w:left="0"/>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Бадем</w:t>
            </w:r>
          </w:p>
        </w:tc>
        <w:tc>
          <w:tcPr>
            <w:tcW w:w="2828" w:type="dxa"/>
          </w:tcPr>
          <w:p w14:paraId="0A9C13C7" w14:textId="77777777" w:rsidR="00EF6F27" w:rsidRDefault="00EF6F27" w:rsidP="008A5DA3">
            <w:pPr>
              <w:pStyle w:val="ListParagraph"/>
              <w:widowControl w:val="0"/>
              <w:tabs>
                <w:tab w:val="left" w:pos="851"/>
              </w:tabs>
              <w:autoSpaceDE w:val="0"/>
              <w:autoSpaceDN w:val="0"/>
              <w:spacing w:before="120" w:after="0" w:line="240" w:lineRule="auto"/>
              <w:ind w:left="0"/>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7</w:t>
            </w:r>
          </w:p>
        </w:tc>
      </w:tr>
      <w:tr w:rsidR="00EF6F27" w14:paraId="6D0B0439" w14:textId="77777777" w:rsidTr="008A5DA3">
        <w:tc>
          <w:tcPr>
            <w:tcW w:w="2815" w:type="dxa"/>
          </w:tcPr>
          <w:p w14:paraId="0331E729" w14:textId="77777777" w:rsidR="00EF6F27" w:rsidRDefault="00EF6F27" w:rsidP="008A5DA3">
            <w:pPr>
              <w:pStyle w:val="ListParagraph"/>
              <w:widowControl w:val="0"/>
              <w:tabs>
                <w:tab w:val="left" w:pos="851"/>
              </w:tabs>
              <w:autoSpaceDE w:val="0"/>
              <w:autoSpaceDN w:val="0"/>
              <w:spacing w:before="120" w:after="0" w:line="240" w:lineRule="auto"/>
              <w:ind w:left="0"/>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Кайсия, праскова, череша, вишна, слива</w:t>
            </w:r>
          </w:p>
        </w:tc>
        <w:tc>
          <w:tcPr>
            <w:tcW w:w="2828" w:type="dxa"/>
          </w:tcPr>
          <w:p w14:paraId="2C7DB164" w14:textId="77777777" w:rsidR="00EF6F27" w:rsidRDefault="00EF6F27" w:rsidP="008A5DA3">
            <w:pPr>
              <w:pStyle w:val="ListParagraph"/>
              <w:widowControl w:val="0"/>
              <w:tabs>
                <w:tab w:val="left" w:pos="851"/>
              </w:tabs>
              <w:autoSpaceDE w:val="0"/>
              <w:autoSpaceDN w:val="0"/>
              <w:spacing w:before="120" w:after="0" w:line="240" w:lineRule="auto"/>
              <w:ind w:left="0"/>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3-5</w:t>
            </w:r>
          </w:p>
        </w:tc>
      </w:tr>
      <w:tr w:rsidR="00EF6F27" w14:paraId="17A31C22" w14:textId="77777777" w:rsidTr="008A5DA3">
        <w:tc>
          <w:tcPr>
            <w:tcW w:w="2815" w:type="dxa"/>
          </w:tcPr>
          <w:p w14:paraId="5AADE6B5" w14:textId="77777777" w:rsidR="00EF6F27" w:rsidRDefault="00EF6F27" w:rsidP="008A5DA3">
            <w:pPr>
              <w:pStyle w:val="ListParagraph"/>
              <w:widowControl w:val="0"/>
              <w:tabs>
                <w:tab w:val="left" w:pos="851"/>
              </w:tabs>
              <w:autoSpaceDE w:val="0"/>
              <w:autoSpaceDN w:val="0"/>
              <w:spacing w:before="120" w:after="0" w:line="240" w:lineRule="auto"/>
              <w:ind w:left="0"/>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Касис</w:t>
            </w:r>
          </w:p>
        </w:tc>
        <w:tc>
          <w:tcPr>
            <w:tcW w:w="2828" w:type="dxa"/>
          </w:tcPr>
          <w:p w14:paraId="5C788C16" w14:textId="77777777" w:rsidR="00EF6F27" w:rsidRDefault="00EF6F27" w:rsidP="008A5DA3">
            <w:pPr>
              <w:pStyle w:val="ListParagraph"/>
              <w:widowControl w:val="0"/>
              <w:tabs>
                <w:tab w:val="left" w:pos="851"/>
              </w:tabs>
              <w:autoSpaceDE w:val="0"/>
              <w:autoSpaceDN w:val="0"/>
              <w:spacing w:before="120" w:after="0" w:line="240" w:lineRule="auto"/>
              <w:ind w:left="0"/>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3</w:t>
            </w:r>
          </w:p>
        </w:tc>
      </w:tr>
      <w:tr w:rsidR="00EF6F27" w14:paraId="29FBA3EF" w14:textId="77777777" w:rsidTr="008A5DA3">
        <w:tc>
          <w:tcPr>
            <w:tcW w:w="2815" w:type="dxa"/>
          </w:tcPr>
          <w:p w14:paraId="677B0CA8" w14:textId="77777777" w:rsidR="00EF6F27" w:rsidRDefault="00EF6F27" w:rsidP="008A5DA3">
            <w:pPr>
              <w:pStyle w:val="ListParagraph"/>
              <w:widowControl w:val="0"/>
              <w:tabs>
                <w:tab w:val="left" w:pos="851"/>
              </w:tabs>
              <w:autoSpaceDE w:val="0"/>
              <w:autoSpaceDN w:val="0"/>
              <w:spacing w:before="120" w:after="0" w:line="240" w:lineRule="auto"/>
              <w:ind w:left="0"/>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Ябълка, круша</w:t>
            </w:r>
          </w:p>
        </w:tc>
        <w:tc>
          <w:tcPr>
            <w:tcW w:w="2828" w:type="dxa"/>
          </w:tcPr>
          <w:p w14:paraId="76A16DBB" w14:textId="77777777" w:rsidR="00EF6F27" w:rsidRDefault="00EF6F27" w:rsidP="008A5DA3">
            <w:pPr>
              <w:pStyle w:val="ListParagraph"/>
              <w:widowControl w:val="0"/>
              <w:tabs>
                <w:tab w:val="left" w:pos="851"/>
              </w:tabs>
              <w:autoSpaceDE w:val="0"/>
              <w:autoSpaceDN w:val="0"/>
              <w:spacing w:before="120" w:after="0" w:line="240" w:lineRule="auto"/>
              <w:ind w:left="0"/>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2-3</w:t>
            </w:r>
          </w:p>
        </w:tc>
      </w:tr>
      <w:tr w:rsidR="00EF6F27" w14:paraId="4B9E2627" w14:textId="77777777" w:rsidTr="008A5DA3">
        <w:tc>
          <w:tcPr>
            <w:tcW w:w="2815" w:type="dxa"/>
          </w:tcPr>
          <w:p w14:paraId="35CCCB30" w14:textId="77777777" w:rsidR="00EF6F27" w:rsidRDefault="00EF6F27" w:rsidP="008A5DA3">
            <w:pPr>
              <w:pStyle w:val="ListParagraph"/>
              <w:widowControl w:val="0"/>
              <w:tabs>
                <w:tab w:val="left" w:pos="851"/>
              </w:tabs>
              <w:autoSpaceDE w:val="0"/>
              <w:autoSpaceDN w:val="0"/>
              <w:spacing w:before="120" w:after="0" w:line="240" w:lineRule="auto"/>
              <w:ind w:left="0"/>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 xml:space="preserve">Дюля, малина, </w:t>
            </w:r>
            <w:proofErr w:type="spellStart"/>
            <w:r>
              <w:rPr>
                <w:rFonts w:ascii="Times New Roman" w:hAnsi="Times New Roman"/>
                <w:bCs/>
                <w:iCs/>
                <w:color w:val="000000" w:themeColor="text1"/>
                <w:sz w:val="24"/>
                <w:szCs w:val="24"/>
              </w:rPr>
              <w:t>капина</w:t>
            </w:r>
            <w:proofErr w:type="spellEnd"/>
            <w:r>
              <w:rPr>
                <w:rFonts w:ascii="Times New Roman" w:hAnsi="Times New Roman"/>
                <w:bCs/>
                <w:iCs/>
                <w:color w:val="000000" w:themeColor="text1"/>
                <w:sz w:val="24"/>
                <w:szCs w:val="24"/>
              </w:rPr>
              <w:t>, ягода</w:t>
            </w:r>
          </w:p>
        </w:tc>
        <w:tc>
          <w:tcPr>
            <w:tcW w:w="2828" w:type="dxa"/>
          </w:tcPr>
          <w:p w14:paraId="0C9BAF3B" w14:textId="77777777" w:rsidR="00EF6F27" w:rsidRDefault="00EF6F27" w:rsidP="008A5DA3">
            <w:pPr>
              <w:pStyle w:val="ListParagraph"/>
              <w:widowControl w:val="0"/>
              <w:tabs>
                <w:tab w:val="left" w:pos="851"/>
              </w:tabs>
              <w:autoSpaceDE w:val="0"/>
              <w:autoSpaceDN w:val="0"/>
              <w:spacing w:before="120" w:after="0" w:line="240" w:lineRule="auto"/>
              <w:ind w:left="0"/>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1-1,5</w:t>
            </w:r>
          </w:p>
        </w:tc>
      </w:tr>
      <w:tr w:rsidR="00EF6F27" w14:paraId="55774F74" w14:textId="77777777" w:rsidTr="008A5DA3">
        <w:tc>
          <w:tcPr>
            <w:tcW w:w="2815" w:type="dxa"/>
          </w:tcPr>
          <w:p w14:paraId="0D2A7718" w14:textId="77777777" w:rsidR="00EF6F27" w:rsidRDefault="00EF6F27" w:rsidP="008A5DA3">
            <w:pPr>
              <w:pStyle w:val="ListParagraph"/>
              <w:widowControl w:val="0"/>
              <w:tabs>
                <w:tab w:val="left" w:pos="851"/>
              </w:tabs>
              <w:autoSpaceDE w:val="0"/>
              <w:autoSpaceDN w:val="0"/>
              <w:spacing w:before="120" w:after="0" w:line="240" w:lineRule="auto"/>
              <w:ind w:left="0"/>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Дини, пъпеши, тикви</w:t>
            </w:r>
          </w:p>
        </w:tc>
        <w:tc>
          <w:tcPr>
            <w:tcW w:w="2828" w:type="dxa"/>
          </w:tcPr>
          <w:p w14:paraId="31278DCA" w14:textId="77777777" w:rsidR="00EF6F27" w:rsidRDefault="00EF6F27" w:rsidP="008A5DA3">
            <w:pPr>
              <w:pStyle w:val="ListParagraph"/>
              <w:widowControl w:val="0"/>
              <w:tabs>
                <w:tab w:val="left" w:pos="851"/>
              </w:tabs>
              <w:autoSpaceDE w:val="0"/>
              <w:autoSpaceDN w:val="0"/>
              <w:spacing w:before="120" w:after="0" w:line="240" w:lineRule="auto"/>
              <w:ind w:left="0"/>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1-2</w:t>
            </w:r>
          </w:p>
        </w:tc>
      </w:tr>
      <w:tr w:rsidR="00EF6F27" w14:paraId="1F88D4FE" w14:textId="77777777" w:rsidTr="008A5DA3">
        <w:tc>
          <w:tcPr>
            <w:tcW w:w="2815" w:type="dxa"/>
          </w:tcPr>
          <w:p w14:paraId="5D300382" w14:textId="77777777" w:rsidR="00EF6F27" w:rsidRDefault="00EF6F27" w:rsidP="008A5DA3">
            <w:pPr>
              <w:pStyle w:val="ListParagraph"/>
              <w:widowControl w:val="0"/>
              <w:tabs>
                <w:tab w:val="left" w:pos="851"/>
              </w:tabs>
              <w:autoSpaceDE w:val="0"/>
              <w:autoSpaceDN w:val="0"/>
              <w:spacing w:before="120" w:after="0" w:line="240" w:lineRule="auto"/>
              <w:ind w:left="0"/>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Зеле и лук за семе</w:t>
            </w:r>
          </w:p>
        </w:tc>
        <w:tc>
          <w:tcPr>
            <w:tcW w:w="2828" w:type="dxa"/>
          </w:tcPr>
          <w:p w14:paraId="1603816C" w14:textId="77777777" w:rsidR="00EF6F27" w:rsidRDefault="00EF6F27" w:rsidP="008A5DA3">
            <w:pPr>
              <w:pStyle w:val="ListParagraph"/>
              <w:widowControl w:val="0"/>
              <w:tabs>
                <w:tab w:val="left" w:pos="851"/>
              </w:tabs>
              <w:autoSpaceDE w:val="0"/>
              <w:autoSpaceDN w:val="0"/>
              <w:spacing w:before="120" w:after="0" w:line="240" w:lineRule="auto"/>
              <w:ind w:left="0"/>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2-3</w:t>
            </w:r>
          </w:p>
        </w:tc>
      </w:tr>
      <w:tr w:rsidR="00EF6F27" w14:paraId="7D4A23BD" w14:textId="77777777" w:rsidTr="008A5DA3">
        <w:tc>
          <w:tcPr>
            <w:tcW w:w="2815" w:type="dxa"/>
          </w:tcPr>
          <w:p w14:paraId="5F5FD60F" w14:textId="77777777" w:rsidR="00EF6F27" w:rsidRDefault="00EF6F27" w:rsidP="008A5DA3">
            <w:pPr>
              <w:pStyle w:val="ListParagraph"/>
              <w:widowControl w:val="0"/>
              <w:tabs>
                <w:tab w:val="left" w:pos="851"/>
              </w:tabs>
              <w:autoSpaceDE w:val="0"/>
              <w:autoSpaceDN w:val="0"/>
              <w:spacing w:before="120" w:after="0" w:line="240" w:lineRule="auto"/>
              <w:ind w:left="0"/>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слънчоглед</w:t>
            </w:r>
          </w:p>
        </w:tc>
        <w:tc>
          <w:tcPr>
            <w:tcW w:w="2828" w:type="dxa"/>
          </w:tcPr>
          <w:p w14:paraId="7AA3E9B8" w14:textId="77777777" w:rsidR="00EF6F27" w:rsidRDefault="00EF6F27" w:rsidP="008A5DA3">
            <w:pPr>
              <w:pStyle w:val="ListParagraph"/>
              <w:widowControl w:val="0"/>
              <w:tabs>
                <w:tab w:val="left" w:pos="851"/>
              </w:tabs>
              <w:autoSpaceDE w:val="0"/>
              <w:autoSpaceDN w:val="0"/>
              <w:spacing w:before="120" w:after="0" w:line="240" w:lineRule="auto"/>
              <w:ind w:left="0"/>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1,5 - 2</w:t>
            </w:r>
          </w:p>
        </w:tc>
      </w:tr>
      <w:tr w:rsidR="00EF6F27" w14:paraId="0887ACC2" w14:textId="77777777" w:rsidTr="008A5DA3">
        <w:tc>
          <w:tcPr>
            <w:tcW w:w="2815" w:type="dxa"/>
          </w:tcPr>
          <w:p w14:paraId="2049F915" w14:textId="77777777" w:rsidR="00EF6F27" w:rsidRDefault="00EF6F27" w:rsidP="008A5DA3">
            <w:pPr>
              <w:pStyle w:val="ListParagraph"/>
              <w:widowControl w:val="0"/>
              <w:tabs>
                <w:tab w:val="left" w:pos="851"/>
              </w:tabs>
              <w:autoSpaceDE w:val="0"/>
              <w:autoSpaceDN w:val="0"/>
              <w:spacing w:before="120" w:after="0" w:line="240" w:lineRule="auto"/>
              <w:ind w:left="0"/>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памук</w:t>
            </w:r>
          </w:p>
        </w:tc>
        <w:tc>
          <w:tcPr>
            <w:tcW w:w="2828" w:type="dxa"/>
          </w:tcPr>
          <w:p w14:paraId="50E55200" w14:textId="77777777" w:rsidR="00EF6F27" w:rsidRDefault="00EF6F27" w:rsidP="008A5DA3">
            <w:pPr>
              <w:pStyle w:val="ListParagraph"/>
              <w:widowControl w:val="0"/>
              <w:tabs>
                <w:tab w:val="left" w:pos="851"/>
              </w:tabs>
              <w:autoSpaceDE w:val="0"/>
              <w:autoSpaceDN w:val="0"/>
              <w:spacing w:before="120" w:after="0" w:line="240" w:lineRule="auto"/>
              <w:ind w:left="0"/>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2-3</w:t>
            </w:r>
          </w:p>
        </w:tc>
      </w:tr>
      <w:tr w:rsidR="00EF6F27" w14:paraId="1F81AEEE" w14:textId="77777777" w:rsidTr="008A5DA3">
        <w:tc>
          <w:tcPr>
            <w:tcW w:w="2815" w:type="dxa"/>
          </w:tcPr>
          <w:p w14:paraId="57FB5163" w14:textId="77777777" w:rsidR="00EF6F27" w:rsidRDefault="00EF6F27" w:rsidP="008A5DA3">
            <w:pPr>
              <w:pStyle w:val="ListParagraph"/>
              <w:widowControl w:val="0"/>
              <w:tabs>
                <w:tab w:val="left" w:pos="851"/>
              </w:tabs>
              <w:autoSpaceDE w:val="0"/>
              <w:autoSpaceDN w:val="0"/>
              <w:spacing w:before="120" w:after="0" w:line="240" w:lineRule="auto"/>
              <w:ind w:left="0"/>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Люцерна за семе</w:t>
            </w:r>
          </w:p>
        </w:tc>
        <w:tc>
          <w:tcPr>
            <w:tcW w:w="2828" w:type="dxa"/>
          </w:tcPr>
          <w:p w14:paraId="5F6E24AB" w14:textId="77777777" w:rsidR="00EF6F27" w:rsidRDefault="00EF6F27" w:rsidP="008A5DA3">
            <w:pPr>
              <w:pStyle w:val="ListParagraph"/>
              <w:widowControl w:val="0"/>
              <w:tabs>
                <w:tab w:val="left" w:pos="851"/>
              </w:tabs>
              <w:autoSpaceDE w:val="0"/>
              <w:autoSpaceDN w:val="0"/>
              <w:spacing w:before="120" w:after="0" w:line="240" w:lineRule="auto"/>
              <w:ind w:left="0"/>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10</w:t>
            </w:r>
          </w:p>
        </w:tc>
      </w:tr>
      <w:tr w:rsidR="00EF6F27" w14:paraId="5F890A9F" w14:textId="77777777" w:rsidTr="008A5DA3">
        <w:tc>
          <w:tcPr>
            <w:tcW w:w="2815" w:type="dxa"/>
          </w:tcPr>
          <w:p w14:paraId="4D20AF23" w14:textId="77777777" w:rsidR="00EF6F27" w:rsidRDefault="00EF6F27" w:rsidP="008A5DA3">
            <w:pPr>
              <w:pStyle w:val="ListParagraph"/>
              <w:widowControl w:val="0"/>
              <w:tabs>
                <w:tab w:val="left" w:pos="851"/>
              </w:tabs>
              <w:autoSpaceDE w:val="0"/>
              <w:autoSpaceDN w:val="0"/>
              <w:spacing w:before="120" w:after="0" w:line="240" w:lineRule="auto"/>
              <w:ind w:left="0"/>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кориандър</w:t>
            </w:r>
          </w:p>
        </w:tc>
        <w:tc>
          <w:tcPr>
            <w:tcW w:w="2828" w:type="dxa"/>
          </w:tcPr>
          <w:p w14:paraId="79EBA0E9" w14:textId="77777777" w:rsidR="00EF6F27" w:rsidRDefault="00EF6F27" w:rsidP="008A5DA3">
            <w:pPr>
              <w:pStyle w:val="ListParagraph"/>
              <w:widowControl w:val="0"/>
              <w:tabs>
                <w:tab w:val="left" w:pos="851"/>
              </w:tabs>
              <w:autoSpaceDE w:val="0"/>
              <w:autoSpaceDN w:val="0"/>
              <w:spacing w:before="120" w:after="0" w:line="240" w:lineRule="auto"/>
              <w:ind w:left="0"/>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2,5-3</w:t>
            </w:r>
          </w:p>
        </w:tc>
      </w:tr>
      <w:tr w:rsidR="00EF6F27" w14:paraId="574A093B" w14:textId="77777777" w:rsidTr="008A5DA3">
        <w:tc>
          <w:tcPr>
            <w:tcW w:w="2815" w:type="dxa"/>
          </w:tcPr>
          <w:p w14:paraId="276958E5" w14:textId="77777777" w:rsidR="00EF6F27" w:rsidRDefault="00EF6F27" w:rsidP="008A5DA3">
            <w:pPr>
              <w:pStyle w:val="ListParagraph"/>
              <w:widowControl w:val="0"/>
              <w:tabs>
                <w:tab w:val="left" w:pos="851"/>
              </w:tabs>
              <w:autoSpaceDE w:val="0"/>
              <w:autoSpaceDN w:val="0"/>
              <w:spacing w:before="120" w:after="0" w:line="240" w:lineRule="auto"/>
              <w:ind w:left="0"/>
              <w:jc w:val="both"/>
              <w:rPr>
                <w:rFonts w:ascii="Times New Roman" w:hAnsi="Times New Roman"/>
                <w:bCs/>
                <w:iCs/>
                <w:color w:val="000000" w:themeColor="text1"/>
                <w:sz w:val="24"/>
                <w:szCs w:val="24"/>
              </w:rPr>
            </w:pPr>
            <w:proofErr w:type="spellStart"/>
            <w:r>
              <w:rPr>
                <w:rFonts w:ascii="Times New Roman" w:hAnsi="Times New Roman"/>
                <w:bCs/>
                <w:iCs/>
                <w:color w:val="000000" w:themeColor="text1"/>
                <w:sz w:val="24"/>
                <w:szCs w:val="24"/>
              </w:rPr>
              <w:t>еспарзета</w:t>
            </w:r>
            <w:proofErr w:type="spellEnd"/>
          </w:p>
        </w:tc>
        <w:tc>
          <w:tcPr>
            <w:tcW w:w="2828" w:type="dxa"/>
          </w:tcPr>
          <w:p w14:paraId="0F840896" w14:textId="77777777" w:rsidR="00EF6F27" w:rsidRDefault="00EF6F27" w:rsidP="008A5DA3">
            <w:pPr>
              <w:pStyle w:val="ListParagraph"/>
              <w:widowControl w:val="0"/>
              <w:tabs>
                <w:tab w:val="left" w:pos="851"/>
              </w:tabs>
              <w:autoSpaceDE w:val="0"/>
              <w:autoSpaceDN w:val="0"/>
              <w:spacing w:before="120" w:after="0" w:line="240" w:lineRule="auto"/>
              <w:ind w:left="0"/>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3-4</w:t>
            </w:r>
          </w:p>
        </w:tc>
      </w:tr>
      <w:tr w:rsidR="00EF6F27" w14:paraId="768426F8" w14:textId="77777777" w:rsidTr="008A5DA3">
        <w:tc>
          <w:tcPr>
            <w:tcW w:w="2815" w:type="dxa"/>
          </w:tcPr>
          <w:p w14:paraId="4E50F2C0" w14:textId="77777777" w:rsidR="00EF6F27" w:rsidRDefault="00EF6F27" w:rsidP="008A5DA3">
            <w:pPr>
              <w:pStyle w:val="ListParagraph"/>
              <w:widowControl w:val="0"/>
              <w:tabs>
                <w:tab w:val="left" w:pos="851"/>
              </w:tabs>
              <w:autoSpaceDE w:val="0"/>
              <w:autoSpaceDN w:val="0"/>
              <w:spacing w:before="120" w:after="0" w:line="240" w:lineRule="auto"/>
              <w:ind w:left="0"/>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Краставици на открито</w:t>
            </w:r>
          </w:p>
        </w:tc>
        <w:tc>
          <w:tcPr>
            <w:tcW w:w="2828" w:type="dxa"/>
          </w:tcPr>
          <w:p w14:paraId="127D932F" w14:textId="77777777" w:rsidR="00EF6F27" w:rsidRDefault="00EF6F27" w:rsidP="008A5DA3">
            <w:pPr>
              <w:pStyle w:val="ListParagraph"/>
              <w:widowControl w:val="0"/>
              <w:tabs>
                <w:tab w:val="left" w:pos="851"/>
              </w:tabs>
              <w:autoSpaceDE w:val="0"/>
              <w:autoSpaceDN w:val="0"/>
              <w:spacing w:before="120" w:after="0" w:line="240" w:lineRule="auto"/>
              <w:ind w:left="0"/>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0,5</w:t>
            </w:r>
          </w:p>
        </w:tc>
      </w:tr>
      <w:tr w:rsidR="00EF6F27" w14:paraId="31FBF314" w14:textId="77777777" w:rsidTr="008A5DA3">
        <w:tc>
          <w:tcPr>
            <w:tcW w:w="2815" w:type="dxa"/>
          </w:tcPr>
          <w:p w14:paraId="46D80170" w14:textId="77777777" w:rsidR="00EF6F27" w:rsidRDefault="00EF6F27" w:rsidP="008A5DA3">
            <w:pPr>
              <w:pStyle w:val="ListParagraph"/>
              <w:widowControl w:val="0"/>
              <w:tabs>
                <w:tab w:val="left" w:pos="851"/>
              </w:tabs>
              <w:autoSpaceDE w:val="0"/>
              <w:autoSpaceDN w:val="0"/>
              <w:spacing w:before="120" w:after="0" w:line="240" w:lineRule="auto"/>
              <w:ind w:left="0"/>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Краставици оранжерийни (1000 кв.м)</w:t>
            </w:r>
          </w:p>
        </w:tc>
        <w:tc>
          <w:tcPr>
            <w:tcW w:w="2828" w:type="dxa"/>
          </w:tcPr>
          <w:p w14:paraId="67BBFD94" w14:textId="77777777" w:rsidR="00EF6F27" w:rsidRDefault="00EF6F27" w:rsidP="008A5DA3">
            <w:pPr>
              <w:pStyle w:val="ListParagraph"/>
              <w:widowControl w:val="0"/>
              <w:tabs>
                <w:tab w:val="left" w:pos="851"/>
              </w:tabs>
              <w:autoSpaceDE w:val="0"/>
              <w:autoSpaceDN w:val="0"/>
              <w:spacing w:before="120" w:after="0" w:line="240" w:lineRule="auto"/>
              <w:ind w:left="0"/>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1-2</w:t>
            </w:r>
          </w:p>
        </w:tc>
      </w:tr>
    </w:tbl>
    <w:p w14:paraId="29A917B7" w14:textId="77777777" w:rsidR="00EF6F27" w:rsidRPr="00F15722" w:rsidRDefault="00EF6F27" w:rsidP="00EF6F27">
      <w:pPr>
        <w:pStyle w:val="ListParagraph"/>
        <w:widowControl w:val="0"/>
        <w:tabs>
          <w:tab w:val="left" w:pos="851"/>
        </w:tabs>
        <w:autoSpaceDE w:val="0"/>
        <w:autoSpaceDN w:val="0"/>
        <w:spacing w:before="120" w:after="0" w:line="240" w:lineRule="auto"/>
        <w:jc w:val="both"/>
        <w:rPr>
          <w:rFonts w:ascii="Times New Roman" w:hAnsi="Times New Roman"/>
          <w:bCs/>
          <w:iCs/>
          <w:color w:val="000000" w:themeColor="text1"/>
          <w:sz w:val="24"/>
          <w:szCs w:val="24"/>
        </w:rPr>
      </w:pPr>
    </w:p>
    <w:p w14:paraId="56FF8BF7" w14:textId="24A95D52" w:rsidR="00EF6F27" w:rsidRPr="00F15722" w:rsidRDefault="00EF6F27" w:rsidP="00EF6F27">
      <w:pPr>
        <w:pStyle w:val="ListParagraph"/>
        <w:widowControl w:val="0"/>
        <w:numPr>
          <w:ilvl w:val="0"/>
          <w:numId w:val="10"/>
        </w:numPr>
        <w:tabs>
          <w:tab w:val="left" w:pos="851"/>
        </w:tabs>
        <w:autoSpaceDE w:val="0"/>
        <w:autoSpaceDN w:val="0"/>
        <w:spacing w:before="120" w:after="0" w:line="240" w:lineRule="auto"/>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Сключен договор, който да съдържа права и задължение на двете страни.</w:t>
      </w:r>
    </w:p>
    <w:p w14:paraId="7C505E6C" w14:textId="171D68B0" w:rsidR="004054CA" w:rsidRPr="00EF6F27" w:rsidRDefault="00EF6F27" w:rsidP="001A0BE1">
      <w:pPr>
        <w:widowControl w:val="0"/>
        <w:tabs>
          <w:tab w:val="left" w:pos="851"/>
        </w:tabs>
        <w:autoSpaceDE w:val="0"/>
        <w:autoSpaceDN w:val="0"/>
        <w:spacing w:before="120" w:after="120" w:line="360" w:lineRule="auto"/>
        <w:jc w:val="both"/>
        <w:rPr>
          <w:rFonts w:ascii="Times New Roman" w:hAnsi="Times New Roman"/>
          <w:bCs/>
          <w:iCs/>
          <w:sz w:val="24"/>
          <w:szCs w:val="24"/>
        </w:rPr>
      </w:pPr>
      <w:r w:rsidRPr="00EF6F27">
        <w:rPr>
          <w:rFonts w:ascii="Times New Roman" w:hAnsi="Times New Roman"/>
          <w:bCs/>
          <w:iCs/>
          <w:sz w:val="24"/>
          <w:szCs w:val="24"/>
        </w:rPr>
        <w:t xml:space="preserve">Практиката </w:t>
      </w:r>
      <w:r>
        <w:rPr>
          <w:rFonts w:ascii="Times New Roman" w:hAnsi="Times New Roman"/>
          <w:bCs/>
          <w:iCs/>
          <w:sz w:val="24"/>
          <w:szCs w:val="24"/>
        </w:rPr>
        <w:t>би могла да с</w:t>
      </w:r>
      <w:r w:rsidRPr="00EF6F27">
        <w:rPr>
          <w:rFonts w:ascii="Times New Roman" w:hAnsi="Times New Roman"/>
          <w:bCs/>
          <w:iCs/>
          <w:sz w:val="24"/>
          <w:szCs w:val="24"/>
        </w:rPr>
        <w:t xml:space="preserve">е реализира най-добре с </w:t>
      </w:r>
      <w:r>
        <w:rPr>
          <w:rFonts w:ascii="Times New Roman" w:hAnsi="Times New Roman"/>
          <w:bCs/>
          <w:iCs/>
          <w:sz w:val="24"/>
          <w:szCs w:val="24"/>
        </w:rPr>
        <w:t>доброволното участие и инициатива</w:t>
      </w:r>
      <w:r w:rsidRPr="00EF6F27">
        <w:rPr>
          <w:rFonts w:ascii="Times New Roman" w:hAnsi="Times New Roman"/>
          <w:bCs/>
          <w:iCs/>
          <w:sz w:val="24"/>
          <w:szCs w:val="24"/>
        </w:rPr>
        <w:t xml:space="preserve"> на пчеларските организации по места, които могат да съдейства</w:t>
      </w:r>
      <w:r>
        <w:rPr>
          <w:rFonts w:ascii="Times New Roman" w:hAnsi="Times New Roman"/>
          <w:bCs/>
          <w:iCs/>
          <w:sz w:val="24"/>
          <w:szCs w:val="24"/>
        </w:rPr>
        <w:t>т</w:t>
      </w:r>
      <w:r w:rsidRPr="00EF6F27">
        <w:rPr>
          <w:rFonts w:ascii="Times New Roman" w:hAnsi="Times New Roman"/>
          <w:bCs/>
          <w:iCs/>
          <w:sz w:val="24"/>
          <w:szCs w:val="24"/>
        </w:rPr>
        <w:t xml:space="preserve"> за изготвяне на примерни договори и списъци с земеделски стопани и пчелари на територията на съответното населено място. Тези материали трябва да са публични.</w:t>
      </w:r>
    </w:p>
    <w:p w14:paraId="32435284" w14:textId="4BF39BA5" w:rsidR="00F77327" w:rsidRPr="00881BEF" w:rsidRDefault="004054CA" w:rsidP="00DA16E0">
      <w:pPr>
        <w:pStyle w:val="Heading3"/>
        <w:numPr>
          <w:ilvl w:val="0"/>
          <w:numId w:val="46"/>
        </w:numPr>
        <w:tabs>
          <w:tab w:val="left" w:pos="284"/>
        </w:tabs>
        <w:ind w:left="0" w:firstLine="0"/>
        <w:jc w:val="both"/>
        <w:rPr>
          <w:rFonts w:ascii="Times New Roman" w:hAnsi="Times New Roman" w:cs="Times New Roman"/>
          <w:i/>
          <w:color w:val="auto"/>
          <w:lang w:eastAsia="bg-BG"/>
        </w:rPr>
      </w:pPr>
      <w:bookmarkStart w:id="87" w:name="_Toc45196033"/>
      <w:r w:rsidRPr="00881BEF">
        <w:rPr>
          <w:rFonts w:ascii="Times New Roman" w:hAnsi="Times New Roman" w:cs="Times New Roman"/>
          <w:i/>
          <w:color w:val="auto"/>
          <w:lang w:eastAsia="bg-BG"/>
        </w:rPr>
        <w:t xml:space="preserve">Буферни ивици засети с билки, цветя, медоносни растения и растения за </w:t>
      </w:r>
      <w:proofErr w:type="spellStart"/>
      <w:r w:rsidRPr="00881BEF">
        <w:rPr>
          <w:rFonts w:ascii="Times New Roman" w:hAnsi="Times New Roman" w:cs="Times New Roman"/>
          <w:i/>
          <w:color w:val="auto"/>
          <w:lang w:eastAsia="bg-BG"/>
        </w:rPr>
        <w:t>опрашителите</w:t>
      </w:r>
      <w:bookmarkEnd w:id="87"/>
      <w:proofErr w:type="spellEnd"/>
      <w:r w:rsidRPr="00881BEF">
        <w:rPr>
          <w:rFonts w:ascii="Times New Roman" w:hAnsi="Times New Roman" w:cs="Times New Roman"/>
          <w:i/>
          <w:color w:val="auto"/>
          <w:lang w:eastAsia="bg-BG"/>
        </w:rPr>
        <w:t xml:space="preserve"> </w:t>
      </w:r>
    </w:p>
    <w:p w14:paraId="5BC16067" w14:textId="77777777" w:rsidR="004054CA" w:rsidRPr="00881BEF" w:rsidRDefault="004054CA" w:rsidP="001A0BE1">
      <w:pPr>
        <w:spacing w:after="120" w:line="360" w:lineRule="auto"/>
        <w:ind w:firstLine="851"/>
        <w:jc w:val="both"/>
        <w:rPr>
          <w:rFonts w:ascii="Times New Roman" w:hAnsi="Times New Roman"/>
          <w:sz w:val="24"/>
          <w:szCs w:val="24"/>
          <w:lang w:eastAsia="bg-BG"/>
        </w:rPr>
      </w:pPr>
      <w:r w:rsidRPr="00881BEF">
        <w:rPr>
          <w:rFonts w:ascii="Times New Roman" w:hAnsi="Times New Roman"/>
          <w:sz w:val="24"/>
          <w:szCs w:val="24"/>
          <w:lang w:eastAsia="bg-BG"/>
        </w:rPr>
        <w:t xml:space="preserve">Структуриране на буферни зони с ивици от цветни видове, с медоносни растения и засяване на медоносни растения от видовете елда, нахут, слънчоглед, </w:t>
      </w:r>
      <w:r w:rsidRPr="00881BEF">
        <w:rPr>
          <w:rFonts w:ascii="Times New Roman" w:hAnsi="Times New Roman"/>
          <w:sz w:val="24"/>
          <w:szCs w:val="24"/>
          <w:lang w:eastAsia="bg-BG"/>
        </w:rPr>
        <w:lastRenderedPageBreak/>
        <w:t xml:space="preserve">синап, кориандър, босилек, анасон, бяла и жълта </w:t>
      </w:r>
      <w:proofErr w:type="spellStart"/>
      <w:r w:rsidRPr="00881BEF">
        <w:rPr>
          <w:rFonts w:ascii="Times New Roman" w:hAnsi="Times New Roman"/>
          <w:sz w:val="24"/>
          <w:szCs w:val="24"/>
          <w:lang w:eastAsia="bg-BG"/>
        </w:rPr>
        <w:t>комунига</w:t>
      </w:r>
      <w:proofErr w:type="spellEnd"/>
      <w:r w:rsidRPr="00881BEF">
        <w:rPr>
          <w:rFonts w:ascii="Times New Roman" w:hAnsi="Times New Roman"/>
          <w:sz w:val="24"/>
          <w:szCs w:val="24"/>
          <w:lang w:eastAsia="bg-BG"/>
        </w:rPr>
        <w:t xml:space="preserve">, </w:t>
      </w:r>
      <w:proofErr w:type="spellStart"/>
      <w:r w:rsidRPr="00881BEF">
        <w:rPr>
          <w:rFonts w:ascii="Times New Roman" w:hAnsi="Times New Roman"/>
          <w:sz w:val="24"/>
          <w:szCs w:val="24"/>
          <w:lang w:eastAsia="bg-BG"/>
        </w:rPr>
        <w:t>фацелия</w:t>
      </w:r>
      <w:proofErr w:type="spellEnd"/>
      <w:r w:rsidRPr="00881BEF">
        <w:rPr>
          <w:rFonts w:ascii="Times New Roman" w:hAnsi="Times New Roman"/>
          <w:sz w:val="24"/>
          <w:szCs w:val="24"/>
          <w:lang w:eastAsia="bg-BG"/>
        </w:rPr>
        <w:t>.</w:t>
      </w:r>
      <w:r w:rsidR="00F77327" w:rsidRPr="00881BEF">
        <w:rPr>
          <w:rFonts w:ascii="Times New Roman" w:hAnsi="Times New Roman"/>
          <w:sz w:val="24"/>
          <w:szCs w:val="24"/>
          <w:lang w:eastAsia="bg-BG"/>
        </w:rPr>
        <w:t xml:space="preserve"> Тази практика изисква прилагане на естествени, био- или щадящи препарати за растителна защита с оглед опазване на </w:t>
      </w:r>
      <w:proofErr w:type="spellStart"/>
      <w:r w:rsidR="00F77327" w:rsidRPr="00881BEF">
        <w:rPr>
          <w:rFonts w:ascii="Times New Roman" w:hAnsi="Times New Roman"/>
          <w:sz w:val="24"/>
          <w:szCs w:val="24"/>
          <w:lang w:eastAsia="bg-BG"/>
        </w:rPr>
        <w:t>опрашителите</w:t>
      </w:r>
      <w:proofErr w:type="spellEnd"/>
      <w:r w:rsidR="00F77327" w:rsidRPr="00881BEF">
        <w:rPr>
          <w:rFonts w:ascii="Times New Roman" w:hAnsi="Times New Roman"/>
          <w:sz w:val="24"/>
          <w:szCs w:val="24"/>
          <w:lang w:eastAsia="bg-BG"/>
        </w:rPr>
        <w:t xml:space="preserve">. </w:t>
      </w:r>
    </w:p>
    <w:p w14:paraId="249C3014" w14:textId="374FD93E" w:rsidR="004054CA" w:rsidRPr="00881BEF" w:rsidRDefault="00A02525" w:rsidP="00851867">
      <w:pPr>
        <w:pStyle w:val="ListParagraph"/>
        <w:spacing w:after="120" w:line="360" w:lineRule="auto"/>
        <w:jc w:val="center"/>
        <w:rPr>
          <w:rFonts w:ascii="Times New Roman" w:hAnsi="Times New Roman"/>
          <w:sz w:val="24"/>
          <w:szCs w:val="24"/>
          <w:lang w:eastAsia="bg-BG"/>
        </w:rPr>
      </w:pPr>
      <w:r>
        <w:rPr>
          <w:rFonts w:ascii="Times New Roman" w:hAnsi="Times New Roman"/>
          <w:noProof/>
          <w:sz w:val="24"/>
          <w:szCs w:val="24"/>
          <w:lang w:val="en-US"/>
        </w:rPr>
        <w:drawing>
          <wp:inline distT="0" distB="0" distL="0" distR="0" wp14:anchorId="0D4DEC41" wp14:editId="45234CE7">
            <wp:extent cx="2801722" cy="164739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_7095249_650_0.jpg"/>
                    <pic:cNvPicPr/>
                  </pic:nvPicPr>
                  <pic:blipFill rotWithShape="1">
                    <a:blip r:embed="rId30">
                      <a:extLst>
                        <a:ext uri="{28A0092B-C50C-407E-A947-70E740481C1C}">
                          <a14:useLocalDpi xmlns:a14="http://schemas.microsoft.com/office/drawing/2010/main" val="0"/>
                        </a:ext>
                      </a:extLst>
                    </a:blip>
                    <a:srcRect l="4887" t="6518" r="4887"/>
                    <a:stretch/>
                  </pic:blipFill>
                  <pic:spPr bwMode="auto">
                    <a:xfrm>
                      <a:off x="0" y="0"/>
                      <a:ext cx="2801722" cy="1647396"/>
                    </a:xfrm>
                    <a:prstGeom prst="rect">
                      <a:avLst/>
                    </a:prstGeom>
                    <a:ln>
                      <a:noFill/>
                    </a:ln>
                    <a:extLst>
                      <a:ext uri="{53640926-AAD7-44D8-BBD7-CCE9431645EC}">
                        <a14:shadowObscured xmlns:a14="http://schemas.microsoft.com/office/drawing/2010/main"/>
                      </a:ext>
                    </a:extLst>
                  </pic:spPr>
                </pic:pic>
              </a:graphicData>
            </a:graphic>
          </wp:inline>
        </w:drawing>
      </w:r>
    </w:p>
    <w:p w14:paraId="16ED2EE2" w14:textId="77777777" w:rsidR="001D2284" w:rsidRPr="00881BEF" w:rsidRDefault="001D2284" w:rsidP="001A0BE1">
      <w:pPr>
        <w:widowControl w:val="0"/>
        <w:tabs>
          <w:tab w:val="left" w:pos="851"/>
        </w:tabs>
        <w:autoSpaceDE w:val="0"/>
        <w:autoSpaceDN w:val="0"/>
        <w:spacing w:before="120" w:after="120" w:line="360" w:lineRule="auto"/>
        <w:ind w:firstLine="851"/>
        <w:jc w:val="both"/>
        <w:rPr>
          <w:rFonts w:ascii="Times New Roman" w:hAnsi="Times New Roman"/>
          <w:sz w:val="24"/>
          <w:szCs w:val="24"/>
        </w:rPr>
      </w:pPr>
      <w:r w:rsidRPr="00881BEF">
        <w:rPr>
          <w:rFonts w:ascii="Times New Roman" w:hAnsi="Times New Roman"/>
          <w:bCs/>
          <w:iCs/>
          <w:sz w:val="24"/>
          <w:szCs w:val="24"/>
        </w:rPr>
        <w:t xml:space="preserve">Мултифункционалните ивици с подходяща растителност (медоносни растения, билки, цветя, растения подходящи за </w:t>
      </w:r>
      <w:proofErr w:type="spellStart"/>
      <w:r w:rsidRPr="00881BEF">
        <w:rPr>
          <w:rFonts w:ascii="Times New Roman" w:hAnsi="Times New Roman"/>
          <w:bCs/>
          <w:iCs/>
          <w:sz w:val="24"/>
          <w:szCs w:val="24"/>
        </w:rPr>
        <w:t>опрашителите</w:t>
      </w:r>
      <w:proofErr w:type="spellEnd"/>
      <w:r w:rsidRPr="00881BEF">
        <w:rPr>
          <w:rFonts w:ascii="Times New Roman" w:hAnsi="Times New Roman"/>
          <w:bCs/>
          <w:iCs/>
          <w:sz w:val="24"/>
          <w:szCs w:val="24"/>
        </w:rPr>
        <w:t xml:space="preserve">) са подходящи за увеличаване на органична материя в почвите и влияят положително и на друг важен процес в земеделието - опрашването. Използването на конкретни местни адаптирани растителни видове при изграждането на тези ивици, които създават благоприятни условия за местообитание и подобряване на биоразнообразието в комплекс с опрашването. Самите ивици изпълняват своята надграждаща роля и чрез: съхраняване на органична материя в почвата, физическа бариера, естествено местообитание за насекоми и микроорганизми имащи отношение към правилното функциониране на екосистемите и подобряващи биоразнообразието. Такава практика задължително следва да е съпроводена със задължение за ограничаване на използването на продукти за растителна защита. Засяват се миксове от различни семена от медоносни растения. Например ако  се засеят рапица, грах, </w:t>
      </w:r>
      <w:proofErr w:type="spellStart"/>
      <w:r w:rsidRPr="00881BEF">
        <w:rPr>
          <w:rFonts w:ascii="Times New Roman" w:hAnsi="Times New Roman"/>
          <w:bCs/>
          <w:iCs/>
          <w:sz w:val="24"/>
          <w:szCs w:val="24"/>
        </w:rPr>
        <w:t>фацелия</w:t>
      </w:r>
      <w:proofErr w:type="spellEnd"/>
      <w:r w:rsidRPr="00881BEF">
        <w:rPr>
          <w:rFonts w:ascii="Times New Roman" w:hAnsi="Times New Roman"/>
          <w:bCs/>
          <w:iCs/>
          <w:sz w:val="24"/>
          <w:szCs w:val="24"/>
        </w:rPr>
        <w:t xml:space="preserve"> или други култури, които периодично да редуват цъфтежа си, ще се осигури за насажденията опрашване през целия сезон. Необходима е поддръжка, за да се гарантира ефективността на филтрирането или да се ограничи прекомерния растеж, който може да навреди на обема  на реколта. Освен осигуряване на разнообразна паша за пчелите, буферната ивица се превръща и в безопасно местообитание на диви, домашни пчели и други</w:t>
      </w:r>
      <w:r w:rsidRPr="00881BEF">
        <w:rPr>
          <w:rFonts w:ascii="Times New Roman" w:hAnsi="Times New Roman"/>
          <w:sz w:val="24"/>
          <w:szCs w:val="24"/>
        </w:rPr>
        <w:t xml:space="preserve"> полезни видове, както и  успешно ограничава риска при употребата на препарати за растителна защита, а също така се справя и с ерозията на наклонени терени.</w:t>
      </w:r>
    </w:p>
    <w:p w14:paraId="6EF7911F" w14:textId="77777777" w:rsidR="001A0BE1" w:rsidRPr="00881BEF" w:rsidRDefault="00942ADD" w:rsidP="001A0BE1">
      <w:pPr>
        <w:spacing w:after="120" w:line="360" w:lineRule="auto"/>
        <w:ind w:firstLine="851"/>
        <w:rPr>
          <w:rFonts w:ascii="Times New Roman" w:hAnsi="Times New Roman"/>
          <w:sz w:val="24"/>
          <w:szCs w:val="24"/>
          <w:lang w:eastAsia="bg-BG"/>
        </w:rPr>
      </w:pPr>
      <w:r w:rsidRPr="00881BEF">
        <w:rPr>
          <w:rFonts w:ascii="Times New Roman" w:hAnsi="Times New Roman"/>
          <w:sz w:val="24"/>
          <w:szCs w:val="24"/>
          <w:lang w:eastAsia="bg-BG"/>
        </w:rPr>
        <w:t>Практиката се прилага при следните стъпки:</w:t>
      </w:r>
    </w:p>
    <w:p w14:paraId="69385435" w14:textId="159A7814" w:rsidR="001A0BE1" w:rsidRPr="00881BEF" w:rsidRDefault="0004074B" w:rsidP="00DA16E0">
      <w:pPr>
        <w:pStyle w:val="ListParagraph"/>
        <w:numPr>
          <w:ilvl w:val="0"/>
          <w:numId w:val="49"/>
        </w:numPr>
        <w:spacing w:after="120" w:line="360" w:lineRule="auto"/>
        <w:ind w:left="0" w:firstLine="1134"/>
        <w:jc w:val="both"/>
        <w:rPr>
          <w:rStyle w:val="tlid-translation"/>
          <w:rFonts w:ascii="Times New Roman" w:hAnsi="Times New Roman"/>
          <w:sz w:val="24"/>
          <w:szCs w:val="24"/>
          <w:lang w:eastAsia="bg-BG"/>
        </w:rPr>
      </w:pPr>
      <w:r w:rsidRPr="00881BEF">
        <w:rPr>
          <w:rStyle w:val="tlid-translation"/>
          <w:rFonts w:ascii="Times New Roman" w:hAnsi="Times New Roman"/>
          <w:sz w:val="24"/>
          <w:szCs w:val="24"/>
        </w:rPr>
        <w:t>прави се 3 до 6 м широки ивици и се засява смеска от специфична растителност, която да цъфти ярко, изпуска миризма, привличаща полезни видове, вкл. хищ</w:t>
      </w:r>
      <w:r w:rsidR="001A0BE1" w:rsidRPr="00881BEF">
        <w:rPr>
          <w:rStyle w:val="tlid-translation"/>
          <w:rFonts w:ascii="Times New Roman" w:hAnsi="Times New Roman"/>
          <w:sz w:val="24"/>
          <w:szCs w:val="24"/>
        </w:rPr>
        <w:t xml:space="preserve">ници и паразити, или </w:t>
      </w:r>
      <w:proofErr w:type="spellStart"/>
      <w:r w:rsidR="001A0BE1" w:rsidRPr="00881BEF">
        <w:rPr>
          <w:rStyle w:val="tlid-translation"/>
          <w:rFonts w:ascii="Times New Roman" w:hAnsi="Times New Roman"/>
          <w:sz w:val="24"/>
          <w:szCs w:val="24"/>
        </w:rPr>
        <w:t>опрашители</w:t>
      </w:r>
      <w:proofErr w:type="spellEnd"/>
      <w:r w:rsidR="001A0BE1" w:rsidRPr="00881BEF">
        <w:rPr>
          <w:rStyle w:val="tlid-translation"/>
          <w:rFonts w:ascii="Times New Roman" w:hAnsi="Times New Roman"/>
          <w:sz w:val="24"/>
          <w:szCs w:val="24"/>
        </w:rPr>
        <w:t>;</w:t>
      </w:r>
    </w:p>
    <w:p w14:paraId="26E1F007" w14:textId="77777777" w:rsidR="001A0BE1" w:rsidRPr="00881BEF" w:rsidRDefault="0004074B" w:rsidP="00DA16E0">
      <w:pPr>
        <w:pStyle w:val="ListParagraph"/>
        <w:numPr>
          <w:ilvl w:val="0"/>
          <w:numId w:val="49"/>
        </w:numPr>
        <w:spacing w:after="120" w:line="360" w:lineRule="auto"/>
        <w:ind w:left="0" w:firstLine="1134"/>
        <w:jc w:val="both"/>
        <w:rPr>
          <w:rStyle w:val="tlid-translation"/>
          <w:rFonts w:ascii="Times New Roman" w:hAnsi="Times New Roman"/>
          <w:sz w:val="24"/>
          <w:szCs w:val="24"/>
          <w:lang w:eastAsia="bg-BG"/>
        </w:rPr>
      </w:pPr>
      <w:r w:rsidRPr="00881BEF">
        <w:rPr>
          <w:rStyle w:val="tlid-translation"/>
          <w:rFonts w:ascii="Times New Roman" w:hAnsi="Times New Roman"/>
          <w:sz w:val="24"/>
          <w:szCs w:val="24"/>
        </w:rPr>
        <w:lastRenderedPageBreak/>
        <w:t>В границите на полетата (физическите блокове) или вътре в полетата на всеки 50-</w:t>
      </w:r>
      <w:r w:rsidR="001A0BE1" w:rsidRPr="00881BEF">
        <w:rPr>
          <w:rStyle w:val="tlid-translation"/>
          <w:rFonts w:ascii="Times New Roman" w:hAnsi="Times New Roman"/>
          <w:sz w:val="24"/>
          <w:szCs w:val="24"/>
        </w:rPr>
        <w:t xml:space="preserve">60 m се прави тази цветна ивица; </w:t>
      </w:r>
    </w:p>
    <w:p w14:paraId="2CD81A29" w14:textId="61102B3E" w:rsidR="00942ADD" w:rsidRPr="00881BEF" w:rsidRDefault="0004074B" w:rsidP="00DA16E0">
      <w:pPr>
        <w:pStyle w:val="ListParagraph"/>
        <w:numPr>
          <w:ilvl w:val="0"/>
          <w:numId w:val="49"/>
        </w:numPr>
        <w:spacing w:after="120" w:line="360" w:lineRule="auto"/>
        <w:ind w:left="0" w:firstLine="1134"/>
        <w:jc w:val="both"/>
        <w:rPr>
          <w:rFonts w:ascii="Times New Roman" w:hAnsi="Times New Roman"/>
          <w:sz w:val="24"/>
          <w:szCs w:val="24"/>
          <w:lang w:eastAsia="bg-BG"/>
        </w:rPr>
      </w:pPr>
      <w:r w:rsidRPr="00881BEF">
        <w:rPr>
          <w:rStyle w:val="tlid-translation"/>
          <w:rFonts w:ascii="Times New Roman" w:hAnsi="Times New Roman"/>
          <w:sz w:val="24"/>
          <w:szCs w:val="24"/>
        </w:rPr>
        <w:t xml:space="preserve">Източник на храна (нектар, цветен прашец) за пчели / </w:t>
      </w:r>
      <w:proofErr w:type="spellStart"/>
      <w:r w:rsidRPr="00881BEF">
        <w:rPr>
          <w:rStyle w:val="tlid-translation"/>
          <w:rFonts w:ascii="Times New Roman" w:hAnsi="Times New Roman"/>
          <w:sz w:val="24"/>
          <w:szCs w:val="24"/>
        </w:rPr>
        <w:t>бомбуси</w:t>
      </w:r>
      <w:proofErr w:type="spellEnd"/>
      <w:r w:rsidRPr="00881BEF">
        <w:rPr>
          <w:rStyle w:val="tlid-translation"/>
          <w:rFonts w:ascii="Times New Roman" w:hAnsi="Times New Roman"/>
          <w:sz w:val="24"/>
          <w:szCs w:val="24"/>
        </w:rPr>
        <w:t xml:space="preserve"> /пеперуди или гнездо за хищници на насекомите-вредители.</w:t>
      </w:r>
    </w:p>
    <w:p w14:paraId="6842FDBF" w14:textId="294D290C" w:rsidR="004054CA" w:rsidRPr="00881BEF" w:rsidRDefault="004054CA" w:rsidP="00DA16E0">
      <w:pPr>
        <w:pStyle w:val="Heading1"/>
        <w:numPr>
          <w:ilvl w:val="0"/>
          <w:numId w:val="29"/>
        </w:numPr>
        <w:ind w:left="0" w:firstLine="0"/>
        <w:jc w:val="both"/>
        <w:rPr>
          <w:rFonts w:ascii="Times New Roman" w:hAnsi="Times New Roman" w:cs="Times New Roman"/>
          <w:color w:val="auto"/>
        </w:rPr>
      </w:pPr>
      <w:bookmarkStart w:id="88" w:name="_Toc45196034"/>
      <w:r w:rsidRPr="00881BEF">
        <w:rPr>
          <w:rStyle w:val="Heading2Char"/>
          <w:rFonts w:ascii="Times New Roman" w:hAnsi="Times New Roman" w:cs="Times New Roman"/>
          <w:color w:val="auto"/>
          <w:sz w:val="28"/>
          <w:szCs w:val="28"/>
        </w:rPr>
        <w:t xml:space="preserve">Обучения, свързани с качеството на изпълнение </w:t>
      </w:r>
      <w:r w:rsidR="004550D6" w:rsidRPr="00881BEF">
        <w:rPr>
          <w:rStyle w:val="Heading2Char"/>
          <w:rFonts w:ascii="Times New Roman" w:hAnsi="Times New Roman" w:cs="Times New Roman"/>
          <w:color w:val="auto"/>
          <w:sz w:val="28"/>
          <w:szCs w:val="28"/>
        </w:rPr>
        <w:t xml:space="preserve">на практиките, насочени към </w:t>
      </w:r>
      <w:r w:rsidRPr="00881BEF">
        <w:rPr>
          <w:rStyle w:val="Heading2Char"/>
          <w:rFonts w:ascii="Times New Roman" w:hAnsi="Times New Roman" w:cs="Times New Roman"/>
          <w:color w:val="auto"/>
          <w:sz w:val="28"/>
          <w:szCs w:val="28"/>
        </w:rPr>
        <w:t>с оглед околната</w:t>
      </w:r>
      <w:r w:rsidRPr="00881BEF">
        <w:rPr>
          <w:rFonts w:ascii="Times New Roman" w:hAnsi="Times New Roman" w:cs="Times New Roman"/>
          <w:color w:val="auto"/>
        </w:rPr>
        <w:t xml:space="preserve"> среда и климата и биоразнообразието</w:t>
      </w:r>
      <w:bookmarkEnd w:id="88"/>
      <w:r w:rsidR="000E5C8C">
        <w:rPr>
          <w:rFonts w:ascii="Times New Roman" w:hAnsi="Times New Roman" w:cs="Times New Roman"/>
          <w:color w:val="auto"/>
        </w:rPr>
        <w:t>, цифровизация</w:t>
      </w:r>
    </w:p>
    <w:p w14:paraId="36081689" w14:textId="77777777" w:rsidR="001D2284" w:rsidRPr="00881BEF" w:rsidRDefault="001D2284" w:rsidP="001A0BE1">
      <w:pPr>
        <w:spacing w:after="120" w:line="360" w:lineRule="auto"/>
        <w:ind w:firstLine="851"/>
        <w:jc w:val="both"/>
        <w:rPr>
          <w:rFonts w:ascii="Times New Roman" w:eastAsia="Times New Roman" w:hAnsi="Times New Roman"/>
          <w:sz w:val="24"/>
          <w:szCs w:val="24"/>
        </w:rPr>
      </w:pPr>
      <w:r w:rsidRPr="00881BEF">
        <w:rPr>
          <w:rFonts w:ascii="Times New Roman" w:eastAsia="Times New Roman" w:hAnsi="Times New Roman"/>
          <w:sz w:val="24"/>
          <w:szCs w:val="24"/>
        </w:rPr>
        <w:t>Обучението</w:t>
      </w:r>
      <w:r w:rsidR="00D37B8C" w:rsidRPr="00881BEF">
        <w:rPr>
          <w:rFonts w:ascii="Times New Roman" w:eastAsia="Times New Roman" w:hAnsi="Times New Roman"/>
          <w:sz w:val="24"/>
          <w:szCs w:val="24"/>
        </w:rPr>
        <w:t xml:space="preserve"> за прилагане на добрите земеделски практики</w:t>
      </w:r>
      <w:r w:rsidRPr="00881BEF">
        <w:rPr>
          <w:rFonts w:ascii="Times New Roman" w:eastAsia="Times New Roman" w:hAnsi="Times New Roman"/>
          <w:sz w:val="24"/>
          <w:szCs w:val="24"/>
        </w:rPr>
        <w:t>, съветите, обмена на информация и знания са от съществено значение за осигуряването на ефективно изпълнение на земеделските практики от полза за климата и околната среда. Системата за знания и иновации в селското стопанство  (СЗИСС - AKIS), в която се включват научни работници, съветници, експерти, фермери и други заинтересовани лица в областта на земеделието, ще помогне за справяне с някои от проблемите между засилената амбиция за опазване на околната среда и жизнеспособните земеделски доходи, например по-ниска възвръщаемост в кратък до средносрочен план, в резултат на екологични изисквания.</w:t>
      </w:r>
    </w:p>
    <w:p w14:paraId="6F555950" w14:textId="77777777" w:rsidR="001D2284" w:rsidRPr="00881BEF" w:rsidRDefault="001D2284" w:rsidP="001A0BE1">
      <w:pPr>
        <w:spacing w:after="120" w:line="360" w:lineRule="auto"/>
        <w:ind w:firstLine="851"/>
        <w:jc w:val="both"/>
        <w:rPr>
          <w:rFonts w:ascii="Times New Roman" w:eastAsia="Times New Roman" w:hAnsi="Times New Roman"/>
          <w:sz w:val="24"/>
          <w:szCs w:val="24"/>
        </w:rPr>
      </w:pPr>
      <w:r w:rsidRPr="00881BEF">
        <w:rPr>
          <w:rFonts w:ascii="Times New Roman" w:eastAsia="Times New Roman" w:hAnsi="Times New Roman"/>
          <w:sz w:val="24"/>
          <w:szCs w:val="24"/>
        </w:rPr>
        <w:t>Нараства важността на по-добрата информация, съвети, обучение и иновации, за модернизиране  на сектор земеделие чрез насърчаване и споделяне на знания, иновации и дигитализация в земеделското производство и селските райони.</w:t>
      </w:r>
    </w:p>
    <w:p w14:paraId="38504035" w14:textId="77777777" w:rsidR="001D2284" w:rsidRPr="00881BEF" w:rsidRDefault="001D2284" w:rsidP="001A0BE1">
      <w:pPr>
        <w:spacing w:after="120" w:line="360" w:lineRule="auto"/>
        <w:ind w:firstLine="851"/>
        <w:jc w:val="both"/>
        <w:rPr>
          <w:rFonts w:ascii="Times New Roman" w:eastAsia="Times New Roman" w:hAnsi="Times New Roman"/>
          <w:sz w:val="24"/>
          <w:szCs w:val="24"/>
        </w:rPr>
      </w:pPr>
      <w:r w:rsidRPr="00881BEF">
        <w:rPr>
          <w:rFonts w:ascii="Times New Roman" w:eastAsia="Times New Roman" w:hAnsi="Times New Roman"/>
          <w:sz w:val="24"/>
          <w:szCs w:val="24"/>
        </w:rPr>
        <w:t xml:space="preserve">Земеделските стопани, чрез СЗИСС - AKIS  в т.ч. чрез Системата за съвети в земеделието, имат възможност и достъп до голям набор от съветнически услуги  и обучения в областта на опазването на околната среда и борбата с климатичните промени. Тези системи дават възможност земеделските стопани да получават актуална технологична и научна информация, разработена чрез изследвания и иновации. Национална служба за съвети  в земеделието е основна част на Системата за съвети в земеделието и важно свързващо звено между земеделския бизнес и науката.  Дейностите за обмен на знания и информация се подпомагат допълнително, както чрез Европейското партньорство за иновации за селскостопанска производителност и устойчивост (EPI), така и чрез проекти по научно-изследователски програми на ЕС в т.ч. чрез програма Хоризонт 2020. Други важни части на СЗИСС - AKIS  са Селскостопанска академия с нейните научни институти и </w:t>
      </w:r>
      <w:r w:rsidRPr="00881BEF">
        <w:rPr>
          <w:rFonts w:ascii="Times New Roman" w:hAnsi="Times New Roman"/>
          <w:sz w:val="24"/>
          <w:szCs w:val="24"/>
        </w:rPr>
        <w:t xml:space="preserve"> специализираните в областта на земеделието висши училища в Република България - Аграрен университет –  Пловдив, Тракийски университет – гр. Стара Загора, Русенски университет „Ангел Кънчев“, Лесотехнически университет – София и др.</w:t>
      </w:r>
    </w:p>
    <w:p w14:paraId="79BC0BB0" w14:textId="764A22E4" w:rsidR="001D2284" w:rsidRPr="00881BEF" w:rsidRDefault="001D2284" w:rsidP="001A0BE1">
      <w:pPr>
        <w:spacing w:after="120" w:line="360" w:lineRule="auto"/>
        <w:ind w:firstLine="851"/>
        <w:jc w:val="both"/>
        <w:rPr>
          <w:rFonts w:ascii="Times New Roman" w:eastAsia="Times New Roman" w:hAnsi="Times New Roman"/>
          <w:sz w:val="24"/>
          <w:szCs w:val="24"/>
        </w:rPr>
      </w:pPr>
      <w:r w:rsidRPr="00881BEF">
        <w:rPr>
          <w:rFonts w:ascii="Times New Roman" w:eastAsia="Times New Roman" w:hAnsi="Times New Roman"/>
          <w:sz w:val="24"/>
          <w:szCs w:val="24"/>
        </w:rPr>
        <w:lastRenderedPageBreak/>
        <w:t xml:space="preserve">Във връзка с горното земеделските стопани желаещи да получат информация за предстоящи обучения може да се обърнат към горепосочените институции. Те могат да получат и напълно безплатни консултации и съвети във всеки областен офис на Национална служба за съвети в земеделието (НССЗ). </w:t>
      </w:r>
    </w:p>
    <w:p w14:paraId="3E19685B" w14:textId="77777777" w:rsidR="001D2284" w:rsidRPr="00881BEF" w:rsidRDefault="001D2284" w:rsidP="001A0BE1">
      <w:pPr>
        <w:spacing w:after="120" w:line="360" w:lineRule="auto"/>
        <w:ind w:firstLine="851"/>
        <w:jc w:val="both"/>
        <w:rPr>
          <w:rFonts w:ascii="Times New Roman" w:eastAsia="Times New Roman" w:hAnsi="Times New Roman"/>
          <w:sz w:val="24"/>
          <w:szCs w:val="24"/>
        </w:rPr>
      </w:pPr>
      <w:r w:rsidRPr="00881BEF">
        <w:rPr>
          <w:rFonts w:ascii="Times New Roman" w:eastAsia="Times New Roman" w:hAnsi="Times New Roman"/>
          <w:bCs/>
          <w:sz w:val="24"/>
          <w:szCs w:val="24"/>
        </w:rPr>
        <w:t xml:space="preserve">Национална служба за съвети в земеделието(НССЗ) предоставя на малките земеделски стопанства напълно безплатно и специализирани консултантски пакети (КП), </w:t>
      </w:r>
      <w:r w:rsidRPr="00881BEF">
        <w:rPr>
          <w:rFonts w:ascii="Times New Roman" w:eastAsia="Times New Roman" w:hAnsi="Times New Roman"/>
          <w:sz w:val="24"/>
          <w:szCs w:val="24"/>
        </w:rPr>
        <w:t xml:space="preserve">допринасящи както за икономическо развитие и укрепване на малките земеделски стопанства чрез модернизация и технологичното обновление като устойчиви и жизнеспособни единици, така и за подобряване на опазването на околната среда и борба с климатичните промени. Това  изисква  също земеделските стопани да бъдат отворени да отчитат стойността на практиките за околната среда и климат за целите на цялостния бизнес на фермата и изискванията на пазара. </w:t>
      </w:r>
    </w:p>
    <w:p w14:paraId="6BE3942C" w14:textId="15297107" w:rsidR="00F77327" w:rsidRDefault="001D2284" w:rsidP="00BB5271">
      <w:pPr>
        <w:spacing w:after="120" w:line="360" w:lineRule="auto"/>
        <w:ind w:firstLine="851"/>
        <w:jc w:val="both"/>
        <w:rPr>
          <w:rFonts w:ascii="Times New Roman" w:eastAsia="Times New Roman" w:hAnsi="Times New Roman"/>
          <w:sz w:val="24"/>
          <w:szCs w:val="24"/>
        </w:rPr>
      </w:pPr>
      <w:r w:rsidRPr="00881BEF">
        <w:rPr>
          <w:rFonts w:ascii="Times New Roman" w:eastAsia="Times New Roman" w:hAnsi="Times New Roman"/>
          <w:sz w:val="24"/>
          <w:szCs w:val="24"/>
        </w:rPr>
        <w:t xml:space="preserve">Ако желаят да се получават и допълнителна информация за добри практики от полза за климата и околната среда земеделските стопани могат да станат част от различни Европейски мрежи по тези въпроси в т.ч. по мрежите по проект „Свързани в мрежи европейски ферми за стимулиране на взаимното обогатяване на знанията и използването на иновации чрез демонстрации (NEFERTITI)  и проект “Свързване на съветниците за подкрепа на интерактивните иновации в земеделието и горите“ (i2Connect). </w:t>
      </w:r>
    </w:p>
    <w:p w14:paraId="102C8642" w14:textId="374DB1FB" w:rsidR="000E5C8C" w:rsidRPr="00881BEF" w:rsidRDefault="000E5C8C" w:rsidP="000E5C8C">
      <w:pPr>
        <w:spacing w:after="120" w:line="360" w:lineRule="auto"/>
        <w:ind w:firstLine="851"/>
        <w:jc w:val="both"/>
        <w:rPr>
          <w:rFonts w:ascii="Times New Roman" w:eastAsia="Times New Roman" w:hAnsi="Times New Roman"/>
          <w:sz w:val="24"/>
          <w:szCs w:val="24"/>
        </w:rPr>
      </w:pPr>
      <w:proofErr w:type="spellStart"/>
      <w:r w:rsidRPr="000E5C8C">
        <w:rPr>
          <w:rFonts w:ascii="Times New Roman" w:eastAsia="Times New Roman" w:hAnsi="Times New Roman"/>
          <w:sz w:val="24"/>
          <w:szCs w:val="24"/>
        </w:rPr>
        <w:t>Цифровизацитята</w:t>
      </w:r>
      <w:proofErr w:type="spellEnd"/>
      <w:r w:rsidRPr="000E5C8C">
        <w:rPr>
          <w:rFonts w:ascii="Times New Roman" w:eastAsia="Times New Roman" w:hAnsi="Times New Roman"/>
          <w:sz w:val="24"/>
          <w:szCs w:val="24"/>
        </w:rPr>
        <w:t xml:space="preserve"> в земеделието </w:t>
      </w:r>
      <w:r>
        <w:rPr>
          <w:rFonts w:ascii="Times New Roman" w:eastAsia="Times New Roman" w:hAnsi="Times New Roman"/>
          <w:sz w:val="24"/>
          <w:szCs w:val="24"/>
        </w:rPr>
        <w:t>е обвързана с успешното прилагане на добрите земеделски практики. П</w:t>
      </w:r>
      <w:r w:rsidRPr="000E5C8C">
        <w:rPr>
          <w:rFonts w:ascii="Times New Roman" w:eastAsia="Times New Roman" w:hAnsi="Times New Roman"/>
          <w:sz w:val="24"/>
          <w:szCs w:val="24"/>
        </w:rPr>
        <w:t>олзване на данни от спътниците "</w:t>
      </w:r>
      <w:proofErr w:type="spellStart"/>
      <w:r w:rsidRPr="000E5C8C">
        <w:rPr>
          <w:rFonts w:ascii="Times New Roman" w:eastAsia="Times New Roman" w:hAnsi="Times New Roman"/>
          <w:sz w:val="24"/>
          <w:szCs w:val="24"/>
        </w:rPr>
        <w:t>Сентинел</w:t>
      </w:r>
      <w:proofErr w:type="spellEnd"/>
      <w:r w:rsidRPr="000E5C8C">
        <w:rPr>
          <w:rFonts w:ascii="Times New Roman" w:eastAsia="Times New Roman" w:hAnsi="Times New Roman"/>
          <w:sz w:val="24"/>
          <w:szCs w:val="24"/>
        </w:rPr>
        <w:t>" по Програмата "Коперник" за прогнозиране на развитието на културите, дати на косене, норми на торене, поливане, сеитба, прибиране на културите, съдържанието на азот в почвите или стрес на културите от суша и др. (приложения за интелигентно земеделие)</w:t>
      </w:r>
      <w:r>
        <w:rPr>
          <w:rFonts w:ascii="Times New Roman" w:eastAsia="Times New Roman" w:hAnsi="Times New Roman"/>
          <w:sz w:val="24"/>
          <w:szCs w:val="24"/>
        </w:rPr>
        <w:t xml:space="preserve">; </w:t>
      </w:r>
      <w:r w:rsidRPr="000E5C8C">
        <w:rPr>
          <w:rFonts w:ascii="Times New Roman" w:eastAsia="Times New Roman" w:hAnsi="Times New Roman"/>
          <w:sz w:val="24"/>
          <w:szCs w:val="24"/>
        </w:rPr>
        <w:t xml:space="preserve">връзка на земеделските стопани със СИЗП, службите за съвети AKIS, системата за мониторинг на площта на ИСАК, инструмента </w:t>
      </w:r>
      <w:proofErr w:type="spellStart"/>
      <w:r w:rsidRPr="000E5C8C">
        <w:rPr>
          <w:rFonts w:ascii="Times New Roman" w:eastAsia="Times New Roman" w:hAnsi="Times New Roman"/>
          <w:sz w:val="24"/>
          <w:szCs w:val="24"/>
        </w:rPr>
        <w:t>F</w:t>
      </w:r>
      <w:r>
        <w:rPr>
          <w:rFonts w:ascii="Times New Roman" w:eastAsia="Times New Roman" w:hAnsi="Times New Roman"/>
          <w:sz w:val="24"/>
          <w:szCs w:val="24"/>
        </w:rPr>
        <w:t>aST</w:t>
      </w:r>
      <w:proofErr w:type="spellEnd"/>
      <w:r>
        <w:rPr>
          <w:rFonts w:ascii="Times New Roman" w:eastAsia="Times New Roman" w:hAnsi="Times New Roman"/>
          <w:sz w:val="24"/>
          <w:szCs w:val="24"/>
        </w:rPr>
        <w:t xml:space="preserve">, приложения за </w:t>
      </w:r>
      <w:proofErr w:type="spellStart"/>
      <w:r>
        <w:rPr>
          <w:rFonts w:ascii="Times New Roman" w:eastAsia="Times New Roman" w:hAnsi="Times New Roman"/>
          <w:sz w:val="24"/>
          <w:szCs w:val="24"/>
        </w:rPr>
        <w:t>смартфони</w:t>
      </w:r>
      <w:proofErr w:type="spellEnd"/>
      <w:r>
        <w:rPr>
          <w:rFonts w:ascii="Times New Roman" w:eastAsia="Times New Roman" w:hAnsi="Times New Roman"/>
          <w:sz w:val="24"/>
          <w:szCs w:val="24"/>
        </w:rPr>
        <w:t xml:space="preserve"> и д</w:t>
      </w:r>
      <w:r w:rsidRPr="000E5C8C">
        <w:rPr>
          <w:rFonts w:ascii="Times New Roman" w:eastAsia="Times New Roman" w:hAnsi="Times New Roman"/>
          <w:sz w:val="24"/>
          <w:szCs w:val="24"/>
        </w:rPr>
        <w:t>р.</w:t>
      </w:r>
      <w:r>
        <w:rPr>
          <w:rFonts w:ascii="Times New Roman" w:eastAsia="Times New Roman" w:hAnsi="Times New Roman"/>
          <w:sz w:val="24"/>
          <w:szCs w:val="24"/>
        </w:rPr>
        <w:t xml:space="preserve">; </w:t>
      </w:r>
      <w:r w:rsidRPr="000E5C8C">
        <w:rPr>
          <w:rFonts w:ascii="Times New Roman" w:eastAsia="Times New Roman" w:hAnsi="Times New Roman"/>
          <w:sz w:val="24"/>
          <w:szCs w:val="24"/>
        </w:rPr>
        <w:t xml:space="preserve">при хуманното отношение - датчици за следене на здравословното състояние на животните, хранителните дажби, връзка с </w:t>
      </w:r>
      <w:proofErr w:type="spellStart"/>
      <w:r w:rsidRPr="000E5C8C">
        <w:rPr>
          <w:rFonts w:ascii="Times New Roman" w:eastAsia="Times New Roman" w:hAnsi="Times New Roman"/>
          <w:sz w:val="24"/>
          <w:szCs w:val="24"/>
        </w:rPr>
        <w:t>ВетИС</w:t>
      </w:r>
      <w:proofErr w:type="spellEnd"/>
      <w:r w:rsidRPr="000E5C8C">
        <w:rPr>
          <w:rFonts w:ascii="Times New Roman" w:eastAsia="Times New Roman" w:hAnsi="Times New Roman"/>
          <w:sz w:val="24"/>
          <w:szCs w:val="24"/>
        </w:rPr>
        <w:t>, водене на онлайн регистър на ЖО и др.</w:t>
      </w:r>
    </w:p>
    <w:p w14:paraId="14B851B3" w14:textId="77777777" w:rsidR="004054CA" w:rsidRPr="00881BEF" w:rsidRDefault="004054CA" w:rsidP="00851867">
      <w:pPr>
        <w:spacing w:after="120" w:line="360" w:lineRule="auto"/>
        <w:rPr>
          <w:rFonts w:ascii="Times New Roman" w:hAnsi="Times New Roman"/>
          <w:sz w:val="24"/>
          <w:szCs w:val="24"/>
        </w:rPr>
      </w:pPr>
    </w:p>
    <w:p w14:paraId="7E230149" w14:textId="77777777" w:rsidR="00D54931" w:rsidRPr="00881BEF" w:rsidRDefault="00D54931" w:rsidP="00851867">
      <w:pPr>
        <w:spacing w:after="120" w:line="360" w:lineRule="auto"/>
        <w:rPr>
          <w:rFonts w:ascii="Times New Roman" w:hAnsi="Times New Roman"/>
          <w:sz w:val="24"/>
          <w:szCs w:val="24"/>
          <w:lang w:eastAsia="bg-BG"/>
        </w:rPr>
      </w:pPr>
    </w:p>
    <w:p w14:paraId="540EE671" w14:textId="77777777" w:rsidR="00BC37D6" w:rsidRDefault="00BC37D6" w:rsidP="00851867">
      <w:pPr>
        <w:spacing w:after="120" w:line="360" w:lineRule="auto"/>
        <w:rPr>
          <w:rStyle w:val="Heading1Char"/>
          <w:rFonts w:ascii="Times New Roman" w:eastAsia="Times New Roman" w:hAnsi="Times New Roman" w:cs="Times New Roman"/>
          <w:bCs w:val="0"/>
          <w:color w:val="auto"/>
          <w:kern w:val="32"/>
          <w:sz w:val="24"/>
          <w:szCs w:val="24"/>
          <w:lang w:val="en-US" w:eastAsia="bg-BG"/>
        </w:rPr>
      </w:pPr>
    </w:p>
    <w:p w14:paraId="5AAB6965" w14:textId="77777777" w:rsidR="00BC37D6" w:rsidRDefault="00BC37D6" w:rsidP="00851867">
      <w:pPr>
        <w:spacing w:after="120" w:line="360" w:lineRule="auto"/>
        <w:rPr>
          <w:rStyle w:val="Heading1Char"/>
          <w:rFonts w:ascii="Times New Roman" w:eastAsia="Times New Roman" w:hAnsi="Times New Roman" w:cs="Times New Roman"/>
          <w:bCs w:val="0"/>
          <w:color w:val="auto"/>
          <w:kern w:val="32"/>
          <w:sz w:val="24"/>
          <w:szCs w:val="24"/>
          <w:lang w:val="en-US" w:eastAsia="bg-BG"/>
        </w:rPr>
      </w:pPr>
    </w:p>
    <w:p w14:paraId="338E44E2" w14:textId="3338657F" w:rsidR="00BC37D6" w:rsidRPr="00CB355C" w:rsidRDefault="00BC37D6" w:rsidP="000E5C8C">
      <w:pPr>
        <w:shd w:val="clear" w:color="auto" w:fill="FFFFFF"/>
        <w:spacing w:after="120" w:line="360" w:lineRule="auto"/>
        <w:jc w:val="center"/>
        <w:rPr>
          <w:rFonts w:ascii="Times New Roman" w:hAnsi="Times New Roman"/>
          <w:i/>
          <w:sz w:val="20"/>
          <w:szCs w:val="24"/>
        </w:rPr>
      </w:pPr>
      <w:r w:rsidRPr="00CB355C">
        <w:rPr>
          <w:rFonts w:ascii="Times New Roman" w:hAnsi="Times New Roman"/>
          <w:i/>
          <w:sz w:val="20"/>
          <w:szCs w:val="24"/>
        </w:rPr>
        <w:t>Правна Рамка</w:t>
      </w:r>
    </w:p>
    <w:p w14:paraId="73F57022" w14:textId="77777777" w:rsidR="00BC37D6" w:rsidRPr="00CB355C" w:rsidRDefault="00BC37D6" w:rsidP="000E5C8C">
      <w:pPr>
        <w:shd w:val="clear" w:color="auto" w:fill="FFFFFF"/>
        <w:spacing w:after="120" w:line="360" w:lineRule="auto"/>
        <w:jc w:val="center"/>
        <w:rPr>
          <w:rFonts w:ascii="Times New Roman" w:hAnsi="Times New Roman"/>
          <w:i/>
          <w:sz w:val="20"/>
          <w:szCs w:val="24"/>
        </w:rPr>
      </w:pPr>
    </w:p>
    <w:p w14:paraId="29DBC6FB" w14:textId="77777777" w:rsidR="00BC37D6" w:rsidRPr="00CB355C" w:rsidRDefault="00BC37D6" w:rsidP="000E5C8C">
      <w:pPr>
        <w:pStyle w:val="ListParagraph"/>
        <w:numPr>
          <w:ilvl w:val="0"/>
          <w:numId w:val="54"/>
        </w:numPr>
        <w:shd w:val="clear" w:color="auto" w:fill="FFFFFF"/>
        <w:spacing w:after="120" w:line="360" w:lineRule="auto"/>
        <w:jc w:val="both"/>
        <w:rPr>
          <w:rFonts w:ascii="Times New Roman" w:hAnsi="Times New Roman"/>
          <w:i/>
          <w:sz w:val="20"/>
          <w:szCs w:val="24"/>
        </w:rPr>
      </w:pPr>
      <w:r w:rsidRPr="00CB355C">
        <w:rPr>
          <w:rFonts w:ascii="Times New Roman" w:hAnsi="Times New Roman"/>
          <w:i/>
          <w:sz w:val="20"/>
          <w:szCs w:val="24"/>
        </w:rPr>
        <w:t>Парижкото споразумение</w:t>
      </w:r>
    </w:p>
    <w:p w14:paraId="6F6D641F" w14:textId="77777777" w:rsidR="00BC37D6" w:rsidRPr="00CB355C" w:rsidRDefault="00BC37D6" w:rsidP="000E5C8C">
      <w:pPr>
        <w:pStyle w:val="ListParagraph"/>
        <w:numPr>
          <w:ilvl w:val="0"/>
          <w:numId w:val="54"/>
        </w:numPr>
        <w:shd w:val="clear" w:color="auto" w:fill="FFFFFF"/>
        <w:spacing w:after="120" w:line="360" w:lineRule="auto"/>
        <w:jc w:val="both"/>
        <w:rPr>
          <w:rFonts w:ascii="Times New Roman" w:hAnsi="Times New Roman"/>
          <w:i/>
          <w:sz w:val="20"/>
          <w:szCs w:val="24"/>
        </w:rPr>
      </w:pPr>
      <w:r w:rsidRPr="00CB355C">
        <w:rPr>
          <w:rFonts w:ascii="Times New Roman" w:hAnsi="Times New Roman"/>
          <w:i/>
          <w:sz w:val="20"/>
          <w:szCs w:val="24"/>
        </w:rPr>
        <w:t>Тематична стратегия за опазване на почвите (</w:t>
      </w:r>
      <w:r w:rsidRPr="00CB355C">
        <w:rPr>
          <w:rFonts w:ascii="Times New Roman" w:hAnsi="Times New Roman"/>
          <w:i/>
          <w:sz w:val="20"/>
          <w:szCs w:val="24"/>
          <w:lang w:val="en-US"/>
        </w:rPr>
        <w:t>COM</w:t>
      </w:r>
      <w:r w:rsidRPr="00CB355C">
        <w:rPr>
          <w:rFonts w:ascii="Times New Roman" w:hAnsi="Times New Roman"/>
          <w:i/>
          <w:sz w:val="20"/>
          <w:szCs w:val="24"/>
        </w:rPr>
        <w:t>(2006) 231)</w:t>
      </w:r>
    </w:p>
    <w:p w14:paraId="52A6EA67" w14:textId="77777777" w:rsidR="00BC37D6" w:rsidRPr="00CB355C" w:rsidRDefault="00BC37D6" w:rsidP="000E5C8C">
      <w:pPr>
        <w:pStyle w:val="ListParagraph"/>
        <w:numPr>
          <w:ilvl w:val="0"/>
          <w:numId w:val="54"/>
        </w:numPr>
        <w:shd w:val="clear" w:color="auto" w:fill="FFFFFF"/>
        <w:spacing w:after="120" w:line="360" w:lineRule="auto"/>
        <w:jc w:val="both"/>
        <w:rPr>
          <w:rFonts w:ascii="Times New Roman" w:hAnsi="Times New Roman"/>
          <w:i/>
          <w:sz w:val="20"/>
          <w:szCs w:val="24"/>
        </w:rPr>
      </w:pPr>
      <w:r w:rsidRPr="00CB355C">
        <w:rPr>
          <w:rFonts w:ascii="Times New Roman" w:hAnsi="Times New Roman"/>
          <w:i/>
          <w:sz w:val="20"/>
          <w:szCs w:val="24"/>
        </w:rPr>
        <w:t>Стратегия на ЕС за защита и хуманно отношение към животните за периода 2012 -2015 г. (</w:t>
      </w:r>
      <w:r w:rsidRPr="00CB355C">
        <w:rPr>
          <w:rFonts w:ascii="Times New Roman" w:hAnsi="Times New Roman"/>
          <w:i/>
          <w:sz w:val="20"/>
          <w:szCs w:val="24"/>
          <w:lang w:val="en-US"/>
        </w:rPr>
        <w:t>COM</w:t>
      </w:r>
      <w:r w:rsidRPr="00CB355C">
        <w:rPr>
          <w:rFonts w:ascii="Times New Roman" w:hAnsi="Times New Roman"/>
          <w:i/>
          <w:sz w:val="20"/>
          <w:szCs w:val="24"/>
        </w:rPr>
        <w:t>(2010) 6)</w:t>
      </w:r>
    </w:p>
    <w:p w14:paraId="687B560B" w14:textId="77777777" w:rsidR="00BC37D6" w:rsidRPr="00CB355C" w:rsidRDefault="00BC37D6" w:rsidP="000E5C8C">
      <w:pPr>
        <w:pStyle w:val="ListParagraph"/>
        <w:numPr>
          <w:ilvl w:val="0"/>
          <w:numId w:val="54"/>
        </w:numPr>
        <w:shd w:val="clear" w:color="auto" w:fill="FFFFFF"/>
        <w:spacing w:after="120" w:line="360" w:lineRule="auto"/>
        <w:jc w:val="both"/>
        <w:rPr>
          <w:rFonts w:ascii="Times New Roman" w:hAnsi="Times New Roman"/>
          <w:i/>
          <w:sz w:val="20"/>
          <w:szCs w:val="24"/>
        </w:rPr>
      </w:pPr>
      <w:r w:rsidRPr="00CB355C">
        <w:rPr>
          <w:rFonts w:ascii="Times New Roman" w:hAnsi="Times New Roman"/>
          <w:i/>
          <w:sz w:val="20"/>
          <w:szCs w:val="24"/>
        </w:rPr>
        <w:t>Бъдещето на прехраната и селското стопанство (</w:t>
      </w:r>
      <w:r w:rsidRPr="00CB355C">
        <w:rPr>
          <w:rFonts w:ascii="Times New Roman" w:hAnsi="Times New Roman"/>
          <w:i/>
          <w:sz w:val="20"/>
          <w:szCs w:val="24"/>
          <w:lang w:val="en-US"/>
        </w:rPr>
        <w:t>COM</w:t>
      </w:r>
      <w:r w:rsidRPr="00CB355C">
        <w:rPr>
          <w:rFonts w:ascii="Times New Roman" w:hAnsi="Times New Roman"/>
          <w:i/>
          <w:sz w:val="20"/>
          <w:szCs w:val="24"/>
        </w:rPr>
        <w:t>(2017) 713</w:t>
      </w:r>
    </w:p>
    <w:p w14:paraId="5EA0E206" w14:textId="77777777" w:rsidR="00BC37D6" w:rsidRPr="00CB355C" w:rsidRDefault="00BC37D6" w:rsidP="000E5C8C">
      <w:pPr>
        <w:pStyle w:val="ListParagraph"/>
        <w:numPr>
          <w:ilvl w:val="0"/>
          <w:numId w:val="54"/>
        </w:numPr>
        <w:shd w:val="clear" w:color="auto" w:fill="FFFFFF"/>
        <w:spacing w:after="120" w:line="360" w:lineRule="auto"/>
        <w:jc w:val="both"/>
        <w:rPr>
          <w:rFonts w:ascii="Times New Roman" w:hAnsi="Times New Roman"/>
          <w:i/>
          <w:sz w:val="20"/>
          <w:szCs w:val="24"/>
        </w:rPr>
      </w:pPr>
      <w:r w:rsidRPr="00CB355C">
        <w:rPr>
          <w:rFonts w:ascii="Times New Roman" w:hAnsi="Times New Roman"/>
          <w:i/>
          <w:sz w:val="20"/>
          <w:szCs w:val="24"/>
        </w:rPr>
        <w:t xml:space="preserve">Инициатива на ЕС относно </w:t>
      </w:r>
      <w:proofErr w:type="spellStart"/>
      <w:r w:rsidRPr="00CB355C">
        <w:rPr>
          <w:rFonts w:ascii="Times New Roman" w:hAnsi="Times New Roman"/>
          <w:i/>
          <w:sz w:val="20"/>
          <w:szCs w:val="24"/>
        </w:rPr>
        <w:t>опрашителите</w:t>
      </w:r>
      <w:proofErr w:type="spellEnd"/>
      <w:r w:rsidRPr="00CB355C">
        <w:rPr>
          <w:rFonts w:ascii="Times New Roman" w:hAnsi="Times New Roman"/>
          <w:i/>
          <w:sz w:val="20"/>
          <w:szCs w:val="24"/>
        </w:rPr>
        <w:t xml:space="preserve"> (</w:t>
      </w:r>
      <w:r w:rsidRPr="00CB355C">
        <w:rPr>
          <w:rFonts w:ascii="Times New Roman" w:hAnsi="Times New Roman"/>
          <w:i/>
          <w:sz w:val="20"/>
          <w:szCs w:val="24"/>
          <w:lang w:val="en-US"/>
        </w:rPr>
        <w:t>COM</w:t>
      </w:r>
      <w:r w:rsidRPr="00CB355C">
        <w:rPr>
          <w:rFonts w:ascii="Times New Roman" w:hAnsi="Times New Roman"/>
          <w:i/>
          <w:sz w:val="20"/>
          <w:szCs w:val="24"/>
        </w:rPr>
        <w:t>(2018) 395)</w:t>
      </w:r>
    </w:p>
    <w:p w14:paraId="5D0BEDF3" w14:textId="77777777" w:rsidR="00BC37D6" w:rsidRPr="00CB355C" w:rsidRDefault="00BC37D6" w:rsidP="000E5C8C">
      <w:pPr>
        <w:pStyle w:val="ListParagraph"/>
        <w:numPr>
          <w:ilvl w:val="0"/>
          <w:numId w:val="54"/>
        </w:numPr>
        <w:shd w:val="clear" w:color="auto" w:fill="FFFFFF"/>
        <w:spacing w:after="120" w:line="360" w:lineRule="auto"/>
        <w:jc w:val="both"/>
        <w:rPr>
          <w:rFonts w:ascii="Times New Roman" w:hAnsi="Times New Roman"/>
          <w:i/>
          <w:sz w:val="20"/>
          <w:szCs w:val="24"/>
        </w:rPr>
      </w:pPr>
      <w:r w:rsidRPr="00CB355C">
        <w:rPr>
          <w:rFonts w:ascii="Times New Roman" w:hAnsi="Times New Roman"/>
          <w:i/>
          <w:sz w:val="20"/>
          <w:szCs w:val="24"/>
        </w:rPr>
        <w:t>„Чиста планета за всички“ – Европейска стратегическа дългосрочна визия за просперираща, модерна, конкурентоспособна и неутрална по отношение на климата икономика  (</w:t>
      </w:r>
      <w:r w:rsidRPr="00CB355C">
        <w:rPr>
          <w:rFonts w:ascii="Times New Roman" w:hAnsi="Times New Roman"/>
          <w:i/>
          <w:sz w:val="20"/>
          <w:szCs w:val="24"/>
          <w:lang w:val="en-US"/>
        </w:rPr>
        <w:t>COM</w:t>
      </w:r>
      <w:r w:rsidRPr="00CB355C">
        <w:rPr>
          <w:rFonts w:ascii="Times New Roman" w:hAnsi="Times New Roman"/>
          <w:i/>
          <w:sz w:val="20"/>
          <w:szCs w:val="24"/>
        </w:rPr>
        <w:t>(2018) 773)</w:t>
      </w:r>
    </w:p>
    <w:p w14:paraId="2DB46117" w14:textId="77777777" w:rsidR="00BC37D6" w:rsidRPr="00CB355C" w:rsidRDefault="00BC37D6" w:rsidP="000E5C8C">
      <w:pPr>
        <w:pStyle w:val="ListParagraph"/>
        <w:numPr>
          <w:ilvl w:val="0"/>
          <w:numId w:val="54"/>
        </w:numPr>
        <w:shd w:val="clear" w:color="auto" w:fill="FFFFFF"/>
        <w:spacing w:after="120" w:line="360" w:lineRule="auto"/>
        <w:jc w:val="both"/>
        <w:rPr>
          <w:rFonts w:ascii="Times New Roman" w:hAnsi="Times New Roman"/>
          <w:i/>
          <w:sz w:val="20"/>
          <w:szCs w:val="24"/>
        </w:rPr>
      </w:pPr>
      <w:r w:rsidRPr="00CB355C">
        <w:rPr>
          <w:rFonts w:ascii="Times New Roman" w:hAnsi="Times New Roman"/>
          <w:i/>
          <w:sz w:val="20"/>
          <w:szCs w:val="24"/>
        </w:rPr>
        <w:t>Стратегия на ЕС за биологичното разнообразие за 2030 г. (</w:t>
      </w:r>
      <w:r w:rsidRPr="00CB355C">
        <w:rPr>
          <w:rFonts w:ascii="Times New Roman" w:hAnsi="Times New Roman"/>
          <w:i/>
          <w:sz w:val="20"/>
          <w:szCs w:val="24"/>
          <w:lang w:val="en-US"/>
        </w:rPr>
        <w:t>COM</w:t>
      </w:r>
      <w:r w:rsidRPr="00CB355C">
        <w:rPr>
          <w:rFonts w:ascii="Times New Roman" w:hAnsi="Times New Roman"/>
          <w:i/>
          <w:sz w:val="20"/>
          <w:szCs w:val="24"/>
        </w:rPr>
        <w:t>(2020) 380)</w:t>
      </w:r>
    </w:p>
    <w:p w14:paraId="7BFD72B6" w14:textId="77777777" w:rsidR="00BC37D6" w:rsidRPr="00CB355C" w:rsidRDefault="00BC37D6" w:rsidP="000E5C8C">
      <w:pPr>
        <w:pStyle w:val="ListParagraph"/>
        <w:numPr>
          <w:ilvl w:val="0"/>
          <w:numId w:val="54"/>
        </w:numPr>
        <w:shd w:val="clear" w:color="auto" w:fill="FFFFFF"/>
        <w:spacing w:after="120" w:line="360" w:lineRule="auto"/>
        <w:jc w:val="both"/>
        <w:rPr>
          <w:rFonts w:ascii="Times New Roman" w:hAnsi="Times New Roman"/>
          <w:i/>
          <w:sz w:val="20"/>
          <w:szCs w:val="24"/>
        </w:rPr>
      </w:pPr>
      <w:r w:rsidRPr="00CB355C">
        <w:rPr>
          <w:rFonts w:ascii="Times New Roman" w:hAnsi="Times New Roman"/>
          <w:i/>
          <w:sz w:val="20"/>
          <w:szCs w:val="24"/>
        </w:rPr>
        <w:t xml:space="preserve">Европейският зелен пакт </w:t>
      </w:r>
      <w:r w:rsidRPr="00CB355C">
        <w:rPr>
          <w:rFonts w:ascii="Times New Roman" w:hAnsi="Times New Roman"/>
          <w:i/>
          <w:sz w:val="20"/>
          <w:szCs w:val="24"/>
          <w:lang w:val="en-US"/>
        </w:rPr>
        <w:t>(COM(2019) 640</w:t>
      </w:r>
    </w:p>
    <w:p w14:paraId="4526BBA2" w14:textId="77777777" w:rsidR="00BC37D6" w:rsidRPr="00CB355C" w:rsidRDefault="00BC37D6" w:rsidP="000E5C8C">
      <w:pPr>
        <w:pStyle w:val="ListParagraph"/>
        <w:numPr>
          <w:ilvl w:val="0"/>
          <w:numId w:val="54"/>
        </w:numPr>
        <w:shd w:val="clear" w:color="auto" w:fill="FFFFFF"/>
        <w:spacing w:after="120" w:line="360" w:lineRule="auto"/>
        <w:jc w:val="both"/>
        <w:rPr>
          <w:rFonts w:ascii="Times New Roman" w:hAnsi="Times New Roman"/>
          <w:i/>
          <w:sz w:val="20"/>
          <w:szCs w:val="24"/>
        </w:rPr>
      </w:pPr>
      <w:r w:rsidRPr="00CB355C">
        <w:rPr>
          <w:rFonts w:ascii="Times New Roman" w:hAnsi="Times New Roman"/>
          <w:i/>
          <w:sz w:val="20"/>
          <w:szCs w:val="24"/>
        </w:rPr>
        <w:t xml:space="preserve">Политически насоки на новоизбрания председател Урсула фон </w:t>
      </w:r>
      <w:proofErr w:type="spellStart"/>
      <w:r w:rsidRPr="00CB355C">
        <w:rPr>
          <w:rFonts w:ascii="Times New Roman" w:hAnsi="Times New Roman"/>
          <w:i/>
          <w:sz w:val="20"/>
          <w:szCs w:val="24"/>
        </w:rPr>
        <w:t>дер</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Лайен</w:t>
      </w:r>
      <w:proofErr w:type="spellEnd"/>
      <w:r w:rsidRPr="00CB355C">
        <w:rPr>
          <w:rFonts w:ascii="Times New Roman" w:hAnsi="Times New Roman"/>
          <w:i/>
          <w:sz w:val="20"/>
          <w:szCs w:val="24"/>
        </w:rPr>
        <w:t>: Политически насоки за следващата Комисия (2019-2024 г.) – „Съюз с по-големи амбиции: моята програма за Европа“.</w:t>
      </w:r>
    </w:p>
    <w:p w14:paraId="79F91814" w14:textId="77777777" w:rsidR="00BC37D6" w:rsidRPr="00CB355C" w:rsidRDefault="00BC37D6" w:rsidP="000E5C8C">
      <w:pPr>
        <w:pStyle w:val="ListParagraph"/>
        <w:numPr>
          <w:ilvl w:val="0"/>
          <w:numId w:val="54"/>
        </w:numPr>
        <w:shd w:val="clear" w:color="auto" w:fill="FFFFFF"/>
        <w:spacing w:after="120" w:line="360" w:lineRule="auto"/>
        <w:jc w:val="both"/>
        <w:rPr>
          <w:rFonts w:ascii="Times New Roman" w:hAnsi="Times New Roman"/>
          <w:i/>
          <w:sz w:val="20"/>
          <w:szCs w:val="24"/>
        </w:rPr>
      </w:pPr>
      <w:r w:rsidRPr="00CB355C">
        <w:rPr>
          <w:rFonts w:ascii="Times New Roman" w:hAnsi="Times New Roman"/>
          <w:i/>
          <w:sz w:val="20"/>
          <w:szCs w:val="24"/>
        </w:rPr>
        <w:t xml:space="preserve">Стратегия „От фермата до трапезата“ за справедлива, здравословна и </w:t>
      </w:r>
      <w:proofErr w:type="spellStart"/>
      <w:r w:rsidRPr="00CB355C">
        <w:rPr>
          <w:rFonts w:ascii="Times New Roman" w:hAnsi="Times New Roman"/>
          <w:i/>
          <w:sz w:val="20"/>
          <w:szCs w:val="24"/>
        </w:rPr>
        <w:t>екологосъобразна</w:t>
      </w:r>
      <w:proofErr w:type="spellEnd"/>
      <w:r w:rsidRPr="00CB355C">
        <w:rPr>
          <w:rFonts w:ascii="Times New Roman" w:hAnsi="Times New Roman"/>
          <w:i/>
          <w:sz w:val="20"/>
          <w:szCs w:val="24"/>
        </w:rPr>
        <w:t xml:space="preserve"> продоволствена система (</w:t>
      </w:r>
      <w:r w:rsidRPr="00CB355C">
        <w:rPr>
          <w:rFonts w:ascii="Times New Roman" w:hAnsi="Times New Roman"/>
          <w:i/>
          <w:sz w:val="20"/>
          <w:szCs w:val="24"/>
          <w:lang w:val="en-US"/>
        </w:rPr>
        <w:t>COM</w:t>
      </w:r>
      <w:r w:rsidRPr="00CB355C">
        <w:rPr>
          <w:rFonts w:ascii="Times New Roman" w:hAnsi="Times New Roman"/>
          <w:i/>
          <w:sz w:val="20"/>
          <w:szCs w:val="24"/>
        </w:rPr>
        <w:t>(2020) 381)</w:t>
      </w:r>
    </w:p>
    <w:p w14:paraId="641DBC7C" w14:textId="77777777" w:rsidR="00BC37D6" w:rsidRPr="00CB355C" w:rsidRDefault="00BC37D6" w:rsidP="000E5C8C">
      <w:pPr>
        <w:pStyle w:val="ListParagraph"/>
        <w:numPr>
          <w:ilvl w:val="0"/>
          <w:numId w:val="54"/>
        </w:numPr>
        <w:shd w:val="clear" w:color="auto" w:fill="FFFFFF"/>
        <w:spacing w:after="120" w:line="360" w:lineRule="auto"/>
        <w:jc w:val="both"/>
        <w:rPr>
          <w:rFonts w:ascii="Times New Roman" w:hAnsi="Times New Roman"/>
          <w:i/>
          <w:sz w:val="20"/>
          <w:szCs w:val="24"/>
        </w:rPr>
      </w:pPr>
      <w:r w:rsidRPr="00CB355C">
        <w:rPr>
          <w:rFonts w:ascii="Times New Roman" w:hAnsi="Times New Roman"/>
          <w:i/>
          <w:sz w:val="20"/>
          <w:szCs w:val="24"/>
        </w:rPr>
        <w:t>Регламент (ЕС) № 1143/2014 относно инвазивните чужди видове</w:t>
      </w:r>
    </w:p>
    <w:p w14:paraId="63D4DFC0" w14:textId="77777777" w:rsidR="00BC37D6" w:rsidRPr="00CB355C" w:rsidRDefault="00BC37D6" w:rsidP="000E5C8C">
      <w:pPr>
        <w:pStyle w:val="ListParagraph"/>
        <w:numPr>
          <w:ilvl w:val="0"/>
          <w:numId w:val="54"/>
        </w:numPr>
        <w:shd w:val="clear" w:color="auto" w:fill="FFFFFF"/>
        <w:spacing w:after="120" w:line="360" w:lineRule="auto"/>
        <w:jc w:val="both"/>
        <w:rPr>
          <w:rFonts w:ascii="Times New Roman" w:hAnsi="Times New Roman"/>
          <w:i/>
          <w:sz w:val="20"/>
          <w:szCs w:val="24"/>
        </w:rPr>
      </w:pPr>
      <w:r w:rsidRPr="00CB355C">
        <w:rPr>
          <w:rFonts w:ascii="Times New Roman" w:hAnsi="Times New Roman"/>
          <w:i/>
          <w:sz w:val="20"/>
          <w:szCs w:val="24"/>
        </w:rPr>
        <w:t>Регламент (EС) 2018/842 за задължителните годишни намаления на емисиите на парникови газове за държавите членки през периода 2021—2030 г., допринасящи за действията в областта на климата в изпълнение на задълженията, поети по Парижкото споразумение, и за изменение на Регламент (ЕС) № 525/2013.</w:t>
      </w:r>
    </w:p>
    <w:p w14:paraId="7898A881" w14:textId="77777777" w:rsidR="00BC37D6" w:rsidRPr="00CB355C" w:rsidRDefault="00BC37D6" w:rsidP="000E5C8C">
      <w:pPr>
        <w:pStyle w:val="ListParagraph"/>
        <w:numPr>
          <w:ilvl w:val="0"/>
          <w:numId w:val="54"/>
        </w:numPr>
        <w:shd w:val="clear" w:color="auto" w:fill="FFFFFF"/>
        <w:spacing w:after="120" w:line="360" w:lineRule="auto"/>
        <w:jc w:val="both"/>
        <w:rPr>
          <w:rFonts w:ascii="Times New Roman" w:hAnsi="Times New Roman"/>
          <w:i/>
          <w:sz w:val="20"/>
          <w:szCs w:val="24"/>
        </w:rPr>
      </w:pPr>
      <w:r w:rsidRPr="00CB355C">
        <w:rPr>
          <w:rFonts w:ascii="Times New Roman" w:hAnsi="Times New Roman"/>
          <w:i/>
          <w:sz w:val="20"/>
          <w:szCs w:val="24"/>
        </w:rPr>
        <w:t xml:space="preserve">Регламент (ЕС) 2018/841 за включването на емисиите и поглъщанията на парникови газове от </w:t>
      </w:r>
      <w:proofErr w:type="spellStart"/>
      <w:r w:rsidRPr="00CB355C">
        <w:rPr>
          <w:rFonts w:ascii="Times New Roman" w:hAnsi="Times New Roman"/>
          <w:i/>
          <w:sz w:val="20"/>
          <w:szCs w:val="24"/>
        </w:rPr>
        <w:t>земеползването</w:t>
      </w:r>
      <w:proofErr w:type="spellEnd"/>
      <w:r w:rsidRPr="00CB355C">
        <w:rPr>
          <w:rFonts w:ascii="Times New Roman" w:hAnsi="Times New Roman"/>
          <w:i/>
          <w:sz w:val="20"/>
          <w:szCs w:val="24"/>
        </w:rPr>
        <w:t xml:space="preserve">, промените в </w:t>
      </w:r>
      <w:proofErr w:type="spellStart"/>
      <w:r w:rsidRPr="00CB355C">
        <w:rPr>
          <w:rFonts w:ascii="Times New Roman" w:hAnsi="Times New Roman"/>
          <w:i/>
          <w:sz w:val="20"/>
          <w:szCs w:val="24"/>
        </w:rPr>
        <w:t>земеползването</w:t>
      </w:r>
      <w:proofErr w:type="spellEnd"/>
      <w:r w:rsidRPr="00CB355C">
        <w:rPr>
          <w:rFonts w:ascii="Times New Roman" w:hAnsi="Times New Roman"/>
          <w:i/>
          <w:sz w:val="20"/>
          <w:szCs w:val="24"/>
        </w:rPr>
        <w:t xml:space="preserve"> и горското стопанство в рамката в областта на климата и енергетиката до 2030 г. и за изменение на Регламент (ЕС) № 525/2013 и Решение № 529/2013/ЕС.</w:t>
      </w:r>
    </w:p>
    <w:p w14:paraId="13856250" w14:textId="77777777" w:rsidR="00BC37D6" w:rsidRPr="00CB355C" w:rsidRDefault="00BC37D6" w:rsidP="000E5C8C">
      <w:pPr>
        <w:pStyle w:val="ListParagraph"/>
        <w:numPr>
          <w:ilvl w:val="0"/>
          <w:numId w:val="54"/>
        </w:numPr>
        <w:shd w:val="clear" w:color="auto" w:fill="FFFFFF"/>
        <w:spacing w:after="120" w:line="360" w:lineRule="auto"/>
        <w:jc w:val="both"/>
        <w:rPr>
          <w:rFonts w:ascii="Times New Roman" w:hAnsi="Times New Roman"/>
          <w:i/>
          <w:sz w:val="20"/>
          <w:szCs w:val="24"/>
        </w:rPr>
      </w:pPr>
      <w:r w:rsidRPr="00CB355C">
        <w:rPr>
          <w:rFonts w:ascii="Times New Roman" w:hAnsi="Times New Roman"/>
          <w:i/>
          <w:sz w:val="20"/>
          <w:szCs w:val="24"/>
        </w:rPr>
        <w:t>Директива относно устойчивата употреба на пестициди (2009/128/</w:t>
      </w:r>
      <w:r w:rsidRPr="00CB355C">
        <w:rPr>
          <w:rFonts w:ascii="Times New Roman" w:hAnsi="Times New Roman"/>
          <w:i/>
          <w:sz w:val="20"/>
          <w:szCs w:val="24"/>
          <w:lang w:val="en-US"/>
        </w:rPr>
        <w:t>EO</w:t>
      </w:r>
      <w:r w:rsidRPr="00CB355C">
        <w:rPr>
          <w:rFonts w:ascii="Times New Roman" w:hAnsi="Times New Roman"/>
          <w:i/>
          <w:sz w:val="20"/>
          <w:szCs w:val="24"/>
        </w:rPr>
        <w:t>)</w:t>
      </w:r>
    </w:p>
    <w:p w14:paraId="7F195DDE" w14:textId="77777777" w:rsidR="00BC37D6" w:rsidRPr="00CB355C" w:rsidRDefault="00BC37D6" w:rsidP="000E5C8C">
      <w:pPr>
        <w:pStyle w:val="ListParagraph"/>
        <w:numPr>
          <w:ilvl w:val="0"/>
          <w:numId w:val="54"/>
        </w:numPr>
        <w:shd w:val="clear" w:color="auto" w:fill="FFFFFF"/>
        <w:spacing w:after="120" w:line="360" w:lineRule="auto"/>
        <w:jc w:val="both"/>
        <w:rPr>
          <w:rFonts w:ascii="Times New Roman" w:hAnsi="Times New Roman"/>
          <w:i/>
          <w:sz w:val="20"/>
          <w:szCs w:val="24"/>
        </w:rPr>
      </w:pPr>
      <w:r w:rsidRPr="00CB355C">
        <w:rPr>
          <w:rFonts w:ascii="Times New Roman" w:hAnsi="Times New Roman"/>
          <w:i/>
          <w:sz w:val="20"/>
          <w:szCs w:val="24"/>
        </w:rPr>
        <w:t>Директива за опазване на водите от замърсяване с нитрати от селскостопански източници (1991/676/ЕИО)</w:t>
      </w:r>
    </w:p>
    <w:p w14:paraId="0B330071" w14:textId="77777777" w:rsidR="00BC37D6" w:rsidRPr="00CB355C" w:rsidRDefault="00BC37D6" w:rsidP="000E5C8C">
      <w:pPr>
        <w:pStyle w:val="ListParagraph"/>
        <w:numPr>
          <w:ilvl w:val="0"/>
          <w:numId w:val="54"/>
        </w:numPr>
        <w:shd w:val="clear" w:color="auto" w:fill="FFFFFF"/>
        <w:spacing w:after="120" w:line="360" w:lineRule="auto"/>
        <w:jc w:val="both"/>
        <w:rPr>
          <w:rFonts w:ascii="Times New Roman" w:hAnsi="Times New Roman"/>
          <w:i/>
          <w:sz w:val="20"/>
          <w:szCs w:val="24"/>
        </w:rPr>
      </w:pPr>
      <w:r w:rsidRPr="00CB355C">
        <w:rPr>
          <w:rFonts w:ascii="Times New Roman" w:hAnsi="Times New Roman"/>
          <w:i/>
          <w:sz w:val="20"/>
          <w:szCs w:val="24"/>
        </w:rPr>
        <w:t>Директива относно опазването на дивите птици (2009/147/</w:t>
      </w:r>
      <w:r w:rsidRPr="00CB355C">
        <w:rPr>
          <w:rFonts w:ascii="Times New Roman" w:hAnsi="Times New Roman"/>
          <w:i/>
          <w:sz w:val="20"/>
          <w:szCs w:val="24"/>
          <w:lang w:val="en-US"/>
        </w:rPr>
        <w:t>EO</w:t>
      </w:r>
      <w:r w:rsidRPr="00CB355C">
        <w:rPr>
          <w:rFonts w:ascii="Times New Roman" w:hAnsi="Times New Roman"/>
          <w:i/>
          <w:sz w:val="20"/>
          <w:szCs w:val="24"/>
        </w:rPr>
        <w:t>)</w:t>
      </w:r>
    </w:p>
    <w:p w14:paraId="3EA4AD04" w14:textId="77777777" w:rsidR="00BC37D6" w:rsidRPr="00CB355C" w:rsidRDefault="00BC37D6" w:rsidP="000E5C8C">
      <w:pPr>
        <w:pStyle w:val="ListParagraph"/>
        <w:numPr>
          <w:ilvl w:val="0"/>
          <w:numId w:val="54"/>
        </w:numPr>
        <w:shd w:val="clear" w:color="auto" w:fill="FFFFFF"/>
        <w:spacing w:after="120" w:line="360" w:lineRule="auto"/>
        <w:jc w:val="both"/>
        <w:rPr>
          <w:rFonts w:ascii="Times New Roman" w:hAnsi="Times New Roman"/>
          <w:i/>
          <w:sz w:val="20"/>
          <w:szCs w:val="24"/>
        </w:rPr>
      </w:pPr>
      <w:r w:rsidRPr="00CB355C">
        <w:rPr>
          <w:rFonts w:ascii="Times New Roman" w:hAnsi="Times New Roman"/>
          <w:i/>
          <w:sz w:val="20"/>
          <w:szCs w:val="24"/>
        </w:rPr>
        <w:t>Директива за опазване на естествените местообитания и на дивата флора и фауна (1992/43/ЕИО)</w:t>
      </w:r>
    </w:p>
    <w:p w14:paraId="4E8E549C" w14:textId="77777777" w:rsidR="00BC37D6" w:rsidRPr="00CB355C" w:rsidRDefault="00BC37D6" w:rsidP="000E5C8C">
      <w:pPr>
        <w:pStyle w:val="ListParagraph"/>
        <w:numPr>
          <w:ilvl w:val="0"/>
          <w:numId w:val="54"/>
        </w:numPr>
        <w:shd w:val="clear" w:color="auto" w:fill="FFFFFF"/>
        <w:spacing w:after="120" w:line="360" w:lineRule="auto"/>
        <w:jc w:val="both"/>
        <w:rPr>
          <w:rFonts w:ascii="Times New Roman" w:hAnsi="Times New Roman"/>
          <w:i/>
          <w:sz w:val="20"/>
          <w:szCs w:val="24"/>
        </w:rPr>
      </w:pPr>
      <w:r w:rsidRPr="00CB355C">
        <w:rPr>
          <w:rFonts w:ascii="Times New Roman" w:hAnsi="Times New Roman"/>
          <w:i/>
          <w:sz w:val="20"/>
          <w:szCs w:val="24"/>
        </w:rPr>
        <w:t>Директива относно екологичната отговорност по отношение на предотвратяването и отстраняването на екологичните щети (2004/35/</w:t>
      </w:r>
      <w:r w:rsidRPr="00CB355C">
        <w:rPr>
          <w:rFonts w:ascii="Times New Roman" w:hAnsi="Times New Roman"/>
          <w:i/>
          <w:sz w:val="20"/>
          <w:szCs w:val="24"/>
          <w:lang w:val="en-US"/>
        </w:rPr>
        <w:t>EO</w:t>
      </w:r>
      <w:r w:rsidRPr="00CB355C">
        <w:rPr>
          <w:rFonts w:ascii="Times New Roman" w:hAnsi="Times New Roman"/>
          <w:i/>
          <w:sz w:val="20"/>
          <w:szCs w:val="24"/>
        </w:rPr>
        <w:t>)</w:t>
      </w:r>
    </w:p>
    <w:p w14:paraId="4550BC90" w14:textId="77777777" w:rsidR="00BC37D6" w:rsidRPr="00CB355C" w:rsidRDefault="00BC37D6" w:rsidP="000E5C8C">
      <w:pPr>
        <w:pStyle w:val="ListParagraph"/>
        <w:numPr>
          <w:ilvl w:val="0"/>
          <w:numId w:val="54"/>
        </w:numPr>
        <w:shd w:val="clear" w:color="auto" w:fill="FFFFFF"/>
        <w:spacing w:after="120" w:line="360" w:lineRule="auto"/>
        <w:jc w:val="both"/>
        <w:rPr>
          <w:rFonts w:ascii="Times New Roman" w:hAnsi="Times New Roman"/>
          <w:i/>
          <w:sz w:val="20"/>
          <w:szCs w:val="24"/>
        </w:rPr>
      </w:pPr>
      <w:r w:rsidRPr="00CB355C">
        <w:rPr>
          <w:rFonts w:ascii="Times New Roman" w:hAnsi="Times New Roman"/>
          <w:i/>
          <w:sz w:val="20"/>
          <w:szCs w:val="24"/>
        </w:rPr>
        <w:t>Директива относно защитата на околната среда чрез наказателно право (2008/99/</w:t>
      </w:r>
      <w:r w:rsidRPr="00CB355C">
        <w:rPr>
          <w:rFonts w:ascii="Times New Roman" w:hAnsi="Times New Roman"/>
          <w:i/>
          <w:sz w:val="20"/>
          <w:szCs w:val="24"/>
          <w:lang w:val="en-US"/>
        </w:rPr>
        <w:t>EO</w:t>
      </w:r>
      <w:r w:rsidRPr="00CB355C">
        <w:rPr>
          <w:rFonts w:ascii="Times New Roman" w:hAnsi="Times New Roman"/>
          <w:i/>
          <w:sz w:val="20"/>
          <w:szCs w:val="24"/>
        </w:rPr>
        <w:t>)</w:t>
      </w:r>
    </w:p>
    <w:p w14:paraId="455EBCA0" w14:textId="77777777" w:rsidR="00BC37D6" w:rsidRPr="00CB355C" w:rsidRDefault="00BC37D6" w:rsidP="000E5C8C">
      <w:pPr>
        <w:pStyle w:val="ListParagraph"/>
        <w:numPr>
          <w:ilvl w:val="0"/>
          <w:numId w:val="54"/>
        </w:numPr>
        <w:shd w:val="clear" w:color="auto" w:fill="FFFFFF"/>
        <w:spacing w:after="120" w:line="360" w:lineRule="auto"/>
        <w:jc w:val="both"/>
        <w:rPr>
          <w:rFonts w:ascii="Times New Roman" w:hAnsi="Times New Roman"/>
          <w:i/>
          <w:sz w:val="20"/>
          <w:szCs w:val="24"/>
        </w:rPr>
      </w:pPr>
      <w:r w:rsidRPr="00CB355C">
        <w:rPr>
          <w:rFonts w:ascii="Times New Roman" w:hAnsi="Times New Roman"/>
          <w:i/>
          <w:sz w:val="20"/>
          <w:szCs w:val="24"/>
        </w:rPr>
        <w:t>Рамковата директива за водите (2000/60/ЕО)</w:t>
      </w:r>
    </w:p>
    <w:p w14:paraId="4C844345" w14:textId="0E3597E5" w:rsidR="00BC37D6" w:rsidRPr="00CB355C" w:rsidRDefault="00BC37D6" w:rsidP="000E5C8C">
      <w:pPr>
        <w:pStyle w:val="ListParagraph"/>
        <w:numPr>
          <w:ilvl w:val="0"/>
          <w:numId w:val="54"/>
        </w:numPr>
        <w:shd w:val="clear" w:color="auto" w:fill="FFFFFF"/>
        <w:spacing w:after="120" w:line="360" w:lineRule="auto"/>
        <w:jc w:val="both"/>
        <w:rPr>
          <w:rFonts w:ascii="Times New Roman" w:hAnsi="Times New Roman"/>
          <w:i/>
          <w:sz w:val="20"/>
          <w:szCs w:val="24"/>
        </w:rPr>
      </w:pPr>
      <w:r w:rsidRPr="00CB355C">
        <w:rPr>
          <w:rFonts w:ascii="Times New Roman" w:hAnsi="Times New Roman"/>
          <w:i/>
          <w:sz w:val="20"/>
          <w:szCs w:val="24"/>
        </w:rPr>
        <w:t xml:space="preserve">Трети национален план за </w:t>
      </w:r>
      <w:proofErr w:type="spellStart"/>
      <w:r w:rsidRPr="00CB355C">
        <w:rPr>
          <w:rFonts w:ascii="Times New Roman" w:hAnsi="Times New Roman"/>
          <w:i/>
          <w:sz w:val="20"/>
          <w:szCs w:val="24"/>
        </w:rPr>
        <w:t>действие</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по</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изменение</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на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климата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за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периода</w:t>
      </w:r>
      <w:proofErr w:type="spellEnd"/>
      <w:r w:rsidRPr="00CB355C">
        <w:rPr>
          <w:rFonts w:ascii="Times New Roman" w:hAnsi="Times New Roman"/>
          <w:i/>
          <w:sz w:val="20"/>
          <w:szCs w:val="24"/>
        </w:rPr>
        <w:t xml:space="preserve"> 2013-2020г., </w:t>
      </w:r>
      <w:proofErr w:type="spellStart"/>
      <w:r w:rsidRPr="00CB355C">
        <w:rPr>
          <w:rFonts w:ascii="Times New Roman" w:hAnsi="Times New Roman"/>
          <w:i/>
          <w:sz w:val="20"/>
          <w:szCs w:val="24"/>
        </w:rPr>
        <w:t>разработен</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от</w:t>
      </w:r>
      <w:proofErr w:type="spellEnd"/>
      <w:r w:rsidRPr="00CB355C">
        <w:rPr>
          <w:rFonts w:ascii="Times New Roman" w:hAnsi="Times New Roman"/>
          <w:i/>
          <w:sz w:val="20"/>
          <w:szCs w:val="24"/>
        </w:rPr>
        <w:t xml:space="preserve"> МОСВ. В т. 6.5.1.2 </w:t>
      </w:r>
      <w:proofErr w:type="spellStart"/>
      <w:r w:rsidRPr="00CB355C">
        <w:rPr>
          <w:rFonts w:ascii="Times New Roman" w:hAnsi="Times New Roman"/>
          <w:i/>
          <w:sz w:val="20"/>
          <w:szCs w:val="24"/>
        </w:rPr>
        <w:t>на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стр</w:t>
      </w:r>
      <w:proofErr w:type="spellEnd"/>
      <w:r w:rsidRPr="00CB355C">
        <w:rPr>
          <w:rFonts w:ascii="Times New Roman" w:hAnsi="Times New Roman"/>
          <w:i/>
          <w:sz w:val="20"/>
          <w:szCs w:val="24"/>
        </w:rPr>
        <w:t xml:space="preserve">. 168 </w:t>
      </w:r>
      <w:proofErr w:type="spellStart"/>
      <w:r w:rsidRPr="00CB355C">
        <w:rPr>
          <w:rFonts w:ascii="Times New Roman" w:hAnsi="Times New Roman"/>
          <w:i/>
          <w:sz w:val="20"/>
          <w:szCs w:val="24"/>
        </w:rPr>
        <w:t>са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разписани</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целите</w:t>
      </w:r>
      <w:proofErr w:type="spellEnd"/>
      <w:r w:rsidRPr="00CB355C">
        <w:rPr>
          <w:rFonts w:ascii="Times New Roman" w:hAnsi="Times New Roman"/>
          <w:i/>
          <w:sz w:val="20"/>
          <w:szCs w:val="24"/>
        </w:rPr>
        <w:t xml:space="preserve"> и </w:t>
      </w:r>
      <w:proofErr w:type="spellStart"/>
      <w:r w:rsidRPr="00CB355C">
        <w:rPr>
          <w:rFonts w:ascii="Times New Roman" w:hAnsi="Times New Roman"/>
          <w:i/>
          <w:sz w:val="20"/>
          <w:szCs w:val="24"/>
        </w:rPr>
        <w:t>приоритетите</w:t>
      </w:r>
      <w:proofErr w:type="spellEnd"/>
      <w:r w:rsidRPr="00CB355C">
        <w:rPr>
          <w:rFonts w:ascii="Times New Roman" w:hAnsi="Times New Roman"/>
          <w:i/>
          <w:sz w:val="20"/>
          <w:szCs w:val="24"/>
        </w:rPr>
        <w:t xml:space="preserve"> в </w:t>
      </w:r>
      <w:proofErr w:type="spellStart"/>
      <w:r w:rsidRPr="00CB355C">
        <w:rPr>
          <w:rFonts w:ascii="Times New Roman" w:hAnsi="Times New Roman"/>
          <w:i/>
          <w:sz w:val="20"/>
          <w:szCs w:val="24"/>
        </w:rPr>
        <w:t>сектор</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Селско</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стопанство</w:t>
      </w:r>
      <w:proofErr w:type="spellEnd"/>
      <w:r w:rsidRPr="00CB355C">
        <w:rPr>
          <w:rFonts w:ascii="Times New Roman" w:hAnsi="Times New Roman"/>
          <w:i/>
          <w:sz w:val="20"/>
          <w:szCs w:val="24"/>
        </w:rPr>
        <w:t xml:space="preserve">“. </w:t>
      </w:r>
    </w:p>
    <w:p w14:paraId="09158EA7" w14:textId="25DF5840" w:rsidR="00BC37D6" w:rsidRPr="00CB355C" w:rsidRDefault="00BC37D6" w:rsidP="000E5C8C">
      <w:pPr>
        <w:pStyle w:val="ListParagraph"/>
        <w:numPr>
          <w:ilvl w:val="0"/>
          <w:numId w:val="54"/>
        </w:numPr>
        <w:shd w:val="clear" w:color="auto" w:fill="FFFFFF"/>
        <w:spacing w:after="120" w:line="360" w:lineRule="auto"/>
        <w:jc w:val="both"/>
        <w:rPr>
          <w:rFonts w:ascii="Times New Roman" w:hAnsi="Times New Roman"/>
          <w:i/>
          <w:sz w:val="20"/>
          <w:szCs w:val="24"/>
        </w:rPr>
      </w:pPr>
      <w:r w:rsidRPr="00CB355C">
        <w:rPr>
          <w:rFonts w:ascii="Times New Roman" w:hAnsi="Times New Roman"/>
          <w:i/>
          <w:sz w:val="20"/>
          <w:szCs w:val="24"/>
        </w:rPr>
        <w:t xml:space="preserve">Национална програма за контрол </w:t>
      </w:r>
      <w:proofErr w:type="spellStart"/>
      <w:r w:rsidRPr="00CB355C">
        <w:rPr>
          <w:rFonts w:ascii="Times New Roman" w:hAnsi="Times New Roman"/>
          <w:i/>
          <w:sz w:val="20"/>
          <w:szCs w:val="24"/>
        </w:rPr>
        <w:t>на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замърсяването</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на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въздуха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България</w:t>
      </w:r>
      <w:proofErr w:type="spellEnd"/>
      <w:r w:rsidRPr="00CB355C">
        <w:rPr>
          <w:rFonts w:ascii="Times New Roman" w:hAnsi="Times New Roman"/>
          <w:i/>
          <w:sz w:val="20"/>
          <w:szCs w:val="24"/>
        </w:rPr>
        <w:t xml:space="preserve"> 2020-2030 г., </w:t>
      </w:r>
      <w:proofErr w:type="spellStart"/>
      <w:r w:rsidRPr="00CB355C">
        <w:rPr>
          <w:rFonts w:ascii="Times New Roman" w:hAnsi="Times New Roman"/>
          <w:i/>
          <w:sz w:val="20"/>
          <w:szCs w:val="24"/>
        </w:rPr>
        <w:t>от</w:t>
      </w:r>
      <w:proofErr w:type="spellEnd"/>
      <w:r w:rsidRPr="00CB355C">
        <w:rPr>
          <w:rFonts w:ascii="Times New Roman" w:hAnsi="Times New Roman"/>
          <w:i/>
          <w:sz w:val="20"/>
          <w:szCs w:val="24"/>
        </w:rPr>
        <w:t xml:space="preserve"> м. </w:t>
      </w:r>
      <w:proofErr w:type="spellStart"/>
      <w:r w:rsidRPr="00CB355C">
        <w:rPr>
          <w:rFonts w:ascii="Times New Roman" w:hAnsi="Times New Roman"/>
          <w:i/>
          <w:sz w:val="20"/>
          <w:szCs w:val="24"/>
        </w:rPr>
        <w:t>Юни</w:t>
      </w:r>
      <w:proofErr w:type="spellEnd"/>
      <w:r w:rsidRPr="00CB355C">
        <w:rPr>
          <w:rFonts w:ascii="Times New Roman" w:hAnsi="Times New Roman"/>
          <w:i/>
          <w:sz w:val="20"/>
          <w:szCs w:val="24"/>
        </w:rPr>
        <w:t xml:space="preserve"> 2019г., </w:t>
      </w:r>
      <w:proofErr w:type="spellStart"/>
      <w:r w:rsidRPr="00CB355C">
        <w:rPr>
          <w:rFonts w:ascii="Times New Roman" w:hAnsi="Times New Roman"/>
          <w:i/>
          <w:sz w:val="20"/>
          <w:szCs w:val="24"/>
        </w:rPr>
        <w:t>изготвена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от</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екип</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на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Световната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банка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за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оказване</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на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консултантска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помощ</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на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Министерството</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на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околната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среда</w:t>
      </w:r>
      <w:proofErr w:type="spellEnd"/>
      <w:r w:rsidRPr="00CB355C">
        <w:rPr>
          <w:rFonts w:ascii="Times New Roman" w:hAnsi="Times New Roman"/>
          <w:i/>
          <w:sz w:val="20"/>
          <w:szCs w:val="24"/>
        </w:rPr>
        <w:t xml:space="preserve"> и </w:t>
      </w:r>
      <w:proofErr w:type="spellStart"/>
      <w:r w:rsidRPr="00CB355C">
        <w:rPr>
          <w:rFonts w:ascii="Times New Roman" w:hAnsi="Times New Roman"/>
          <w:i/>
          <w:sz w:val="20"/>
          <w:szCs w:val="24"/>
        </w:rPr>
        <w:t>водите</w:t>
      </w:r>
      <w:proofErr w:type="spellEnd"/>
      <w:r w:rsidRPr="00CB355C">
        <w:rPr>
          <w:rFonts w:ascii="Times New Roman" w:hAnsi="Times New Roman"/>
          <w:i/>
          <w:sz w:val="20"/>
          <w:szCs w:val="24"/>
        </w:rPr>
        <w:t xml:space="preserve"> (МОСВ) в </w:t>
      </w:r>
      <w:proofErr w:type="spellStart"/>
      <w:r w:rsidRPr="00CB355C">
        <w:rPr>
          <w:rFonts w:ascii="Times New Roman" w:hAnsi="Times New Roman"/>
          <w:i/>
          <w:sz w:val="20"/>
          <w:szCs w:val="24"/>
        </w:rPr>
        <w:t>България</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Към</w:t>
      </w:r>
      <w:proofErr w:type="spellEnd"/>
      <w:r w:rsidRPr="00CB355C">
        <w:rPr>
          <w:rFonts w:ascii="Times New Roman" w:hAnsi="Times New Roman"/>
          <w:i/>
          <w:sz w:val="20"/>
          <w:szCs w:val="24"/>
        </w:rPr>
        <w:t xml:space="preserve"> т. 3.2. </w:t>
      </w:r>
      <w:proofErr w:type="spellStart"/>
      <w:r w:rsidRPr="00CB355C">
        <w:rPr>
          <w:rFonts w:ascii="Times New Roman" w:hAnsi="Times New Roman"/>
          <w:i/>
          <w:sz w:val="20"/>
          <w:szCs w:val="24"/>
        </w:rPr>
        <w:lastRenderedPageBreak/>
        <w:t>Въвеждане</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на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отраслови</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политики</w:t>
      </w:r>
      <w:proofErr w:type="spellEnd"/>
      <w:r w:rsidRPr="00CB355C">
        <w:rPr>
          <w:rFonts w:ascii="Times New Roman" w:hAnsi="Times New Roman"/>
          <w:i/>
          <w:sz w:val="20"/>
          <w:szCs w:val="24"/>
        </w:rPr>
        <w:t xml:space="preserve"> и </w:t>
      </w:r>
      <w:proofErr w:type="spellStart"/>
      <w:r w:rsidRPr="00CB355C">
        <w:rPr>
          <w:rFonts w:ascii="Times New Roman" w:hAnsi="Times New Roman"/>
          <w:i/>
          <w:sz w:val="20"/>
          <w:szCs w:val="24"/>
        </w:rPr>
        <w:t>законови</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мерки</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на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стр</w:t>
      </w:r>
      <w:proofErr w:type="spellEnd"/>
      <w:r w:rsidRPr="00CB355C">
        <w:rPr>
          <w:rFonts w:ascii="Times New Roman" w:hAnsi="Times New Roman"/>
          <w:i/>
          <w:sz w:val="20"/>
          <w:szCs w:val="24"/>
        </w:rPr>
        <w:t xml:space="preserve">. 75, е </w:t>
      </w:r>
      <w:proofErr w:type="spellStart"/>
      <w:r w:rsidRPr="00CB355C">
        <w:rPr>
          <w:rFonts w:ascii="Times New Roman" w:hAnsi="Times New Roman"/>
          <w:i/>
          <w:sz w:val="20"/>
          <w:szCs w:val="24"/>
        </w:rPr>
        <w:t>включена</w:t>
      </w:r>
      <w:proofErr w:type="spellEnd"/>
      <w:r w:rsidRPr="00CB355C">
        <w:rPr>
          <w:rFonts w:ascii="Times New Roman" w:hAnsi="Times New Roman"/>
          <w:i/>
          <w:sz w:val="20"/>
          <w:szCs w:val="24"/>
        </w:rPr>
        <w:t xml:space="preserve"> т. 3.2.3. </w:t>
      </w:r>
      <w:proofErr w:type="spellStart"/>
      <w:r w:rsidRPr="00CB355C">
        <w:rPr>
          <w:rFonts w:ascii="Times New Roman" w:hAnsi="Times New Roman"/>
          <w:i/>
          <w:sz w:val="20"/>
          <w:szCs w:val="24"/>
        </w:rPr>
        <w:t>Сектор</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Селско</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стопанство</w:t>
      </w:r>
      <w:proofErr w:type="spellEnd"/>
      <w:r w:rsidRPr="00CB355C">
        <w:rPr>
          <w:rFonts w:ascii="Times New Roman" w:hAnsi="Times New Roman"/>
          <w:i/>
          <w:sz w:val="20"/>
          <w:szCs w:val="24"/>
        </w:rPr>
        <w:t>“.</w:t>
      </w:r>
    </w:p>
    <w:p w14:paraId="1B0E5551" w14:textId="21B01784" w:rsidR="00BC37D6" w:rsidRPr="00CB355C" w:rsidRDefault="00BC37D6" w:rsidP="000E5C8C">
      <w:pPr>
        <w:pStyle w:val="ListParagraph"/>
        <w:numPr>
          <w:ilvl w:val="0"/>
          <w:numId w:val="54"/>
        </w:numPr>
        <w:shd w:val="clear" w:color="auto" w:fill="FFFFFF"/>
        <w:spacing w:after="120" w:line="360" w:lineRule="auto"/>
        <w:jc w:val="both"/>
        <w:rPr>
          <w:rFonts w:ascii="Times New Roman" w:hAnsi="Times New Roman"/>
          <w:i/>
          <w:sz w:val="20"/>
          <w:szCs w:val="24"/>
        </w:rPr>
      </w:pPr>
      <w:r w:rsidRPr="00CB355C">
        <w:rPr>
          <w:rFonts w:ascii="Times New Roman" w:hAnsi="Times New Roman"/>
          <w:i/>
          <w:sz w:val="20"/>
          <w:szCs w:val="24"/>
        </w:rPr>
        <w:t xml:space="preserve">Правила за добра земеделска </w:t>
      </w:r>
      <w:proofErr w:type="spellStart"/>
      <w:r w:rsidRPr="00CB355C">
        <w:rPr>
          <w:rFonts w:ascii="Times New Roman" w:hAnsi="Times New Roman"/>
          <w:i/>
          <w:sz w:val="20"/>
          <w:szCs w:val="24"/>
        </w:rPr>
        <w:t>практика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за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намаляване</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на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емисиите</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на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амоняк</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във</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въздуха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отделени</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от</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селскостопански</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източници</w:t>
      </w:r>
      <w:proofErr w:type="spellEnd"/>
      <w:r w:rsidRPr="00CB355C">
        <w:rPr>
          <w:rFonts w:ascii="Times New Roman" w:hAnsi="Times New Roman"/>
          <w:i/>
          <w:sz w:val="20"/>
          <w:szCs w:val="24"/>
        </w:rPr>
        <w:t xml:space="preserve">. В </w:t>
      </w:r>
      <w:proofErr w:type="spellStart"/>
      <w:r w:rsidRPr="00CB355C">
        <w:rPr>
          <w:rFonts w:ascii="Times New Roman" w:hAnsi="Times New Roman"/>
          <w:i/>
          <w:sz w:val="20"/>
          <w:szCs w:val="24"/>
        </w:rPr>
        <w:t>този</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документ</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много</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подробно</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са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разписани</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практики</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свързани</w:t>
      </w:r>
      <w:proofErr w:type="spellEnd"/>
      <w:r w:rsidRPr="00CB355C">
        <w:rPr>
          <w:rFonts w:ascii="Times New Roman" w:hAnsi="Times New Roman"/>
          <w:i/>
          <w:sz w:val="20"/>
          <w:szCs w:val="24"/>
        </w:rPr>
        <w:t xml:space="preserve"> с </w:t>
      </w:r>
      <w:proofErr w:type="spellStart"/>
      <w:r w:rsidRPr="00CB355C">
        <w:rPr>
          <w:rFonts w:ascii="Times New Roman" w:hAnsi="Times New Roman"/>
          <w:i/>
          <w:sz w:val="20"/>
          <w:szCs w:val="24"/>
        </w:rPr>
        <w:t>управление</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на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азота</w:t>
      </w:r>
      <w:proofErr w:type="spellEnd"/>
      <w:r w:rsidRPr="00CB355C">
        <w:rPr>
          <w:rFonts w:ascii="Times New Roman" w:hAnsi="Times New Roman"/>
          <w:i/>
          <w:sz w:val="20"/>
          <w:szCs w:val="24"/>
        </w:rPr>
        <w:t xml:space="preserve"> – </w:t>
      </w:r>
      <w:proofErr w:type="spellStart"/>
      <w:r w:rsidRPr="00CB355C">
        <w:rPr>
          <w:rFonts w:ascii="Times New Roman" w:hAnsi="Times New Roman"/>
          <w:i/>
          <w:sz w:val="20"/>
          <w:szCs w:val="24"/>
        </w:rPr>
        <w:t>пълнен</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азотен</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цикъл</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стратегии</w:t>
      </w:r>
      <w:proofErr w:type="spellEnd"/>
      <w:r w:rsidRPr="00CB355C">
        <w:rPr>
          <w:rFonts w:ascii="Times New Roman" w:hAnsi="Times New Roman"/>
          <w:i/>
          <w:sz w:val="20"/>
          <w:szCs w:val="24"/>
        </w:rPr>
        <w:t xml:space="preserve"> за хранене на животни, </w:t>
      </w:r>
      <w:proofErr w:type="spellStart"/>
      <w:r w:rsidRPr="00CB355C">
        <w:rPr>
          <w:rFonts w:ascii="Times New Roman" w:hAnsi="Times New Roman"/>
          <w:i/>
          <w:sz w:val="20"/>
          <w:szCs w:val="24"/>
        </w:rPr>
        <w:t>нискоемисионни</w:t>
      </w:r>
      <w:proofErr w:type="spellEnd"/>
      <w:r w:rsidRPr="00CB355C">
        <w:rPr>
          <w:rFonts w:ascii="Times New Roman" w:hAnsi="Times New Roman"/>
          <w:i/>
          <w:sz w:val="20"/>
          <w:szCs w:val="24"/>
        </w:rPr>
        <w:t xml:space="preserve"> системи за </w:t>
      </w:r>
      <w:proofErr w:type="spellStart"/>
      <w:r w:rsidRPr="00CB355C">
        <w:rPr>
          <w:rFonts w:ascii="Times New Roman" w:hAnsi="Times New Roman"/>
          <w:i/>
          <w:sz w:val="20"/>
          <w:szCs w:val="24"/>
        </w:rPr>
        <w:t>съхраняване</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на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оборския</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тор</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нискоемисионни</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техники</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за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разпръскване</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на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оборския</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тор</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нискоемисионни</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системи</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за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сградите</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за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отглеждане</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на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животните</w:t>
      </w:r>
      <w:proofErr w:type="spellEnd"/>
      <w:r w:rsidRPr="00CB355C">
        <w:rPr>
          <w:rFonts w:ascii="Times New Roman" w:hAnsi="Times New Roman"/>
          <w:i/>
          <w:sz w:val="20"/>
          <w:szCs w:val="24"/>
        </w:rPr>
        <w:t xml:space="preserve"> и </w:t>
      </w:r>
      <w:proofErr w:type="spellStart"/>
      <w:r w:rsidRPr="00CB355C">
        <w:rPr>
          <w:rFonts w:ascii="Times New Roman" w:hAnsi="Times New Roman"/>
          <w:i/>
          <w:sz w:val="20"/>
          <w:szCs w:val="24"/>
        </w:rPr>
        <w:t>възможности</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за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ограничаване</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на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емисиите</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от</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амоняк</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от</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използването</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на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минерални</w:t>
      </w:r>
      <w:proofErr w:type="spellEnd"/>
      <w:r w:rsidRPr="00CB355C">
        <w:rPr>
          <w:rFonts w:ascii="Times New Roman" w:hAnsi="Times New Roman"/>
          <w:i/>
          <w:sz w:val="20"/>
          <w:szCs w:val="24"/>
        </w:rPr>
        <w:t xml:space="preserve"> и </w:t>
      </w:r>
      <w:proofErr w:type="spellStart"/>
      <w:r w:rsidRPr="00CB355C">
        <w:rPr>
          <w:rFonts w:ascii="Times New Roman" w:hAnsi="Times New Roman"/>
          <w:i/>
          <w:sz w:val="20"/>
          <w:szCs w:val="24"/>
        </w:rPr>
        <w:t>органични</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торове</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Голяма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част</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от</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тях</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са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включени</w:t>
      </w:r>
      <w:proofErr w:type="spellEnd"/>
      <w:r w:rsidRPr="00CB355C">
        <w:rPr>
          <w:rFonts w:ascii="Times New Roman" w:hAnsi="Times New Roman"/>
          <w:i/>
          <w:sz w:val="20"/>
          <w:szCs w:val="24"/>
        </w:rPr>
        <w:t xml:space="preserve"> в </w:t>
      </w:r>
      <w:proofErr w:type="spellStart"/>
      <w:r w:rsidRPr="00CB355C">
        <w:rPr>
          <w:rFonts w:ascii="Times New Roman" w:hAnsi="Times New Roman"/>
          <w:i/>
          <w:sz w:val="20"/>
          <w:szCs w:val="24"/>
        </w:rPr>
        <w:t>проекта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на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наръчника</w:t>
      </w:r>
      <w:proofErr w:type="spellEnd"/>
      <w:r w:rsidRPr="00CB355C">
        <w:rPr>
          <w:rFonts w:ascii="Times New Roman" w:hAnsi="Times New Roman"/>
          <w:i/>
          <w:sz w:val="20"/>
          <w:szCs w:val="24"/>
        </w:rPr>
        <w:t>.</w:t>
      </w:r>
    </w:p>
    <w:p w14:paraId="0FEBC431" w14:textId="050C7A4D" w:rsidR="00BC37D6" w:rsidRPr="00CB355C" w:rsidRDefault="00BC37D6" w:rsidP="000E5C8C">
      <w:pPr>
        <w:pStyle w:val="ListParagraph"/>
        <w:numPr>
          <w:ilvl w:val="0"/>
          <w:numId w:val="54"/>
        </w:numPr>
        <w:shd w:val="clear" w:color="auto" w:fill="FFFFFF"/>
        <w:spacing w:after="120" w:line="360" w:lineRule="auto"/>
        <w:jc w:val="both"/>
        <w:rPr>
          <w:rFonts w:ascii="Times New Roman" w:hAnsi="Times New Roman"/>
          <w:i/>
          <w:sz w:val="20"/>
          <w:szCs w:val="24"/>
        </w:rPr>
      </w:pPr>
      <w:r w:rsidRPr="00CB355C">
        <w:rPr>
          <w:rFonts w:ascii="Times New Roman" w:hAnsi="Times New Roman"/>
          <w:i/>
          <w:sz w:val="20"/>
          <w:szCs w:val="24"/>
        </w:rPr>
        <w:t xml:space="preserve">Наредба за намаляване на </w:t>
      </w:r>
      <w:proofErr w:type="spellStart"/>
      <w:r w:rsidRPr="00CB355C">
        <w:rPr>
          <w:rFonts w:ascii="Times New Roman" w:hAnsi="Times New Roman"/>
          <w:i/>
          <w:sz w:val="20"/>
          <w:szCs w:val="24"/>
        </w:rPr>
        <w:t>националните</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емисии</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на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определени</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атмосферни</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замърсители</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Приета</w:t>
      </w:r>
      <w:proofErr w:type="spellEnd"/>
      <w:r w:rsidRPr="00CB355C">
        <w:rPr>
          <w:rFonts w:ascii="Times New Roman" w:hAnsi="Times New Roman"/>
          <w:i/>
          <w:sz w:val="20"/>
          <w:szCs w:val="24"/>
        </w:rPr>
        <w:t xml:space="preserve"> с ПМС № 146 </w:t>
      </w:r>
      <w:proofErr w:type="spellStart"/>
      <w:r w:rsidRPr="00CB355C">
        <w:rPr>
          <w:rFonts w:ascii="Times New Roman" w:hAnsi="Times New Roman"/>
          <w:i/>
          <w:sz w:val="20"/>
          <w:szCs w:val="24"/>
        </w:rPr>
        <w:t>от</w:t>
      </w:r>
      <w:proofErr w:type="spellEnd"/>
      <w:r w:rsidRPr="00CB355C">
        <w:rPr>
          <w:rFonts w:ascii="Times New Roman" w:hAnsi="Times New Roman"/>
          <w:i/>
          <w:sz w:val="20"/>
          <w:szCs w:val="24"/>
        </w:rPr>
        <w:t xml:space="preserve"> 12.06.2019 г., </w:t>
      </w:r>
      <w:proofErr w:type="spellStart"/>
      <w:r w:rsidRPr="00CB355C">
        <w:rPr>
          <w:rFonts w:ascii="Times New Roman" w:hAnsi="Times New Roman"/>
          <w:i/>
          <w:sz w:val="20"/>
          <w:szCs w:val="24"/>
        </w:rPr>
        <w:t>Обн</w:t>
      </w:r>
      <w:proofErr w:type="spellEnd"/>
      <w:r w:rsidRPr="00CB355C">
        <w:rPr>
          <w:rFonts w:ascii="Times New Roman" w:hAnsi="Times New Roman"/>
          <w:i/>
          <w:sz w:val="20"/>
          <w:szCs w:val="24"/>
        </w:rPr>
        <w:t xml:space="preserve">. ДВ. бр.47 </w:t>
      </w:r>
      <w:proofErr w:type="spellStart"/>
      <w:r w:rsidRPr="00CB355C">
        <w:rPr>
          <w:rFonts w:ascii="Times New Roman" w:hAnsi="Times New Roman"/>
          <w:i/>
          <w:sz w:val="20"/>
          <w:szCs w:val="24"/>
        </w:rPr>
        <w:t>от</w:t>
      </w:r>
      <w:proofErr w:type="spellEnd"/>
      <w:r w:rsidRPr="00CB355C">
        <w:rPr>
          <w:rFonts w:ascii="Times New Roman" w:hAnsi="Times New Roman"/>
          <w:i/>
          <w:sz w:val="20"/>
          <w:szCs w:val="24"/>
        </w:rPr>
        <w:t xml:space="preserve"> 14 </w:t>
      </w:r>
      <w:proofErr w:type="spellStart"/>
      <w:r w:rsidRPr="00CB355C">
        <w:rPr>
          <w:rFonts w:ascii="Times New Roman" w:hAnsi="Times New Roman"/>
          <w:i/>
          <w:sz w:val="20"/>
          <w:szCs w:val="24"/>
        </w:rPr>
        <w:t>Юни</w:t>
      </w:r>
      <w:proofErr w:type="spellEnd"/>
      <w:r w:rsidRPr="00CB355C">
        <w:rPr>
          <w:rFonts w:ascii="Times New Roman" w:hAnsi="Times New Roman"/>
          <w:i/>
          <w:sz w:val="20"/>
          <w:szCs w:val="24"/>
        </w:rPr>
        <w:t xml:space="preserve"> 2019г. В </w:t>
      </w:r>
      <w:proofErr w:type="spellStart"/>
      <w:r w:rsidRPr="00CB355C">
        <w:rPr>
          <w:rFonts w:ascii="Times New Roman" w:hAnsi="Times New Roman"/>
          <w:i/>
          <w:sz w:val="20"/>
          <w:szCs w:val="24"/>
        </w:rPr>
        <w:t>сила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от</w:t>
      </w:r>
      <w:proofErr w:type="spellEnd"/>
      <w:r w:rsidRPr="00CB355C">
        <w:rPr>
          <w:rFonts w:ascii="Times New Roman" w:hAnsi="Times New Roman"/>
          <w:i/>
          <w:sz w:val="20"/>
          <w:szCs w:val="24"/>
        </w:rPr>
        <w:t xml:space="preserve"> 14.06.2019 г. </w:t>
      </w:r>
      <w:proofErr w:type="spellStart"/>
      <w:r w:rsidRPr="00CB355C">
        <w:rPr>
          <w:rFonts w:ascii="Times New Roman" w:hAnsi="Times New Roman"/>
          <w:i/>
          <w:sz w:val="20"/>
          <w:szCs w:val="24"/>
        </w:rPr>
        <w:t>Съгласно</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чл</w:t>
      </w:r>
      <w:proofErr w:type="spellEnd"/>
      <w:r w:rsidRPr="00CB355C">
        <w:rPr>
          <w:rFonts w:ascii="Times New Roman" w:hAnsi="Times New Roman"/>
          <w:i/>
          <w:sz w:val="20"/>
          <w:szCs w:val="24"/>
        </w:rPr>
        <w:t xml:space="preserve">. 3, </w:t>
      </w:r>
      <w:proofErr w:type="spellStart"/>
      <w:r w:rsidRPr="00CB355C">
        <w:rPr>
          <w:rFonts w:ascii="Times New Roman" w:hAnsi="Times New Roman"/>
          <w:i/>
          <w:sz w:val="20"/>
          <w:szCs w:val="24"/>
        </w:rPr>
        <w:t>ал</w:t>
      </w:r>
      <w:proofErr w:type="spellEnd"/>
      <w:r w:rsidRPr="00CB355C">
        <w:rPr>
          <w:rFonts w:ascii="Times New Roman" w:hAnsi="Times New Roman"/>
          <w:i/>
          <w:sz w:val="20"/>
          <w:szCs w:val="24"/>
        </w:rPr>
        <w:t xml:space="preserve"> (6) </w:t>
      </w:r>
      <w:proofErr w:type="spellStart"/>
      <w:r w:rsidRPr="00CB355C">
        <w:rPr>
          <w:rFonts w:ascii="Times New Roman" w:hAnsi="Times New Roman"/>
          <w:i/>
          <w:sz w:val="20"/>
          <w:szCs w:val="24"/>
        </w:rPr>
        <w:t>Министърът</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на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земеделието</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храните</w:t>
      </w:r>
      <w:proofErr w:type="spellEnd"/>
      <w:r w:rsidRPr="00CB355C">
        <w:rPr>
          <w:rFonts w:ascii="Times New Roman" w:hAnsi="Times New Roman"/>
          <w:i/>
          <w:sz w:val="20"/>
          <w:szCs w:val="24"/>
        </w:rPr>
        <w:t xml:space="preserve"> и </w:t>
      </w:r>
      <w:proofErr w:type="spellStart"/>
      <w:r w:rsidRPr="00CB355C">
        <w:rPr>
          <w:rFonts w:ascii="Times New Roman" w:hAnsi="Times New Roman"/>
          <w:i/>
          <w:sz w:val="20"/>
          <w:szCs w:val="24"/>
        </w:rPr>
        <w:t>горите</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съгласувано</w:t>
      </w:r>
      <w:proofErr w:type="spellEnd"/>
      <w:r w:rsidRPr="00CB355C">
        <w:rPr>
          <w:rFonts w:ascii="Times New Roman" w:hAnsi="Times New Roman"/>
          <w:i/>
          <w:sz w:val="20"/>
          <w:szCs w:val="24"/>
        </w:rPr>
        <w:t xml:space="preserve"> с </w:t>
      </w:r>
      <w:proofErr w:type="spellStart"/>
      <w:r w:rsidRPr="00CB355C">
        <w:rPr>
          <w:rFonts w:ascii="Times New Roman" w:hAnsi="Times New Roman"/>
          <w:i/>
          <w:sz w:val="20"/>
          <w:szCs w:val="24"/>
        </w:rPr>
        <w:t>министъра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на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околната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среда</w:t>
      </w:r>
      <w:proofErr w:type="spellEnd"/>
      <w:r w:rsidRPr="00CB355C">
        <w:rPr>
          <w:rFonts w:ascii="Times New Roman" w:hAnsi="Times New Roman"/>
          <w:i/>
          <w:sz w:val="20"/>
          <w:szCs w:val="24"/>
        </w:rPr>
        <w:t xml:space="preserve"> и </w:t>
      </w:r>
      <w:proofErr w:type="spellStart"/>
      <w:r w:rsidRPr="00CB355C">
        <w:rPr>
          <w:rFonts w:ascii="Times New Roman" w:hAnsi="Times New Roman"/>
          <w:i/>
          <w:sz w:val="20"/>
          <w:szCs w:val="24"/>
        </w:rPr>
        <w:t>водите</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утвърждава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правила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за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добра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земеделска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практика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за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намаляване</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на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емисиите</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на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амоняк</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във</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въздуха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отделени</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от</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селскостопански</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източници</w:t>
      </w:r>
      <w:proofErr w:type="spellEnd"/>
      <w:r w:rsidRPr="00CB355C">
        <w:rPr>
          <w:rFonts w:ascii="Times New Roman" w:hAnsi="Times New Roman"/>
          <w:i/>
          <w:sz w:val="20"/>
          <w:szCs w:val="24"/>
        </w:rPr>
        <w:t>.</w:t>
      </w:r>
    </w:p>
    <w:p w14:paraId="7CF73A8E" w14:textId="7A686F79" w:rsidR="00BC37D6" w:rsidRPr="00CB355C" w:rsidRDefault="00BC37D6" w:rsidP="000E5C8C">
      <w:pPr>
        <w:pStyle w:val="ListParagraph"/>
        <w:numPr>
          <w:ilvl w:val="0"/>
          <w:numId w:val="54"/>
        </w:numPr>
        <w:shd w:val="clear" w:color="auto" w:fill="FFFFFF"/>
        <w:spacing w:after="120" w:line="360" w:lineRule="auto"/>
        <w:jc w:val="both"/>
        <w:rPr>
          <w:rFonts w:ascii="Times New Roman" w:hAnsi="Times New Roman"/>
          <w:b/>
          <w:i/>
          <w:sz w:val="20"/>
          <w:szCs w:val="24"/>
        </w:rPr>
      </w:pPr>
      <w:r w:rsidRPr="00CB355C">
        <w:rPr>
          <w:rFonts w:ascii="Times New Roman" w:hAnsi="Times New Roman"/>
          <w:i/>
          <w:sz w:val="20"/>
          <w:szCs w:val="24"/>
        </w:rPr>
        <w:t xml:space="preserve">Документирана работна процедура за извършване на проверки за спазване правилата за добра земеделска практика с цел опазване на водите от замърсяване с нитрати от земеделски източници, БАБХ, Приложение към </w:t>
      </w:r>
      <w:proofErr w:type="spellStart"/>
      <w:r w:rsidRPr="00CB355C">
        <w:rPr>
          <w:rFonts w:ascii="Times New Roman" w:hAnsi="Times New Roman"/>
          <w:i/>
          <w:sz w:val="20"/>
          <w:szCs w:val="24"/>
        </w:rPr>
        <w:t>Заповед</w:t>
      </w:r>
      <w:proofErr w:type="spellEnd"/>
      <w:r w:rsidRPr="00CB355C">
        <w:rPr>
          <w:rFonts w:ascii="Times New Roman" w:hAnsi="Times New Roman"/>
          <w:i/>
          <w:sz w:val="20"/>
          <w:szCs w:val="24"/>
        </w:rPr>
        <w:t xml:space="preserve"> № РД 09-617/01.08.2011г. </w:t>
      </w:r>
      <w:proofErr w:type="spellStart"/>
      <w:r w:rsidRPr="00CB355C">
        <w:rPr>
          <w:rFonts w:ascii="Times New Roman" w:hAnsi="Times New Roman"/>
          <w:i/>
          <w:sz w:val="20"/>
          <w:szCs w:val="24"/>
        </w:rPr>
        <w:t>на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Министъра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на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земеделието</w:t>
      </w:r>
      <w:proofErr w:type="spellEnd"/>
      <w:r w:rsidRPr="00CB355C">
        <w:rPr>
          <w:rFonts w:ascii="Times New Roman" w:hAnsi="Times New Roman"/>
          <w:i/>
          <w:sz w:val="20"/>
          <w:szCs w:val="24"/>
        </w:rPr>
        <w:t xml:space="preserve"> и </w:t>
      </w:r>
      <w:proofErr w:type="spellStart"/>
      <w:r w:rsidRPr="00CB355C">
        <w:rPr>
          <w:rFonts w:ascii="Times New Roman" w:hAnsi="Times New Roman"/>
          <w:i/>
          <w:sz w:val="20"/>
          <w:szCs w:val="24"/>
        </w:rPr>
        <w:t>храните</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Целта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на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контрола</w:t>
      </w:r>
      <w:proofErr w:type="spellEnd"/>
      <w:r w:rsidRPr="00CB355C">
        <w:rPr>
          <w:rFonts w:ascii="Times New Roman" w:hAnsi="Times New Roman"/>
          <w:i/>
          <w:sz w:val="20"/>
          <w:szCs w:val="24"/>
        </w:rPr>
        <w:t xml:space="preserve"> е </w:t>
      </w:r>
      <w:proofErr w:type="spellStart"/>
      <w:r w:rsidRPr="00CB355C">
        <w:rPr>
          <w:rFonts w:ascii="Times New Roman" w:hAnsi="Times New Roman"/>
          <w:i/>
          <w:sz w:val="20"/>
          <w:szCs w:val="24"/>
        </w:rPr>
        <w:t>да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се</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установи</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степента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на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спазване</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на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Правилата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за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добра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земеделска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практика</w:t>
      </w:r>
      <w:proofErr w:type="spellEnd"/>
      <w:r w:rsidRPr="00CB355C">
        <w:rPr>
          <w:rFonts w:ascii="Times New Roman" w:hAnsi="Times New Roman"/>
          <w:i/>
          <w:sz w:val="20"/>
          <w:szCs w:val="24"/>
        </w:rPr>
        <w:t xml:space="preserve">, с </w:t>
      </w:r>
      <w:proofErr w:type="spellStart"/>
      <w:r w:rsidRPr="00CB355C">
        <w:rPr>
          <w:rFonts w:ascii="Times New Roman" w:hAnsi="Times New Roman"/>
          <w:i/>
          <w:sz w:val="20"/>
          <w:szCs w:val="24"/>
        </w:rPr>
        <w:t>цел</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опазване</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на</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водите</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от</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замърсяване</w:t>
      </w:r>
      <w:proofErr w:type="spellEnd"/>
      <w:r w:rsidRPr="00CB355C">
        <w:rPr>
          <w:rFonts w:ascii="Times New Roman" w:hAnsi="Times New Roman"/>
          <w:i/>
          <w:sz w:val="20"/>
          <w:szCs w:val="24"/>
        </w:rPr>
        <w:t xml:space="preserve"> с </w:t>
      </w:r>
      <w:proofErr w:type="spellStart"/>
      <w:r w:rsidRPr="00CB355C">
        <w:rPr>
          <w:rFonts w:ascii="Times New Roman" w:hAnsi="Times New Roman"/>
          <w:i/>
          <w:sz w:val="20"/>
          <w:szCs w:val="24"/>
        </w:rPr>
        <w:t>нитрати</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от</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земеделски</w:t>
      </w:r>
      <w:proofErr w:type="spellEnd"/>
      <w:r w:rsidRPr="00CB355C">
        <w:rPr>
          <w:rFonts w:ascii="Times New Roman" w:hAnsi="Times New Roman"/>
          <w:i/>
          <w:sz w:val="20"/>
          <w:szCs w:val="24"/>
        </w:rPr>
        <w:t xml:space="preserve"> </w:t>
      </w:r>
      <w:proofErr w:type="spellStart"/>
      <w:r w:rsidRPr="00CB355C">
        <w:rPr>
          <w:rFonts w:ascii="Times New Roman" w:hAnsi="Times New Roman"/>
          <w:i/>
          <w:sz w:val="20"/>
          <w:szCs w:val="24"/>
        </w:rPr>
        <w:t>източници</w:t>
      </w:r>
      <w:proofErr w:type="spellEnd"/>
      <w:r w:rsidRPr="00CB355C">
        <w:rPr>
          <w:rFonts w:ascii="Times New Roman" w:hAnsi="Times New Roman"/>
          <w:i/>
          <w:sz w:val="20"/>
          <w:szCs w:val="24"/>
        </w:rPr>
        <w:t>.</w:t>
      </w:r>
    </w:p>
    <w:sectPr w:rsidR="00BC37D6" w:rsidRPr="00CB355C" w:rsidSect="000115FC">
      <w:pgSz w:w="11906" w:h="16838"/>
      <w:pgMar w:top="993" w:right="1417" w:bottom="851" w:left="1701" w:header="708" w:footer="708" w:gutter="0"/>
      <w:cols w:space="708"/>
      <w:docGrid w:linePitch="360"/>
    </w:sectPr>
  </w:body>
</w:document>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93793FD" w15:done="0"/>
  <w15:commentEx w15:paraId="26D17662" w15:done="0"/>
  <w15:commentEx w15:paraId="6FA1B266" w15:done="0"/>
  <w15:commentEx w15:paraId="5CF1CBC5" w15:done="0"/>
  <w15:commentEx w15:paraId="54D092FE"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9F6929D" w14:textId="77777777" w:rsidR="001C55D7" w:rsidRDefault="001C55D7" w:rsidP="003F13C1">
      <w:pPr>
        <w:spacing w:after="0" w:line="240" w:lineRule="auto"/>
      </w:pPr>
      <w:r>
        <w:separator/>
      </w:r>
    </w:p>
  </w:endnote>
  <w:endnote w:type="continuationSeparator" w:id="0">
    <w:p w14:paraId="1FD2A396" w14:textId="77777777" w:rsidR="001C55D7" w:rsidRDefault="001C55D7" w:rsidP="003F13C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PSMT"/>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PMingLiU">
    <w:altName w:val="Arial Unicode MS"/>
    <w:panose1 w:val="02010601000101010101"/>
    <w:charset w:val="88"/>
    <w:family w:val="auto"/>
    <w:notTrueType/>
    <w:pitch w:val="variable"/>
    <w:sig w:usb0="00000000" w:usb1="08080000" w:usb2="00000010" w:usb3="00000000" w:csb0="00100000" w:csb1="00000000"/>
  </w:font>
  <w:font w:name="Calibri Light">
    <w:panose1 w:val="020F0302020204030204"/>
    <w:charset w:val="CC"/>
    <w:family w:val="swiss"/>
    <w:pitch w:val="variable"/>
    <w:sig w:usb0="E0002AFF" w:usb1="C000247B" w:usb2="00000009" w:usb3="00000000" w:csb0="000001FF" w:csb1="00000000"/>
  </w:font>
  <w:font w:name="等线 Light">
    <w:panose1 w:val="00000000000000000000"/>
    <w:charset w:val="80"/>
    <w:family w:val="roman"/>
    <w:notTrueType/>
    <w:pitch w:val="default"/>
  </w:font>
  <w:font w:name="Segoe UI">
    <w:panose1 w:val="020B0502040204020203"/>
    <w:charset w:val="CC"/>
    <w:family w:val="swiss"/>
    <w:pitch w:val="variable"/>
    <w:sig w:usb0="E4002EFF" w:usb1="C000E47F" w:usb2="00000009" w:usb3="00000000" w:csb0="000001FF" w:csb1="00000000"/>
  </w:font>
  <w:font w:name="Myriad Pro">
    <w:altName w:val="Arial"/>
    <w:panose1 w:val="00000000000000000000"/>
    <w:charset w:val="CC"/>
    <w:family w:val="swiss"/>
    <w:notTrueType/>
    <w:pitch w:val="default"/>
    <w:sig w:usb0="00000001" w:usb1="00000000" w:usb2="00000000" w:usb3="00000000" w:csb0="00000005" w:csb1="00000000"/>
  </w:font>
  <w:font w:name="Consolas">
    <w:panose1 w:val="020B0609020204030204"/>
    <w:charset w:val="CC"/>
    <w:family w:val="modern"/>
    <w:pitch w:val="fixed"/>
    <w:sig w:usb0="E00006FF" w:usb1="0000FCFF" w:usb2="00000001" w:usb3="00000000" w:csb0="0000019F" w:csb1="00000000"/>
  </w:font>
  <w:font w:name="Cambria Math">
    <w:panose1 w:val="02040503050406030204"/>
    <w:charset w:val="CC"/>
    <w:family w:val="roman"/>
    <w:pitch w:val="variable"/>
    <w:sig w:usb0="E00002FF" w:usb1="420024FF" w:usb2="00000000" w:usb3="00000000" w:csb0="0000019F" w:csb1="00000000"/>
  </w:font>
  <w:font w:name="等线">
    <w:panose1 w:val="00000000000000000000"/>
    <w:charset w:val="8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B358034" w14:textId="77777777" w:rsidR="001C55D7" w:rsidRDefault="001C55D7" w:rsidP="003F13C1">
      <w:pPr>
        <w:spacing w:after="0" w:line="240" w:lineRule="auto"/>
      </w:pPr>
      <w:r>
        <w:separator/>
      </w:r>
    </w:p>
  </w:footnote>
  <w:footnote w:type="continuationSeparator" w:id="0">
    <w:p w14:paraId="2192A84D" w14:textId="77777777" w:rsidR="001C55D7" w:rsidRDefault="001C55D7" w:rsidP="003F13C1">
      <w:pPr>
        <w:spacing w:after="0" w:line="240" w:lineRule="auto"/>
      </w:pPr>
      <w:r>
        <w:continuationSeparator/>
      </w:r>
    </w:p>
  </w:footnote>
  <w:footnote w:id="1">
    <w:p w14:paraId="032126F4" w14:textId="77777777" w:rsidR="00BC37D6" w:rsidRDefault="00BC37D6" w:rsidP="003F13C1">
      <w:pPr>
        <w:pStyle w:val="FootnoteText"/>
      </w:pPr>
      <w:r>
        <w:rPr>
          <w:rStyle w:val="FootnoteReference"/>
        </w:rPr>
        <w:footnoteRef/>
      </w:r>
      <w:r>
        <w:t xml:space="preserve"> </w:t>
      </w:r>
      <w:hyperlink r:id="rId1" w:history="1">
        <w:r>
          <w:rPr>
            <w:rStyle w:val="Hyperlink"/>
          </w:rPr>
          <w:t>https://eur-lex.europa.eu/legal-content/BG/TXT/HTML/?uri=CELEX:22016A1019(01)&amp;from=BG</w:t>
        </w:r>
      </w:hyperlink>
    </w:p>
    <w:p w14:paraId="29E00C59" w14:textId="77777777" w:rsidR="00BC37D6" w:rsidRDefault="00BC37D6" w:rsidP="003F13C1">
      <w:pPr>
        <w:pStyle w:val="FootnoteText"/>
      </w:pPr>
    </w:p>
  </w:footnote>
  <w:footnote w:id="2">
    <w:p w14:paraId="13468489" w14:textId="77777777" w:rsidR="00BC37D6" w:rsidRDefault="00BC37D6" w:rsidP="003F13C1">
      <w:pPr>
        <w:pStyle w:val="FootnoteText"/>
      </w:pPr>
      <w:r>
        <w:rPr>
          <w:rStyle w:val="FootnoteReference"/>
        </w:rPr>
        <w:footnoteRef/>
      </w:r>
      <w:r>
        <w:t xml:space="preserve"> </w:t>
      </w:r>
      <w:r w:rsidRPr="00EE2E3B">
        <w:rPr>
          <w:i/>
        </w:rPr>
        <w:t>Национална стратегия и План за действие за адаптация към изменението на климата</w:t>
      </w:r>
    </w:p>
  </w:footnote>
  <w:footnote w:id="3">
    <w:p w14:paraId="135729DA" w14:textId="77777777" w:rsidR="00BC37D6" w:rsidRPr="00EE2E3B" w:rsidRDefault="00BC37D6" w:rsidP="003F13C1">
      <w:pPr>
        <w:pStyle w:val="FootnoteText"/>
        <w:rPr>
          <w:i/>
        </w:rPr>
      </w:pPr>
      <w:r w:rsidRPr="00EE2E3B">
        <w:rPr>
          <w:rStyle w:val="FootnoteReference"/>
          <w:i/>
        </w:rPr>
        <w:footnoteRef/>
      </w:r>
      <w:r w:rsidRPr="00EE2E3B">
        <w:rPr>
          <w:i/>
        </w:rPr>
        <w:t xml:space="preserve"> </w:t>
      </w:r>
      <w:r>
        <w:rPr>
          <w:i/>
        </w:rPr>
        <w:t>пак там.</w:t>
      </w:r>
    </w:p>
  </w:footnote>
  <w:footnote w:id="4">
    <w:p w14:paraId="11ED5EE0" w14:textId="77777777" w:rsidR="00BC37D6" w:rsidRPr="00F77327" w:rsidRDefault="00BC37D6" w:rsidP="00F77327">
      <w:pPr>
        <w:pStyle w:val="FootnoteText"/>
        <w:jc w:val="both"/>
        <w:rPr>
          <w:rFonts w:ascii="Times New Roman" w:hAnsi="Times New Roman"/>
          <w:sz w:val="16"/>
          <w:szCs w:val="16"/>
        </w:rPr>
      </w:pPr>
      <w:r w:rsidRPr="00F77327">
        <w:rPr>
          <w:rStyle w:val="FootnoteReference"/>
          <w:rFonts w:ascii="Times New Roman" w:hAnsi="Times New Roman"/>
          <w:sz w:val="16"/>
          <w:szCs w:val="16"/>
        </w:rPr>
        <w:footnoteRef/>
      </w:r>
      <w:r w:rsidRPr="00F77327">
        <w:rPr>
          <w:rFonts w:ascii="Times New Roman" w:hAnsi="Times New Roman"/>
          <w:sz w:val="16"/>
          <w:szCs w:val="16"/>
        </w:rPr>
        <w:t xml:space="preserve"> Директива 92/43/ЕИО на Съвета от 21 май 1992 г. за опазване на естествените местообитания и на дивата флора и фауна (Директива 92/43/ЕИО); </w:t>
      </w:r>
    </w:p>
    <w:p w14:paraId="5A5D6036" w14:textId="77777777" w:rsidR="00BC37D6" w:rsidRPr="00F77327" w:rsidRDefault="00BC37D6" w:rsidP="00F77327">
      <w:pPr>
        <w:pStyle w:val="FootnoteText"/>
        <w:jc w:val="both"/>
        <w:rPr>
          <w:rFonts w:ascii="Times New Roman" w:hAnsi="Times New Roman"/>
          <w:sz w:val="16"/>
          <w:szCs w:val="16"/>
        </w:rPr>
      </w:pPr>
      <w:r w:rsidRPr="00F77327">
        <w:rPr>
          <w:rFonts w:ascii="Times New Roman" w:hAnsi="Times New Roman"/>
          <w:sz w:val="16"/>
          <w:szCs w:val="16"/>
        </w:rPr>
        <w:t>Директива 2009/147/ЕО на Европейския парламент и на Съвета от 30 ноември 2009 г. относно опазването на дивите птици (Директива 2009/147/ЕО);</w:t>
      </w:r>
    </w:p>
    <w:p w14:paraId="4B40D13B" w14:textId="77777777" w:rsidR="00BC37D6" w:rsidRPr="00F77327" w:rsidRDefault="00BC37D6" w:rsidP="00F77327">
      <w:pPr>
        <w:pStyle w:val="FootnoteText"/>
        <w:jc w:val="both"/>
        <w:rPr>
          <w:rFonts w:ascii="Times New Roman" w:hAnsi="Times New Roman"/>
          <w:sz w:val="16"/>
          <w:szCs w:val="16"/>
        </w:rPr>
      </w:pPr>
      <w:r w:rsidRPr="00F77327">
        <w:rPr>
          <w:rFonts w:ascii="Times New Roman" w:hAnsi="Times New Roman"/>
          <w:sz w:val="16"/>
          <w:szCs w:val="16"/>
        </w:rPr>
        <w:t>Директива 91/676/ЕИО на Съвета от 12 декември 1991 г. за опазване на водите от замърсяване с нитрати от селскостопански източници (Директива 91/676/ЕИО);</w:t>
      </w:r>
    </w:p>
    <w:p w14:paraId="10A7A791" w14:textId="77777777" w:rsidR="00BC37D6" w:rsidRPr="00F77327" w:rsidRDefault="00BC37D6" w:rsidP="00F77327">
      <w:pPr>
        <w:pStyle w:val="FootnoteText"/>
        <w:jc w:val="both"/>
        <w:rPr>
          <w:rFonts w:ascii="Times New Roman" w:hAnsi="Times New Roman"/>
          <w:sz w:val="16"/>
          <w:szCs w:val="16"/>
        </w:rPr>
      </w:pPr>
      <w:r w:rsidRPr="00F77327">
        <w:rPr>
          <w:rFonts w:ascii="Times New Roman" w:hAnsi="Times New Roman"/>
          <w:sz w:val="16"/>
          <w:szCs w:val="16"/>
        </w:rPr>
        <w:t>Директива 2000/60/ЕО на Европейския парламент и на Съвета от 23 октомври 2000 г. за установяване на рамка за действията на Общността в областта на политиката за водите (Директива 2000/60/ЕО) ;</w:t>
      </w:r>
    </w:p>
    <w:p w14:paraId="0AD42512" w14:textId="77777777" w:rsidR="00BC37D6" w:rsidRDefault="00BC37D6" w:rsidP="00F77327">
      <w:pPr>
        <w:pStyle w:val="FootnoteText"/>
        <w:jc w:val="both"/>
      </w:pPr>
      <w:r w:rsidRPr="00F77327">
        <w:rPr>
          <w:rFonts w:ascii="Times New Roman" w:hAnsi="Times New Roman"/>
          <w:sz w:val="16"/>
          <w:szCs w:val="16"/>
        </w:rPr>
        <w:t>Директива 2009/128/ЕО на Европейския парламент и на Съвета от 21 октомври 2009 г. за създаване на рамка за действие на Общността за постигане на устойчива употреба на пестициди (Директива 2009/128/ЕО).</w:t>
      </w:r>
    </w:p>
  </w:footnote>
  <w:footnote w:id="5">
    <w:p w14:paraId="5525ABA3" w14:textId="1A77F25C" w:rsidR="00BC37D6" w:rsidRDefault="00BC37D6">
      <w:pPr>
        <w:pStyle w:val="FootnoteText"/>
      </w:pPr>
      <w:r>
        <w:rPr>
          <w:rStyle w:val="FootnoteReference"/>
        </w:rPr>
        <w:footnoteRef/>
      </w:r>
      <w:r>
        <w:t xml:space="preserve"> </w:t>
      </w:r>
      <w:r w:rsidRPr="00881BEF">
        <w:rPr>
          <w:rFonts w:ascii="Times New Roman" w:hAnsi="Times New Roman"/>
          <w:noProof/>
          <w:sz w:val="16"/>
          <w:szCs w:val="16"/>
        </w:rPr>
        <w:t>Директива 2009/147/ЕО и Директива 92/43/ЕИО</w:t>
      </w:r>
    </w:p>
  </w:footnote>
  <w:footnote w:id="6">
    <w:p w14:paraId="079ECA48" w14:textId="77777777" w:rsidR="00BC37D6" w:rsidRDefault="00BC37D6">
      <w:pPr>
        <w:pStyle w:val="FootnoteText"/>
      </w:pPr>
      <w:r>
        <w:rPr>
          <w:rStyle w:val="FootnoteReference"/>
        </w:rPr>
        <w:footnoteRef/>
      </w:r>
      <w:r>
        <w:t xml:space="preserve"> </w:t>
      </w:r>
      <w:hyperlink r:id="rId2" w:history="1">
        <w:r>
          <w:rPr>
            <w:rStyle w:val="Hyperlink"/>
          </w:rPr>
          <w:t>https://bioreg.mzh.government.bg/Home/Controllers</w:t>
        </w:r>
      </w:hyperlink>
    </w:p>
  </w:footnote>
  <w:footnote w:id="7">
    <w:p w14:paraId="39527AA6" w14:textId="658480F4" w:rsidR="00BC37D6" w:rsidRPr="008105E2" w:rsidRDefault="00BC37D6" w:rsidP="008105E2">
      <w:pPr>
        <w:pStyle w:val="ListParagraph"/>
        <w:numPr>
          <w:ilvl w:val="0"/>
          <w:numId w:val="52"/>
        </w:numPr>
        <w:tabs>
          <w:tab w:val="left" w:pos="1276"/>
        </w:tabs>
        <w:spacing w:after="160" w:line="259" w:lineRule="auto"/>
        <w:ind w:left="709" w:hanging="709"/>
        <w:jc w:val="both"/>
        <w:rPr>
          <w:rFonts w:ascii="Times New Roman" w:eastAsia="Times New Roman" w:hAnsi="Times New Roman"/>
          <w:bCs/>
          <w:color w:val="000000" w:themeColor="text1"/>
          <w:sz w:val="16"/>
          <w:szCs w:val="16"/>
        </w:rPr>
      </w:pPr>
      <w:r w:rsidRPr="008105E2">
        <w:rPr>
          <w:rStyle w:val="FootnoteReference"/>
          <w:sz w:val="16"/>
          <w:szCs w:val="16"/>
        </w:rPr>
        <w:footnoteRef/>
      </w:r>
      <w:r w:rsidRPr="008105E2">
        <w:rPr>
          <w:sz w:val="16"/>
          <w:szCs w:val="16"/>
        </w:rPr>
        <w:t xml:space="preserve"> </w:t>
      </w:r>
      <w:r>
        <w:rPr>
          <w:rFonts w:ascii="Times New Roman" w:eastAsia="Times New Roman" w:hAnsi="Times New Roman"/>
          <w:bCs/>
          <w:color w:val="000000" w:themeColor="text1"/>
          <w:sz w:val="16"/>
          <w:szCs w:val="16"/>
        </w:rPr>
        <w:t>Публикувани</w:t>
      </w:r>
      <w:r w:rsidRPr="008105E2">
        <w:rPr>
          <w:rFonts w:ascii="Times New Roman" w:eastAsia="Times New Roman" w:hAnsi="Times New Roman"/>
          <w:bCs/>
          <w:color w:val="000000" w:themeColor="text1"/>
          <w:sz w:val="16"/>
          <w:szCs w:val="16"/>
        </w:rPr>
        <w:t xml:space="preserve"> на официалната страница на МЗХГ в рубрика  Политики и програми – Политики и стратегии – Опазване на води и въздух от замърсяване – Правила за опазване на въздуха </w:t>
      </w:r>
      <w:hyperlink r:id="rId3" w:history="1">
        <w:r w:rsidRPr="008105E2">
          <w:rPr>
            <w:rStyle w:val="Hyperlink"/>
            <w:rFonts w:ascii="Times New Roman" w:eastAsia="Times New Roman" w:hAnsi="Times New Roman"/>
            <w:bCs/>
            <w:sz w:val="16"/>
            <w:szCs w:val="16"/>
          </w:rPr>
          <w:t>https://www.mzh.government.bg/media/filer_public/2020/03/13/pravila_vuzduh.pdf</w:t>
        </w:r>
      </w:hyperlink>
    </w:p>
    <w:p w14:paraId="708D845F" w14:textId="53C7F6C3" w:rsidR="00BC37D6" w:rsidRDefault="00BC37D6">
      <w:pPr>
        <w:pStyle w:val="FootnoteText"/>
      </w:pPr>
    </w:p>
  </w:footnote>
  <w:footnote w:id="8">
    <w:p w14:paraId="0F505748" w14:textId="4BC902F4" w:rsidR="00BC37D6" w:rsidRPr="00B91E19" w:rsidRDefault="00BC37D6">
      <w:pPr>
        <w:pStyle w:val="FootnoteText"/>
        <w:rPr>
          <w:rFonts w:ascii="Times New Roman" w:hAnsi="Times New Roman"/>
          <w:sz w:val="16"/>
          <w:szCs w:val="16"/>
        </w:rPr>
      </w:pPr>
      <w:r>
        <w:rPr>
          <w:rStyle w:val="FootnoteReference"/>
        </w:rPr>
        <w:footnoteRef/>
      </w:r>
      <w:r>
        <w:t xml:space="preserve"> </w:t>
      </w:r>
      <w:r>
        <w:rPr>
          <w:rFonts w:ascii="Times New Roman" w:hAnsi="Times New Roman"/>
          <w:sz w:val="16"/>
          <w:szCs w:val="16"/>
        </w:rPr>
        <w:t>С</w:t>
      </w:r>
      <w:r w:rsidRPr="00B91E19">
        <w:rPr>
          <w:rFonts w:ascii="Times New Roman" w:hAnsi="Times New Roman"/>
          <w:sz w:val="16"/>
          <w:szCs w:val="16"/>
        </w:rPr>
        <w:t>ъщата е публикувана на официалната страница на МЗХГ в рубрика  Политики и програми – Политики и стратегии – Опазване на води и въздух от замърсяване – Правила за опазване на въздуха</w:t>
      </w:r>
    </w:p>
  </w:footnote>
  <w:footnote w:id="9">
    <w:p w14:paraId="010F723A" w14:textId="5707308B" w:rsidR="00BC37D6" w:rsidRDefault="00BC37D6">
      <w:pPr>
        <w:pStyle w:val="FootnoteText"/>
      </w:pPr>
      <w:r w:rsidRPr="00B91E19">
        <w:rPr>
          <w:rFonts w:ascii="Times New Roman" w:hAnsi="Times New Roman"/>
          <w:sz w:val="16"/>
          <w:szCs w:val="16"/>
        </w:rPr>
        <w:footnoteRef/>
      </w:r>
      <w:r w:rsidRPr="00B91E19">
        <w:rPr>
          <w:rFonts w:ascii="Times New Roman" w:hAnsi="Times New Roman"/>
          <w:sz w:val="16"/>
          <w:szCs w:val="16"/>
        </w:rPr>
        <w:t xml:space="preserve"> Пак там</w:t>
      </w:r>
    </w:p>
  </w:footnote>
  <w:footnote w:id="10">
    <w:p w14:paraId="45F25E2D" w14:textId="4B4161F7" w:rsidR="00FB50C4" w:rsidRPr="00FB50C4" w:rsidRDefault="00FB50C4" w:rsidP="00FB50C4">
      <w:pPr>
        <w:pStyle w:val="FootnoteText"/>
        <w:jc w:val="both"/>
        <w:rPr>
          <w:rFonts w:ascii="Times New Roman" w:hAnsi="Times New Roman"/>
          <w:sz w:val="16"/>
          <w:szCs w:val="16"/>
          <w:lang w:val="en-US"/>
        </w:rPr>
      </w:pPr>
      <w:r w:rsidRPr="00FB50C4">
        <w:rPr>
          <w:rStyle w:val="FootnoteReference"/>
          <w:rFonts w:ascii="Times New Roman" w:hAnsi="Times New Roman"/>
          <w:sz w:val="16"/>
          <w:szCs w:val="16"/>
        </w:rPr>
        <w:footnoteRef/>
      </w:r>
      <w:r w:rsidRPr="00FB50C4">
        <w:rPr>
          <w:rFonts w:ascii="Times New Roman" w:hAnsi="Times New Roman"/>
          <w:sz w:val="16"/>
          <w:szCs w:val="16"/>
        </w:rPr>
        <w:t xml:space="preserve"> </w:t>
      </w:r>
      <w:r w:rsidRPr="00FB50C4">
        <w:rPr>
          <w:rFonts w:ascii="Times New Roman" w:hAnsi="Times New Roman"/>
          <w:sz w:val="16"/>
          <w:szCs w:val="16"/>
        </w:rPr>
        <w:t xml:space="preserve">Добри практики в сферата на птицевъдството, разработени съвместно между сектора и компетентния орган са представени  в Практическо ръководство за биологична сигурност за производство и търговия с домашни птици, достъпно на следния интернет-адрес: </w:t>
      </w:r>
      <w:hyperlink r:id="rId4" w:history="1">
        <w:r w:rsidRPr="003A7FFD">
          <w:rPr>
            <w:rStyle w:val="Hyperlink"/>
            <w:rFonts w:ascii="Times New Roman" w:hAnsi="Times New Roman"/>
            <w:sz w:val="16"/>
            <w:szCs w:val="16"/>
          </w:rPr>
          <w:t>http://bfsa.bg/userfiles/files/ZJ/fermers/ameta%20rukovodstvo%20small_rew.pdf</w:t>
        </w:r>
      </w:hyperlink>
      <w:r w:rsidRPr="00FB50C4">
        <w:rPr>
          <w:rFonts w:ascii="Times New Roman" w:hAnsi="Times New Roman"/>
          <w:sz w:val="16"/>
          <w:szCs w:val="16"/>
        </w:rPr>
        <w:t>. В сектора на свиневъдството можете да се запознаете с добри практики в ЕС, разработени в рамките на Европейското селскостопанско партньорство за иновации (EIP-AGRI):</w:t>
      </w:r>
      <w:r>
        <w:rPr>
          <w:rFonts w:ascii="Times New Roman" w:hAnsi="Times New Roman"/>
          <w:sz w:val="16"/>
          <w:szCs w:val="16"/>
          <w:lang w:val="en-US"/>
        </w:rPr>
        <w:t xml:space="preserve"> </w:t>
      </w:r>
      <w:r w:rsidRPr="00FB50C4">
        <w:rPr>
          <w:rFonts w:ascii="Times New Roman" w:hAnsi="Times New Roman"/>
          <w:sz w:val="16"/>
          <w:szCs w:val="16"/>
        </w:rPr>
        <w:t xml:space="preserve"> </w:t>
      </w:r>
      <w:hyperlink r:id="rId5" w:history="1">
        <w:r w:rsidRPr="003A7FFD">
          <w:rPr>
            <w:rStyle w:val="Hyperlink"/>
            <w:rFonts w:ascii="Times New Roman" w:hAnsi="Times New Roman"/>
            <w:sz w:val="16"/>
            <w:szCs w:val="16"/>
          </w:rPr>
          <w:t>https://ec.europa.eu/eip/agriculture/sites/agri-eip/files/eip-agri_brochure_antibiotics_2014_en_web.pdf</w:t>
        </w:r>
      </w:hyperlink>
      <w:r>
        <w:rPr>
          <w:rFonts w:ascii="Times New Roman" w:hAnsi="Times New Roman"/>
          <w:sz w:val="16"/>
          <w:szCs w:val="16"/>
          <w:lang w:val="en-US"/>
        </w:rPr>
        <w:t xml:space="preserve">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F520A0"/>
    <w:multiLevelType w:val="hybridMultilevel"/>
    <w:tmpl w:val="0D26F148"/>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
    <w:nsid w:val="0AA64598"/>
    <w:multiLevelType w:val="hybridMultilevel"/>
    <w:tmpl w:val="377011F8"/>
    <w:lvl w:ilvl="0" w:tplc="0402000D">
      <w:start w:val="1"/>
      <w:numFmt w:val="bullet"/>
      <w:lvlText w:val=""/>
      <w:lvlJc w:val="left"/>
      <w:pPr>
        <w:ind w:left="1428" w:hanging="360"/>
      </w:pPr>
      <w:rPr>
        <w:rFonts w:ascii="Wingdings" w:hAnsi="Wingdings"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2">
    <w:nsid w:val="0CEC6B1B"/>
    <w:multiLevelType w:val="hybridMultilevel"/>
    <w:tmpl w:val="B9020950"/>
    <w:lvl w:ilvl="0" w:tplc="0402000D">
      <w:start w:val="1"/>
      <w:numFmt w:val="bullet"/>
      <w:lvlText w:val=""/>
      <w:lvlJc w:val="left"/>
      <w:pPr>
        <w:ind w:left="862" w:hanging="360"/>
      </w:pPr>
      <w:rPr>
        <w:rFonts w:ascii="Wingdings" w:hAnsi="Wingdings" w:hint="default"/>
      </w:rPr>
    </w:lvl>
    <w:lvl w:ilvl="1" w:tplc="04020003" w:tentative="1">
      <w:start w:val="1"/>
      <w:numFmt w:val="bullet"/>
      <w:lvlText w:val="o"/>
      <w:lvlJc w:val="left"/>
      <w:pPr>
        <w:ind w:left="1582" w:hanging="360"/>
      </w:pPr>
      <w:rPr>
        <w:rFonts w:ascii="Courier New" w:hAnsi="Courier New" w:cs="Courier New" w:hint="default"/>
      </w:rPr>
    </w:lvl>
    <w:lvl w:ilvl="2" w:tplc="04020005" w:tentative="1">
      <w:start w:val="1"/>
      <w:numFmt w:val="bullet"/>
      <w:lvlText w:val=""/>
      <w:lvlJc w:val="left"/>
      <w:pPr>
        <w:ind w:left="2302" w:hanging="360"/>
      </w:pPr>
      <w:rPr>
        <w:rFonts w:ascii="Wingdings" w:hAnsi="Wingdings" w:hint="default"/>
      </w:rPr>
    </w:lvl>
    <w:lvl w:ilvl="3" w:tplc="04020001" w:tentative="1">
      <w:start w:val="1"/>
      <w:numFmt w:val="bullet"/>
      <w:lvlText w:val=""/>
      <w:lvlJc w:val="left"/>
      <w:pPr>
        <w:ind w:left="3022" w:hanging="360"/>
      </w:pPr>
      <w:rPr>
        <w:rFonts w:ascii="Symbol" w:hAnsi="Symbol" w:hint="default"/>
      </w:rPr>
    </w:lvl>
    <w:lvl w:ilvl="4" w:tplc="04020003" w:tentative="1">
      <w:start w:val="1"/>
      <w:numFmt w:val="bullet"/>
      <w:lvlText w:val="o"/>
      <w:lvlJc w:val="left"/>
      <w:pPr>
        <w:ind w:left="3742" w:hanging="360"/>
      </w:pPr>
      <w:rPr>
        <w:rFonts w:ascii="Courier New" w:hAnsi="Courier New" w:cs="Courier New" w:hint="default"/>
      </w:rPr>
    </w:lvl>
    <w:lvl w:ilvl="5" w:tplc="04020005" w:tentative="1">
      <w:start w:val="1"/>
      <w:numFmt w:val="bullet"/>
      <w:lvlText w:val=""/>
      <w:lvlJc w:val="left"/>
      <w:pPr>
        <w:ind w:left="4462" w:hanging="360"/>
      </w:pPr>
      <w:rPr>
        <w:rFonts w:ascii="Wingdings" w:hAnsi="Wingdings" w:hint="default"/>
      </w:rPr>
    </w:lvl>
    <w:lvl w:ilvl="6" w:tplc="04020001" w:tentative="1">
      <w:start w:val="1"/>
      <w:numFmt w:val="bullet"/>
      <w:lvlText w:val=""/>
      <w:lvlJc w:val="left"/>
      <w:pPr>
        <w:ind w:left="5182" w:hanging="360"/>
      </w:pPr>
      <w:rPr>
        <w:rFonts w:ascii="Symbol" w:hAnsi="Symbol" w:hint="default"/>
      </w:rPr>
    </w:lvl>
    <w:lvl w:ilvl="7" w:tplc="04020003" w:tentative="1">
      <w:start w:val="1"/>
      <w:numFmt w:val="bullet"/>
      <w:lvlText w:val="o"/>
      <w:lvlJc w:val="left"/>
      <w:pPr>
        <w:ind w:left="5902" w:hanging="360"/>
      </w:pPr>
      <w:rPr>
        <w:rFonts w:ascii="Courier New" w:hAnsi="Courier New" w:cs="Courier New" w:hint="default"/>
      </w:rPr>
    </w:lvl>
    <w:lvl w:ilvl="8" w:tplc="04020005" w:tentative="1">
      <w:start w:val="1"/>
      <w:numFmt w:val="bullet"/>
      <w:lvlText w:val=""/>
      <w:lvlJc w:val="left"/>
      <w:pPr>
        <w:ind w:left="6622" w:hanging="360"/>
      </w:pPr>
      <w:rPr>
        <w:rFonts w:ascii="Wingdings" w:hAnsi="Wingdings" w:hint="default"/>
      </w:rPr>
    </w:lvl>
  </w:abstractNum>
  <w:abstractNum w:abstractNumId="3">
    <w:nsid w:val="0EBE4FC3"/>
    <w:multiLevelType w:val="hybridMultilevel"/>
    <w:tmpl w:val="87184B70"/>
    <w:lvl w:ilvl="0" w:tplc="0409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4">
    <w:nsid w:val="0FB11B10"/>
    <w:multiLevelType w:val="multilevel"/>
    <w:tmpl w:val="62222214"/>
    <w:lvl w:ilvl="0">
      <w:start w:val="1"/>
      <w:numFmt w:val="decimal"/>
      <w:lvlText w:val="%1."/>
      <w:lvlJc w:val="left"/>
      <w:pPr>
        <w:ind w:left="360" w:hanging="360"/>
      </w:pPr>
      <w:rPr>
        <w:b w:val="0"/>
        <w:bCs/>
        <w:color w:val="auto"/>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15562F92"/>
    <w:multiLevelType w:val="hybridMultilevel"/>
    <w:tmpl w:val="CBCA9D6C"/>
    <w:lvl w:ilvl="0" w:tplc="D20EF84C">
      <w:start w:val="1"/>
      <w:numFmt w:val="decimal"/>
      <w:lvlText w:val="%1."/>
      <w:lvlJc w:val="left"/>
      <w:pPr>
        <w:ind w:left="720" w:hanging="360"/>
      </w:pPr>
      <w:rPr>
        <w:b w:val="0"/>
        <w:i/>
        <w:sz w:val="20"/>
        <w:szCs w:val="2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
    <w:nsid w:val="17B40678"/>
    <w:multiLevelType w:val="hybridMultilevel"/>
    <w:tmpl w:val="60C02FD6"/>
    <w:lvl w:ilvl="0" w:tplc="04020009">
      <w:start w:val="1"/>
      <w:numFmt w:val="bullet"/>
      <w:lvlText w:val=""/>
      <w:lvlJc w:val="left"/>
      <w:pPr>
        <w:ind w:left="1495" w:hanging="360"/>
      </w:pPr>
      <w:rPr>
        <w:rFonts w:ascii="Wingdings" w:hAnsi="Wingdings" w:hint="default"/>
      </w:rPr>
    </w:lvl>
    <w:lvl w:ilvl="1" w:tplc="04020003" w:tentative="1">
      <w:start w:val="1"/>
      <w:numFmt w:val="bullet"/>
      <w:lvlText w:val="o"/>
      <w:lvlJc w:val="left"/>
      <w:pPr>
        <w:ind w:left="2073" w:hanging="360"/>
      </w:pPr>
      <w:rPr>
        <w:rFonts w:ascii="Courier New" w:hAnsi="Courier New" w:cs="Courier New" w:hint="default"/>
      </w:rPr>
    </w:lvl>
    <w:lvl w:ilvl="2" w:tplc="04020005" w:tentative="1">
      <w:start w:val="1"/>
      <w:numFmt w:val="bullet"/>
      <w:lvlText w:val=""/>
      <w:lvlJc w:val="left"/>
      <w:pPr>
        <w:ind w:left="2793" w:hanging="360"/>
      </w:pPr>
      <w:rPr>
        <w:rFonts w:ascii="Wingdings" w:hAnsi="Wingdings" w:hint="default"/>
      </w:rPr>
    </w:lvl>
    <w:lvl w:ilvl="3" w:tplc="04020001" w:tentative="1">
      <w:start w:val="1"/>
      <w:numFmt w:val="bullet"/>
      <w:lvlText w:val=""/>
      <w:lvlJc w:val="left"/>
      <w:pPr>
        <w:ind w:left="3513" w:hanging="360"/>
      </w:pPr>
      <w:rPr>
        <w:rFonts w:ascii="Symbol" w:hAnsi="Symbol" w:hint="default"/>
      </w:rPr>
    </w:lvl>
    <w:lvl w:ilvl="4" w:tplc="04020003" w:tentative="1">
      <w:start w:val="1"/>
      <w:numFmt w:val="bullet"/>
      <w:lvlText w:val="o"/>
      <w:lvlJc w:val="left"/>
      <w:pPr>
        <w:ind w:left="4233" w:hanging="360"/>
      </w:pPr>
      <w:rPr>
        <w:rFonts w:ascii="Courier New" w:hAnsi="Courier New" w:cs="Courier New" w:hint="default"/>
      </w:rPr>
    </w:lvl>
    <w:lvl w:ilvl="5" w:tplc="04020005" w:tentative="1">
      <w:start w:val="1"/>
      <w:numFmt w:val="bullet"/>
      <w:lvlText w:val=""/>
      <w:lvlJc w:val="left"/>
      <w:pPr>
        <w:ind w:left="4953" w:hanging="360"/>
      </w:pPr>
      <w:rPr>
        <w:rFonts w:ascii="Wingdings" w:hAnsi="Wingdings" w:hint="default"/>
      </w:rPr>
    </w:lvl>
    <w:lvl w:ilvl="6" w:tplc="04020001" w:tentative="1">
      <w:start w:val="1"/>
      <w:numFmt w:val="bullet"/>
      <w:lvlText w:val=""/>
      <w:lvlJc w:val="left"/>
      <w:pPr>
        <w:ind w:left="5673" w:hanging="360"/>
      </w:pPr>
      <w:rPr>
        <w:rFonts w:ascii="Symbol" w:hAnsi="Symbol" w:hint="default"/>
      </w:rPr>
    </w:lvl>
    <w:lvl w:ilvl="7" w:tplc="04020003" w:tentative="1">
      <w:start w:val="1"/>
      <w:numFmt w:val="bullet"/>
      <w:lvlText w:val="o"/>
      <w:lvlJc w:val="left"/>
      <w:pPr>
        <w:ind w:left="6393" w:hanging="360"/>
      </w:pPr>
      <w:rPr>
        <w:rFonts w:ascii="Courier New" w:hAnsi="Courier New" w:cs="Courier New" w:hint="default"/>
      </w:rPr>
    </w:lvl>
    <w:lvl w:ilvl="8" w:tplc="04020005" w:tentative="1">
      <w:start w:val="1"/>
      <w:numFmt w:val="bullet"/>
      <w:lvlText w:val=""/>
      <w:lvlJc w:val="left"/>
      <w:pPr>
        <w:ind w:left="7113" w:hanging="360"/>
      </w:pPr>
      <w:rPr>
        <w:rFonts w:ascii="Wingdings" w:hAnsi="Wingdings" w:hint="default"/>
      </w:rPr>
    </w:lvl>
  </w:abstractNum>
  <w:abstractNum w:abstractNumId="7">
    <w:nsid w:val="198959B2"/>
    <w:multiLevelType w:val="hybridMultilevel"/>
    <w:tmpl w:val="ADFC186C"/>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
    <w:nsid w:val="1FD328E6"/>
    <w:multiLevelType w:val="hybridMultilevel"/>
    <w:tmpl w:val="FE6C16A8"/>
    <w:lvl w:ilvl="0" w:tplc="0409000B">
      <w:start w:val="1"/>
      <w:numFmt w:val="bullet"/>
      <w:lvlText w:val=""/>
      <w:lvlJc w:val="left"/>
      <w:pPr>
        <w:ind w:left="1800" w:hanging="360"/>
      </w:pPr>
      <w:rPr>
        <w:rFonts w:ascii="Wingdings" w:hAnsi="Wingdings" w:hint="default"/>
        <w:b/>
        <w:color w:val="002060"/>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9">
    <w:nsid w:val="200D4776"/>
    <w:multiLevelType w:val="hybridMultilevel"/>
    <w:tmpl w:val="11D0B65A"/>
    <w:lvl w:ilvl="0" w:tplc="04020009">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
    <w:nsid w:val="245A4113"/>
    <w:multiLevelType w:val="hybridMultilevel"/>
    <w:tmpl w:val="89202EC8"/>
    <w:lvl w:ilvl="0" w:tplc="04090001">
      <w:start w:val="1"/>
      <w:numFmt w:val="bullet"/>
      <w:lvlText w:val=""/>
      <w:lvlJc w:val="left"/>
      <w:pPr>
        <w:ind w:left="1353"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27471421"/>
    <w:multiLevelType w:val="hybridMultilevel"/>
    <w:tmpl w:val="CD40AF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BA647A2"/>
    <w:multiLevelType w:val="hybridMultilevel"/>
    <w:tmpl w:val="9CB8C902"/>
    <w:lvl w:ilvl="0" w:tplc="04090009">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3">
    <w:nsid w:val="30962351"/>
    <w:multiLevelType w:val="hybridMultilevel"/>
    <w:tmpl w:val="0512DAC4"/>
    <w:lvl w:ilvl="0" w:tplc="04020009">
      <w:start w:val="1"/>
      <w:numFmt w:val="bullet"/>
      <w:lvlText w:val=""/>
      <w:lvlJc w:val="left"/>
      <w:pPr>
        <w:ind w:left="630" w:hanging="360"/>
      </w:pPr>
      <w:rPr>
        <w:rFonts w:ascii="Wingdings" w:hAnsi="Wingdings" w:hint="default"/>
      </w:rPr>
    </w:lvl>
    <w:lvl w:ilvl="1" w:tplc="04090003">
      <w:start w:val="1"/>
      <w:numFmt w:val="bullet"/>
      <w:lvlText w:val="o"/>
      <w:lvlJc w:val="left"/>
      <w:pPr>
        <w:ind w:left="1350" w:hanging="360"/>
      </w:pPr>
      <w:rPr>
        <w:rFonts w:ascii="Courier New" w:hAnsi="Courier New" w:hint="default"/>
      </w:rPr>
    </w:lvl>
    <w:lvl w:ilvl="2" w:tplc="04090005">
      <w:start w:val="1"/>
      <w:numFmt w:val="bullet"/>
      <w:lvlText w:val=""/>
      <w:lvlJc w:val="left"/>
      <w:pPr>
        <w:ind w:left="2070" w:hanging="360"/>
      </w:pPr>
      <w:rPr>
        <w:rFonts w:ascii="Wingdings" w:hAnsi="Wingdings" w:hint="default"/>
      </w:rPr>
    </w:lvl>
    <w:lvl w:ilvl="3" w:tplc="04090001">
      <w:start w:val="1"/>
      <w:numFmt w:val="bullet"/>
      <w:lvlText w:val=""/>
      <w:lvlJc w:val="left"/>
      <w:pPr>
        <w:ind w:left="2790" w:hanging="360"/>
      </w:pPr>
      <w:rPr>
        <w:rFonts w:ascii="Symbol" w:hAnsi="Symbol" w:hint="default"/>
      </w:rPr>
    </w:lvl>
    <w:lvl w:ilvl="4" w:tplc="04090003">
      <w:start w:val="1"/>
      <w:numFmt w:val="bullet"/>
      <w:lvlText w:val="o"/>
      <w:lvlJc w:val="left"/>
      <w:pPr>
        <w:ind w:left="3510" w:hanging="360"/>
      </w:pPr>
      <w:rPr>
        <w:rFonts w:ascii="Courier New" w:hAnsi="Courier New" w:hint="default"/>
      </w:rPr>
    </w:lvl>
    <w:lvl w:ilvl="5" w:tplc="04090005">
      <w:start w:val="1"/>
      <w:numFmt w:val="bullet"/>
      <w:lvlText w:val=""/>
      <w:lvlJc w:val="left"/>
      <w:pPr>
        <w:ind w:left="4230" w:hanging="360"/>
      </w:pPr>
      <w:rPr>
        <w:rFonts w:ascii="Wingdings" w:hAnsi="Wingdings" w:hint="default"/>
      </w:rPr>
    </w:lvl>
    <w:lvl w:ilvl="6" w:tplc="04090001">
      <w:start w:val="1"/>
      <w:numFmt w:val="bullet"/>
      <w:lvlText w:val=""/>
      <w:lvlJc w:val="left"/>
      <w:pPr>
        <w:ind w:left="4950" w:hanging="360"/>
      </w:pPr>
      <w:rPr>
        <w:rFonts w:ascii="Symbol" w:hAnsi="Symbol" w:hint="default"/>
      </w:rPr>
    </w:lvl>
    <w:lvl w:ilvl="7" w:tplc="04090003">
      <w:start w:val="1"/>
      <w:numFmt w:val="bullet"/>
      <w:lvlText w:val="o"/>
      <w:lvlJc w:val="left"/>
      <w:pPr>
        <w:ind w:left="5670" w:hanging="360"/>
      </w:pPr>
      <w:rPr>
        <w:rFonts w:ascii="Courier New" w:hAnsi="Courier New" w:hint="default"/>
      </w:rPr>
    </w:lvl>
    <w:lvl w:ilvl="8" w:tplc="04090005">
      <w:start w:val="1"/>
      <w:numFmt w:val="bullet"/>
      <w:lvlText w:val=""/>
      <w:lvlJc w:val="left"/>
      <w:pPr>
        <w:ind w:left="6390" w:hanging="360"/>
      </w:pPr>
      <w:rPr>
        <w:rFonts w:ascii="Wingdings" w:hAnsi="Wingdings" w:hint="default"/>
      </w:rPr>
    </w:lvl>
  </w:abstractNum>
  <w:abstractNum w:abstractNumId="14">
    <w:nsid w:val="34F2778E"/>
    <w:multiLevelType w:val="hybridMultilevel"/>
    <w:tmpl w:val="E632931E"/>
    <w:lvl w:ilvl="0" w:tplc="0402000F">
      <w:start w:val="7"/>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5">
    <w:nsid w:val="368428FE"/>
    <w:multiLevelType w:val="hybridMultilevel"/>
    <w:tmpl w:val="A64E7AC4"/>
    <w:lvl w:ilvl="0" w:tplc="04090001">
      <w:start w:val="1"/>
      <w:numFmt w:val="bullet"/>
      <w:lvlText w:val=""/>
      <w:lvlJc w:val="left"/>
      <w:pPr>
        <w:ind w:left="1429" w:hanging="360"/>
      </w:pPr>
      <w:rPr>
        <w:rFonts w:ascii="Symbol" w:hAnsi="Symbol"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16">
    <w:nsid w:val="37991A4E"/>
    <w:multiLevelType w:val="hybridMultilevel"/>
    <w:tmpl w:val="9AF4F8F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3AA16909"/>
    <w:multiLevelType w:val="hybridMultilevel"/>
    <w:tmpl w:val="1C6EEEE6"/>
    <w:lvl w:ilvl="0" w:tplc="932A300A">
      <w:start w:val="1"/>
      <w:numFmt w:val="bullet"/>
      <w:lvlText w:val=""/>
      <w:lvlJc w:val="left"/>
      <w:pPr>
        <w:ind w:left="1070" w:hanging="360"/>
      </w:pPr>
      <w:rPr>
        <w:rFonts w:ascii="Wingdings" w:hAnsi="Wingdings" w:hint="default"/>
        <w:color w:val="auto"/>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8">
    <w:nsid w:val="3B8B0E65"/>
    <w:multiLevelType w:val="hybridMultilevel"/>
    <w:tmpl w:val="F1224420"/>
    <w:lvl w:ilvl="0" w:tplc="04020009">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9">
    <w:nsid w:val="3C9A1912"/>
    <w:multiLevelType w:val="hybridMultilevel"/>
    <w:tmpl w:val="DBD89882"/>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0">
    <w:nsid w:val="3D047D7C"/>
    <w:multiLevelType w:val="hybridMultilevel"/>
    <w:tmpl w:val="91EA3628"/>
    <w:lvl w:ilvl="0" w:tplc="0409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1">
    <w:nsid w:val="3FA84807"/>
    <w:multiLevelType w:val="hybridMultilevel"/>
    <w:tmpl w:val="6E985C8A"/>
    <w:lvl w:ilvl="0" w:tplc="932A300A">
      <w:start w:val="1"/>
      <w:numFmt w:val="bullet"/>
      <w:lvlText w:val=""/>
      <w:lvlJc w:val="left"/>
      <w:pPr>
        <w:ind w:left="1440" w:hanging="360"/>
      </w:pPr>
      <w:rPr>
        <w:rFonts w:ascii="Wingdings" w:hAnsi="Wingdings" w:hint="default"/>
        <w:color w:val="auto"/>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nsid w:val="429D555E"/>
    <w:multiLevelType w:val="hybridMultilevel"/>
    <w:tmpl w:val="8E027816"/>
    <w:lvl w:ilvl="0" w:tplc="87DEEDB6">
      <w:start w:val="1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45AF1FEE"/>
    <w:multiLevelType w:val="hybridMultilevel"/>
    <w:tmpl w:val="2BA6F35E"/>
    <w:lvl w:ilvl="0" w:tplc="04020001">
      <w:start w:val="1"/>
      <w:numFmt w:val="bullet"/>
      <w:lvlText w:val=""/>
      <w:lvlJc w:val="left"/>
      <w:pPr>
        <w:ind w:left="3011" w:hanging="360"/>
      </w:pPr>
      <w:rPr>
        <w:rFonts w:ascii="Symbol" w:hAnsi="Symbol" w:hint="default"/>
      </w:rPr>
    </w:lvl>
    <w:lvl w:ilvl="1" w:tplc="04020003" w:tentative="1">
      <w:start w:val="1"/>
      <w:numFmt w:val="bullet"/>
      <w:lvlText w:val="o"/>
      <w:lvlJc w:val="left"/>
      <w:pPr>
        <w:ind w:left="3731" w:hanging="360"/>
      </w:pPr>
      <w:rPr>
        <w:rFonts w:ascii="Courier New" w:hAnsi="Courier New" w:cs="Courier New" w:hint="default"/>
      </w:rPr>
    </w:lvl>
    <w:lvl w:ilvl="2" w:tplc="04020005" w:tentative="1">
      <w:start w:val="1"/>
      <w:numFmt w:val="bullet"/>
      <w:lvlText w:val=""/>
      <w:lvlJc w:val="left"/>
      <w:pPr>
        <w:ind w:left="4451" w:hanging="360"/>
      </w:pPr>
      <w:rPr>
        <w:rFonts w:ascii="Wingdings" w:hAnsi="Wingdings" w:hint="default"/>
      </w:rPr>
    </w:lvl>
    <w:lvl w:ilvl="3" w:tplc="04020001" w:tentative="1">
      <w:start w:val="1"/>
      <w:numFmt w:val="bullet"/>
      <w:lvlText w:val=""/>
      <w:lvlJc w:val="left"/>
      <w:pPr>
        <w:ind w:left="5171" w:hanging="360"/>
      </w:pPr>
      <w:rPr>
        <w:rFonts w:ascii="Symbol" w:hAnsi="Symbol" w:hint="default"/>
      </w:rPr>
    </w:lvl>
    <w:lvl w:ilvl="4" w:tplc="04020003" w:tentative="1">
      <w:start w:val="1"/>
      <w:numFmt w:val="bullet"/>
      <w:lvlText w:val="o"/>
      <w:lvlJc w:val="left"/>
      <w:pPr>
        <w:ind w:left="5891" w:hanging="360"/>
      </w:pPr>
      <w:rPr>
        <w:rFonts w:ascii="Courier New" w:hAnsi="Courier New" w:cs="Courier New" w:hint="default"/>
      </w:rPr>
    </w:lvl>
    <w:lvl w:ilvl="5" w:tplc="04020005" w:tentative="1">
      <w:start w:val="1"/>
      <w:numFmt w:val="bullet"/>
      <w:lvlText w:val=""/>
      <w:lvlJc w:val="left"/>
      <w:pPr>
        <w:ind w:left="6611" w:hanging="360"/>
      </w:pPr>
      <w:rPr>
        <w:rFonts w:ascii="Wingdings" w:hAnsi="Wingdings" w:hint="default"/>
      </w:rPr>
    </w:lvl>
    <w:lvl w:ilvl="6" w:tplc="04020001" w:tentative="1">
      <w:start w:val="1"/>
      <w:numFmt w:val="bullet"/>
      <w:lvlText w:val=""/>
      <w:lvlJc w:val="left"/>
      <w:pPr>
        <w:ind w:left="7331" w:hanging="360"/>
      </w:pPr>
      <w:rPr>
        <w:rFonts w:ascii="Symbol" w:hAnsi="Symbol" w:hint="default"/>
      </w:rPr>
    </w:lvl>
    <w:lvl w:ilvl="7" w:tplc="04020003" w:tentative="1">
      <w:start w:val="1"/>
      <w:numFmt w:val="bullet"/>
      <w:lvlText w:val="o"/>
      <w:lvlJc w:val="left"/>
      <w:pPr>
        <w:ind w:left="8051" w:hanging="360"/>
      </w:pPr>
      <w:rPr>
        <w:rFonts w:ascii="Courier New" w:hAnsi="Courier New" w:cs="Courier New" w:hint="default"/>
      </w:rPr>
    </w:lvl>
    <w:lvl w:ilvl="8" w:tplc="04020005" w:tentative="1">
      <w:start w:val="1"/>
      <w:numFmt w:val="bullet"/>
      <w:lvlText w:val=""/>
      <w:lvlJc w:val="left"/>
      <w:pPr>
        <w:ind w:left="8771" w:hanging="360"/>
      </w:pPr>
      <w:rPr>
        <w:rFonts w:ascii="Wingdings" w:hAnsi="Wingdings" w:hint="default"/>
      </w:rPr>
    </w:lvl>
  </w:abstractNum>
  <w:abstractNum w:abstractNumId="24">
    <w:nsid w:val="4707207E"/>
    <w:multiLevelType w:val="hybridMultilevel"/>
    <w:tmpl w:val="68BA0C60"/>
    <w:lvl w:ilvl="0" w:tplc="04090009">
      <w:start w:val="1"/>
      <w:numFmt w:val="bullet"/>
      <w:lvlText w:val=""/>
      <w:lvlJc w:val="left"/>
      <w:pPr>
        <w:ind w:left="1854" w:hanging="360"/>
      </w:pPr>
      <w:rPr>
        <w:rFonts w:ascii="Wingdings" w:hAnsi="Wingdings"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5">
    <w:nsid w:val="4B02569B"/>
    <w:multiLevelType w:val="hybridMultilevel"/>
    <w:tmpl w:val="5B9A7C74"/>
    <w:lvl w:ilvl="0" w:tplc="CE0C626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FB10CBE"/>
    <w:multiLevelType w:val="hybridMultilevel"/>
    <w:tmpl w:val="AB8EEAC0"/>
    <w:lvl w:ilvl="0" w:tplc="04020009">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7">
    <w:nsid w:val="56234F99"/>
    <w:multiLevelType w:val="hybridMultilevel"/>
    <w:tmpl w:val="CBC27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B3B2102"/>
    <w:multiLevelType w:val="hybridMultilevel"/>
    <w:tmpl w:val="3A902938"/>
    <w:lvl w:ilvl="0" w:tplc="932A300A">
      <w:start w:val="1"/>
      <w:numFmt w:val="bullet"/>
      <w:lvlText w:val=""/>
      <w:lvlJc w:val="left"/>
      <w:pPr>
        <w:ind w:left="2136" w:hanging="360"/>
      </w:pPr>
      <w:rPr>
        <w:rFonts w:ascii="Wingdings" w:hAnsi="Wingdings" w:hint="default"/>
        <w:color w:val="auto"/>
      </w:rPr>
    </w:lvl>
    <w:lvl w:ilvl="1" w:tplc="04020003" w:tentative="1">
      <w:start w:val="1"/>
      <w:numFmt w:val="bullet"/>
      <w:lvlText w:val="o"/>
      <w:lvlJc w:val="left"/>
      <w:pPr>
        <w:ind w:left="2856" w:hanging="360"/>
      </w:pPr>
      <w:rPr>
        <w:rFonts w:ascii="Courier New" w:hAnsi="Courier New" w:cs="Courier New" w:hint="default"/>
      </w:rPr>
    </w:lvl>
    <w:lvl w:ilvl="2" w:tplc="04020005" w:tentative="1">
      <w:start w:val="1"/>
      <w:numFmt w:val="bullet"/>
      <w:lvlText w:val=""/>
      <w:lvlJc w:val="left"/>
      <w:pPr>
        <w:ind w:left="3576" w:hanging="360"/>
      </w:pPr>
      <w:rPr>
        <w:rFonts w:ascii="Wingdings" w:hAnsi="Wingdings" w:hint="default"/>
      </w:rPr>
    </w:lvl>
    <w:lvl w:ilvl="3" w:tplc="04020001" w:tentative="1">
      <w:start w:val="1"/>
      <w:numFmt w:val="bullet"/>
      <w:lvlText w:val=""/>
      <w:lvlJc w:val="left"/>
      <w:pPr>
        <w:ind w:left="4296" w:hanging="360"/>
      </w:pPr>
      <w:rPr>
        <w:rFonts w:ascii="Symbol" w:hAnsi="Symbol" w:hint="default"/>
      </w:rPr>
    </w:lvl>
    <w:lvl w:ilvl="4" w:tplc="04020003" w:tentative="1">
      <w:start w:val="1"/>
      <w:numFmt w:val="bullet"/>
      <w:lvlText w:val="o"/>
      <w:lvlJc w:val="left"/>
      <w:pPr>
        <w:ind w:left="5016" w:hanging="360"/>
      </w:pPr>
      <w:rPr>
        <w:rFonts w:ascii="Courier New" w:hAnsi="Courier New" w:cs="Courier New" w:hint="default"/>
      </w:rPr>
    </w:lvl>
    <w:lvl w:ilvl="5" w:tplc="04020005" w:tentative="1">
      <w:start w:val="1"/>
      <w:numFmt w:val="bullet"/>
      <w:lvlText w:val=""/>
      <w:lvlJc w:val="left"/>
      <w:pPr>
        <w:ind w:left="5736" w:hanging="360"/>
      </w:pPr>
      <w:rPr>
        <w:rFonts w:ascii="Wingdings" w:hAnsi="Wingdings" w:hint="default"/>
      </w:rPr>
    </w:lvl>
    <w:lvl w:ilvl="6" w:tplc="04020001" w:tentative="1">
      <w:start w:val="1"/>
      <w:numFmt w:val="bullet"/>
      <w:lvlText w:val=""/>
      <w:lvlJc w:val="left"/>
      <w:pPr>
        <w:ind w:left="6456" w:hanging="360"/>
      </w:pPr>
      <w:rPr>
        <w:rFonts w:ascii="Symbol" w:hAnsi="Symbol" w:hint="default"/>
      </w:rPr>
    </w:lvl>
    <w:lvl w:ilvl="7" w:tplc="04020003" w:tentative="1">
      <w:start w:val="1"/>
      <w:numFmt w:val="bullet"/>
      <w:lvlText w:val="o"/>
      <w:lvlJc w:val="left"/>
      <w:pPr>
        <w:ind w:left="7176" w:hanging="360"/>
      </w:pPr>
      <w:rPr>
        <w:rFonts w:ascii="Courier New" w:hAnsi="Courier New" w:cs="Courier New" w:hint="default"/>
      </w:rPr>
    </w:lvl>
    <w:lvl w:ilvl="8" w:tplc="04020005" w:tentative="1">
      <w:start w:val="1"/>
      <w:numFmt w:val="bullet"/>
      <w:lvlText w:val=""/>
      <w:lvlJc w:val="left"/>
      <w:pPr>
        <w:ind w:left="7896" w:hanging="360"/>
      </w:pPr>
      <w:rPr>
        <w:rFonts w:ascii="Wingdings" w:hAnsi="Wingdings" w:hint="default"/>
      </w:rPr>
    </w:lvl>
  </w:abstractNum>
  <w:abstractNum w:abstractNumId="29">
    <w:nsid w:val="5B760EBC"/>
    <w:multiLevelType w:val="hybridMultilevel"/>
    <w:tmpl w:val="EDAED1B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0">
    <w:nsid w:val="5E1E67C2"/>
    <w:multiLevelType w:val="hybridMultilevel"/>
    <w:tmpl w:val="70DC25B2"/>
    <w:lvl w:ilvl="0" w:tplc="04020009">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1">
    <w:nsid w:val="61513412"/>
    <w:multiLevelType w:val="hybridMultilevel"/>
    <w:tmpl w:val="97B20784"/>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2">
    <w:nsid w:val="63324393"/>
    <w:multiLevelType w:val="hybridMultilevel"/>
    <w:tmpl w:val="98E41246"/>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3">
    <w:nsid w:val="66A33B36"/>
    <w:multiLevelType w:val="hybridMultilevel"/>
    <w:tmpl w:val="A152690C"/>
    <w:lvl w:ilvl="0" w:tplc="0402000B">
      <w:start w:val="1"/>
      <w:numFmt w:val="bullet"/>
      <w:lvlText w:val=""/>
      <w:lvlJc w:val="left"/>
      <w:pPr>
        <w:ind w:left="2138" w:hanging="360"/>
      </w:pPr>
      <w:rPr>
        <w:rFonts w:ascii="Wingdings" w:hAnsi="Wingdings" w:hint="default"/>
      </w:rPr>
    </w:lvl>
    <w:lvl w:ilvl="1" w:tplc="0402000B">
      <w:start w:val="1"/>
      <w:numFmt w:val="bullet"/>
      <w:lvlText w:val=""/>
      <w:lvlJc w:val="left"/>
      <w:pPr>
        <w:ind w:left="2858" w:hanging="360"/>
      </w:pPr>
      <w:rPr>
        <w:rFonts w:ascii="Wingdings" w:hAnsi="Wingdings" w:hint="default"/>
      </w:rPr>
    </w:lvl>
    <w:lvl w:ilvl="2" w:tplc="04020005" w:tentative="1">
      <w:start w:val="1"/>
      <w:numFmt w:val="bullet"/>
      <w:lvlText w:val=""/>
      <w:lvlJc w:val="left"/>
      <w:pPr>
        <w:ind w:left="3578" w:hanging="360"/>
      </w:pPr>
      <w:rPr>
        <w:rFonts w:ascii="Wingdings" w:hAnsi="Wingdings" w:hint="default"/>
      </w:rPr>
    </w:lvl>
    <w:lvl w:ilvl="3" w:tplc="04020001" w:tentative="1">
      <w:start w:val="1"/>
      <w:numFmt w:val="bullet"/>
      <w:lvlText w:val=""/>
      <w:lvlJc w:val="left"/>
      <w:pPr>
        <w:ind w:left="4298" w:hanging="360"/>
      </w:pPr>
      <w:rPr>
        <w:rFonts w:ascii="Symbol" w:hAnsi="Symbol" w:hint="default"/>
      </w:rPr>
    </w:lvl>
    <w:lvl w:ilvl="4" w:tplc="04020003" w:tentative="1">
      <w:start w:val="1"/>
      <w:numFmt w:val="bullet"/>
      <w:lvlText w:val="o"/>
      <w:lvlJc w:val="left"/>
      <w:pPr>
        <w:ind w:left="5018" w:hanging="360"/>
      </w:pPr>
      <w:rPr>
        <w:rFonts w:ascii="Courier New" w:hAnsi="Courier New" w:cs="Courier New" w:hint="default"/>
      </w:rPr>
    </w:lvl>
    <w:lvl w:ilvl="5" w:tplc="04020005" w:tentative="1">
      <w:start w:val="1"/>
      <w:numFmt w:val="bullet"/>
      <w:lvlText w:val=""/>
      <w:lvlJc w:val="left"/>
      <w:pPr>
        <w:ind w:left="5738" w:hanging="360"/>
      </w:pPr>
      <w:rPr>
        <w:rFonts w:ascii="Wingdings" w:hAnsi="Wingdings" w:hint="default"/>
      </w:rPr>
    </w:lvl>
    <w:lvl w:ilvl="6" w:tplc="04020001" w:tentative="1">
      <w:start w:val="1"/>
      <w:numFmt w:val="bullet"/>
      <w:lvlText w:val=""/>
      <w:lvlJc w:val="left"/>
      <w:pPr>
        <w:ind w:left="6458" w:hanging="360"/>
      </w:pPr>
      <w:rPr>
        <w:rFonts w:ascii="Symbol" w:hAnsi="Symbol" w:hint="default"/>
      </w:rPr>
    </w:lvl>
    <w:lvl w:ilvl="7" w:tplc="04020003" w:tentative="1">
      <w:start w:val="1"/>
      <w:numFmt w:val="bullet"/>
      <w:lvlText w:val="o"/>
      <w:lvlJc w:val="left"/>
      <w:pPr>
        <w:ind w:left="7178" w:hanging="360"/>
      </w:pPr>
      <w:rPr>
        <w:rFonts w:ascii="Courier New" w:hAnsi="Courier New" w:cs="Courier New" w:hint="default"/>
      </w:rPr>
    </w:lvl>
    <w:lvl w:ilvl="8" w:tplc="04020005" w:tentative="1">
      <w:start w:val="1"/>
      <w:numFmt w:val="bullet"/>
      <w:lvlText w:val=""/>
      <w:lvlJc w:val="left"/>
      <w:pPr>
        <w:ind w:left="7898" w:hanging="360"/>
      </w:pPr>
      <w:rPr>
        <w:rFonts w:ascii="Wingdings" w:hAnsi="Wingdings" w:hint="default"/>
      </w:rPr>
    </w:lvl>
  </w:abstractNum>
  <w:abstractNum w:abstractNumId="34">
    <w:nsid w:val="694E2B8B"/>
    <w:multiLevelType w:val="hybridMultilevel"/>
    <w:tmpl w:val="2BEC6844"/>
    <w:lvl w:ilvl="0" w:tplc="0402000B">
      <w:start w:val="1"/>
      <w:numFmt w:val="bullet"/>
      <w:lvlText w:val=""/>
      <w:lvlJc w:val="left"/>
      <w:pPr>
        <w:ind w:left="1428" w:hanging="360"/>
      </w:pPr>
      <w:rPr>
        <w:rFonts w:ascii="Wingdings" w:hAnsi="Wingdings" w:hint="default"/>
      </w:rPr>
    </w:lvl>
    <w:lvl w:ilvl="1" w:tplc="D65E5528">
      <w:numFmt w:val="bullet"/>
      <w:lvlText w:val="-"/>
      <w:lvlJc w:val="left"/>
      <w:pPr>
        <w:ind w:left="2148" w:hanging="360"/>
      </w:pPr>
      <w:rPr>
        <w:rFonts w:ascii="Times New Roman" w:eastAsia="Calibri" w:hAnsi="Times New Roman" w:cs="Times New Roman" w:hint="default"/>
      </w:rPr>
    </w:lvl>
    <w:lvl w:ilvl="2" w:tplc="99E46FDE">
      <w:numFmt w:val="bullet"/>
      <w:lvlText w:val="•"/>
      <w:lvlJc w:val="left"/>
      <w:pPr>
        <w:ind w:left="3213" w:hanging="705"/>
      </w:pPr>
      <w:rPr>
        <w:rFonts w:ascii="Times New Roman" w:eastAsia="Calibri" w:hAnsi="Times New Roman" w:cs="Times New Roman"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5">
    <w:nsid w:val="69C44E10"/>
    <w:multiLevelType w:val="hybridMultilevel"/>
    <w:tmpl w:val="F47855C6"/>
    <w:lvl w:ilvl="0" w:tplc="04090001">
      <w:start w:val="1"/>
      <w:numFmt w:val="bullet"/>
      <w:lvlText w:val=""/>
      <w:lvlJc w:val="left"/>
      <w:pPr>
        <w:ind w:left="2771" w:hanging="360"/>
      </w:pPr>
      <w:rPr>
        <w:rFonts w:ascii="Symbol" w:hAnsi="Symbol" w:hint="default"/>
        <w:b/>
        <w:color w:val="002060"/>
      </w:rPr>
    </w:lvl>
    <w:lvl w:ilvl="1" w:tplc="04090001">
      <w:start w:val="1"/>
      <w:numFmt w:val="bullet"/>
      <w:lvlText w:val=""/>
      <w:lvlJc w:val="left"/>
      <w:pPr>
        <w:ind w:left="2574" w:hanging="360"/>
      </w:pPr>
      <w:rPr>
        <w:rFonts w:ascii="Symbol" w:hAnsi="Symbol" w:hint="default"/>
      </w:rPr>
    </w:lvl>
    <w:lvl w:ilvl="2" w:tplc="04020005" w:tentative="1">
      <w:start w:val="1"/>
      <w:numFmt w:val="bullet"/>
      <w:lvlText w:val=""/>
      <w:lvlJc w:val="left"/>
      <w:pPr>
        <w:ind w:left="3294" w:hanging="360"/>
      </w:pPr>
      <w:rPr>
        <w:rFonts w:ascii="Wingdings" w:hAnsi="Wingdings" w:hint="default"/>
      </w:rPr>
    </w:lvl>
    <w:lvl w:ilvl="3" w:tplc="04020001" w:tentative="1">
      <w:start w:val="1"/>
      <w:numFmt w:val="bullet"/>
      <w:lvlText w:val=""/>
      <w:lvlJc w:val="left"/>
      <w:pPr>
        <w:ind w:left="4014" w:hanging="360"/>
      </w:pPr>
      <w:rPr>
        <w:rFonts w:ascii="Symbol" w:hAnsi="Symbol" w:hint="default"/>
      </w:rPr>
    </w:lvl>
    <w:lvl w:ilvl="4" w:tplc="04020003" w:tentative="1">
      <w:start w:val="1"/>
      <w:numFmt w:val="bullet"/>
      <w:lvlText w:val="o"/>
      <w:lvlJc w:val="left"/>
      <w:pPr>
        <w:ind w:left="4734" w:hanging="360"/>
      </w:pPr>
      <w:rPr>
        <w:rFonts w:ascii="Courier New" w:hAnsi="Courier New" w:cs="Courier New" w:hint="default"/>
      </w:rPr>
    </w:lvl>
    <w:lvl w:ilvl="5" w:tplc="04020005" w:tentative="1">
      <w:start w:val="1"/>
      <w:numFmt w:val="bullet"/>
      <w:lvlText w:val=""/>
      <w:lvlJc w:val="left"/>
      <w:pPr>
        <w:ind w:left="5454" w:hanging="360"/>
      </w:pPr>
      <w:rPr>
        <w:rFonts w:ascii="Wingdings" w:hAnsi="Wingdings" w:hint="default"/>
      </w:rPr>
    </w:lvl>
    <w:lvl w:ilvl="6" w:tplc="04020001" w:tentative="1">
      <w:start w:val="1"/>
      <w:numFmt w:val="bullet"/>
      <w:lvlText w:val=""/>
      <w:lvlJc w:val="left"/>
      <w:pPr>
        <w:ind w:left="6174" w:hanging="360"/>
      </w:pPr>
      <w:rPr>
        <w:rFonts w:ascii="Symbol" w:hAnsi="Symbol" w:hint="default"/>
      </w:rPr>
    </w:lvl>
    <w:lvl w:ilvl="7" w:tplc="04020003" w:tentative="1">
      <w:start w:val="1"/>
      <w:numFmt w:val="bullet"/>
      <w:lvlText w:val="o"/>
      <w:lvlJc w:val="left"/>
      <w:pPr>
        <w:ind w:left="6894" w:hanging="360"/>
      </w:pPr>
      <w:rPr>
        <w:rFonts w:ascii="Courier New" w:hAnsi="Courier New" w:cs="Courier New" w:hint="default"/>
      </w:rPr>
    </w:lvl>
    <w:lvl w:ilvl="8" w:tplc="04020005" w:tentative="1">
      <w:start w:val="1"/>
      <w:numFmt w:val="bullet"/>
      <w:lvlText w:val=""/>
      <w:lvlJc w:val="left"/>
      <w:pPr>
        <w:ind w:left="7614" w:hanging="360"/>
      </w:pPr>
      <w:rPr>
        <w:rFonts w:ascii="Wingdings" w:hAnsi="Wingdings" w:hint="default"/>
      </w:rPr>
    </w:lvl>
  </w:abstractNum>
  <w:abstractNum w:abstractNumId="36">
    <w:nsid w:val="6D7A3162"/>
    <w:multiLevelType w:val="hybridMultilevel"/>
    <w:tmpl w:val="8D6032FC"/>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7">
    <w:nsid w:val="6DA36574"/>
    <w:multiLevelType w:val="hybridMultilevel"/>
    <w:tmpl w:val="D9869882"/>
    <w:lvl w:ilvl="0" w:tplc="0409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8">
    <w:nsid w:val="6EDA722C"/>
    <w:multiLevelType w:val="hybridMultilevel"/>
    <w:tmpl w:val="B268C5B8"/>
    <w:lvl w:ilvl="0" w:tplc="24F4FDA0">
      <w:start w:val="1"/>
      <w:numFmt w:val="bullet"/>
      <w:lvlText w:val="-"/>
      <w:lvlJc w:val="left"/>
      <w:pPr>
        <w:ind w:left="2771" w:hanging="360"/>
      </w:pPr>
      <w:rPr>
        <w:rFonts w:ascii="Times New Roman" w:eastAsia="Calibri" w:hAnsi="Times New Roman" w:cs="Times New Roman" w:hint="default"/>
        <w:b/>
        <w:color w:val="002060"/>
      </w:rPr>
    </w:lvl>
    <w:lvl w:ilvl="1" w:tplc="04090001">
      <w:start w:val="1"/>
      <w:numFmt w:val="bullet"/>
      <w:lvlText w:val=""/>
      <w:lvlJc w:val="left"/>
      <w:pPr>
        <w:ind w:left="2574" w:hanging="360"/>
      </w:pPr>
      <w:rPr>
        <w:rFonts w:ascii="Symbol" w:hAnsi="Symbol" w:hint="default"/>
      </w:rPr>
    </w:lvl>
    <w:lvl w:ilvl="2" w:tplc="04020005" w:tentative="1">
      <w:start w:val="1"/>
      <w:numFmt w:val="bullet"/>
      <w:lvlText w:val=""/>
      <w:lvlJc w:val="left"/>
      <w:pPr>
        <w:ind w:left="3294" w:hanging="360"/>
      </w:pPr>
      <w:rPr>
        <w:rFonts w:ascii="Wingdings" w:hAnsi="Wingdings" w:hint="default"/>
      </w:rPr>
    </w:lvl>
    <w:lvl w:ilvl="3" w:tplc="04020001" w:tentative="1">
      <w:start w:val="1"/>
      <w:numFmt w:val="bullet"/>
      <w:lvlText w:val=""/>
      <w:lvlJc w:val="left"/>
      <w:pPr>
        <w:ind w:left="4014" w:hanging="360"/>
      </w:pPr>
      <w:rPr>
        <w:rFonts w:ascii="Symbol" w:hAnsi="Symbol" w:hint="default"/>
      </w:rPr>
    </w:lvl>
    <w:lvl w:ilvl="4" w:tplc="04020003" w:tentative="1">
      <w:start w:val="1"/>
      <w:numFmt w:val="bullet"/>
      <w:lvlText w:val="o"/>
      <w:lvlJc w:val="left"/>
      <w:pPr>
        <w:ind w:left="4734" w:hanging="360"/>
      </w:pPr>
      <w:rPr>
        <w:rFonts w:ascii="Courier New" w:hAnsi="Courier New" w:cs="Courier New" w:hint="default"/>
      </w:rPr>
    </w:lvl>
    <w:lvl w:ilvl="5" w:tplc="04020005" w:tentative="1">
      <w:start w:val="1"/>
      <w:numFmt w:val="bullet"/>
      <w:lvlText w:val=""/>
      <w:lvlJc w:val="left"/>
      <w:pPr>
        <w:ind w:left="5454" w:hanging="360"/>
      </w:pPr>
      <w:rPr>
        <w:rFonts w:ascii="Wingdings" w:hAnsi="Wingdings" w:hint="default"/>
      </w:rPr>
    </w:lvl>
    <w:lvl w:ilvl="6" w:tplc="04020001" w:tentative="1">
      <w:start w:val="1"/>
      <w:numFmt w:val="bullet"/>
      <w:lvlText w:val=""/>
      <w:lvlJc w:val="left"/>
      <w:pPr>
        <w:ind w:left="6174" w:hanging="360"/>
      </w:pPr>
      <w:rPr>
        <w:rFonts w:ascii="Symbol" w:hAnsi="Symbol" w:hint="default"/>
      </w:rPr>
    </w:lvl>
    <w:lvl w:ilvl="7" w:tplc="04020003" w:tentative="1">
      <w:start w:val="1"/>
      <w:numFmt w:val="bullet"/>
      <w:lvlText w:val="o"/>
      <w:lvlJc w:val="left"/>
      <w:pPr>
        <w:ind w:left="6894" w:hanging="360"/>
      </w:pPr>
      <w:rPr>
        <w:rFonts w:ascii="Courier New" w:hAnsi="Courier New" w:cs="Courier New" w:hint="default"/>
      </w:rPr>
    </w:lvl>
    <w:lvl w:ilvl="8" w:tplc="04020005" w:tentative="1">
      <w:start w:val="1"/>
      <w:numFmt w:val="bullet"/>
      <w:lvlText w:val=""/>
      <w:lvlJc w:val="left"/>
      <w:pPr>
        <w:ind w:left="7614" w:hanging="360"/>
      </w:pPr>
      <w:rPr>
        <w:rFonts w:ascii="Wingdings" w:hAnsi="Wingdings" w:hint="default"/>
      </w:rPr>
    </w:lvl>
  </w:abstractNum>
  <w:abstractNum w:abstractNumId="39">
    <w:nsid w:val="715F209F"/>
    <w:multiLevelType w:val="hybridMultilevel"/>
    <w:tmpl w:val="3368AE90"/>
    <w:lvl w:ilvl="0" w:tplc="87DEEDB6">
      <w:start w:val="1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389139D"/>
    <w:multiLevelType w:val="hybridMultilevel"/>
    <w:tmpl w:val="3FBED83E"/>
    <w:lvl w:ilvl="0" w:tplc="04090001">
      <w:start w:val="1"/>
      <w:numFmt w:val="bullet"/>
      <w:lvlText w:val=""/>
      <w:lvlJc w:val="left"/>
      <w:pPr>
        <w:ind w:left="1854" w:hanging="360"/>
      </w:pPr>
      <w:rPr>
        <w:rFonts w:ascii="Symbol" w:hAnsi="Symbol" w:hint="default"/>
      </w:rPr>
    </w:lvl>
    <w:lvl w:ilvl="1" w:tplc="04020003" w:tentative="1">
      <w:start w:val="1"/>
      <w:numFmt w:val="bullet"/>
      <w:lvlText w:val="o"/>
      <w:lvlJc w:val="left"/>
      <w:pPr>
        <w:ind w:left="2574" w:hanging="360"/>
      </w:pPr>
      <w:rPr>
        <w:rFonts w:ascii="Courier New" w:hAnsi="Courier New" w:cs="Courier New" w:hint="default"/>
      </w:rPr>
    </w:lvl>
    <w:lvl w:ilvl="2" w:tplc="04020005" w:tentative="1">
      <w:start w:val="1"/>
      <w:numFmt w:val="bullet"/>
      <w:lvlText w:val=""/>
      <w:lvlJc w:val="left"/>
      <w:pPr>
        <w:ind w:left="3294" w:hanging="360"/>
      </w:pPr>
      <w:rPr>
        <w:rFonts w:ascii="Wingdings" w:hAnsi="Wingdings" w:hint="default"/>
      </w:rPr>
    </w:lvl>
    <w:lvl w:ilvl="3" w:tplc="04020001" w:tentative="1">
      <w:start w:val="1"/>
      <w:numFmt w:val="bullet"/>
      <w:lvlText w:val=""/>
      <w:lvlJc w:val="left"/>
      <w:pPr>
        <w:ind w:left="4014" w:hanging="360"/>
      </w:pPr>
      <w:rPr>
        <w:rFonts w:ascii="Symbol" w:hAnsi="Symbol" w:hint="default"/>
      </w:rPr>
    </w:lvl>
    <w:lvl w:ilvl="4" w:tplc="04020003" w:tentative="1">
      <w:start w:val="1"/>
      <w:numFmt w:val="bullet"/>
      <w:lvlText w:val="o"/>
      <w:lvlJc w:val="left"/>
      <w:pPr>
        <w:ind w:left="4734" w:hanging="360"/>
      </w:pPr>
      <w:rPr>
        <w:rFonts w:ascii="Courier New" w:hAnsi="Courier New" w:cs="Courier New" w:hint="default"/>
      </w:rPr>
    </w:lvl>
    <w:lvl w:ilvl="5" w:tplc="04020005" w:tentative="1">
      <w:start w:val="1"/>
      <w:numFmt w:val="bullet"/>
      <w:lvlText w:val=""/>
      <w:lvlJc w:val="left"/>
      <w:pPr>
        <w:ind w:left="5454" w:hanging="360"/>
      </w:pPr>
      <w:rPr>
        <w:rFonts w:ascii="Wingdings" w:hAnsi="Wingdings" w:hint="default"/>
      </w:rPr>
    </w:lvl>
    <w:lvl w:ilvl="6" w:tplc="04020001" w:tentative="1">
      <w:start w:val="1"/>
      <w:numFmt w:val="bullet"/>
      <w:lvlText w:val=""/>
      <w:lvlJc w:val="left"/>
      <w:pPr>
        <w:ind w:left="6174" w:hanging="360"/>
      </w:pPr>
      <w:rPr>
        <w:rFonts w:ascii="Symbol" w:hAnsi="Symbol" w:hint="default"/>
      </w:rPr>
    </w:lvl>
    <w:lvl w:ilvl="7" w:tplc="04020003" w:tentative="1">
      <w:start w:val="1"/>
      <w:numFmt w:val="bullet"/>
      <w:lvlText w:val="o"/>
      <w:lvlJc w:val="left"/>
      <w:pPr>
        <w:ind w:left="6894" w:hanging="360"/>
      </w:pPr>
      <w:rPr>
        <w:rFonts w:ascii="Courier New" w:hAnsi="Courier New" w:cs="Courier New" w:hint="default"/>
      </w:rPr>
    </w:lvl>
    <w:lvl w:ilvl="8" w:tplc="04020005" w:tentative="1">
      <w:start w:val="1"/>
      <w:numFmt w:val="bullet"/>
      <w:lvlText w:val=""/>
      <w:lvlJc w:val="left"/>
      <w:pPr>
        <w:ind w:left="7614" w:hanging="360"/>
      </w:pPr>
      <w:rPr>
        <w:rFonts w:ascii="Wingdings" w:hAnsi="Wingdings" w:hint="default"/>
      </w:rPr>
    </w:lvl>
  </w:abstractNum>
  <w:abstractNum w:abstractNumId="41">
    <w:nsid w:val="74FA6415"/>
    <w:multiLevelType w:val="hybridMultilevel"/>
    <w:tmpl w:val="7B501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6486A07"/>
    <w:multiLevelType w:val="hybridMultilevel"/>
    <w:tmpl w:val="D50E37BA"/>
    <w:lvl w:ilvl="0" w:tplc="0402000F">
      <w:start w:val="1"/>
      <w:numFmt w:val="decimal"/>
      <w:lvlText w:val="%1."/>
      <w:lvlJc w:val="left"/>
      <w:pPr>
        <w:ind w:left="720" w:hanging="360"/>
      </w:pPr>
      <w:rPr>
        <w:rFonts w:hint="default"/>
        <w:i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3">
    <w:nsid w:val="77652FD7"/>
    <w:multiLevelType w:val="hybridMultilevel"/>
    <w:tmpl w:val="F6108A7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nsid w:val="78047D14"/>
    <w:multiLevelType w:val="hybridMultilevel"/>
    <w:tmpl w:val="704C6EDE"/>
    <w:lvl w:ilvl="0" w:tplc="04090001">
      <w:start w:val="1"/>
      <w:numFmt w:val="bullet"/>
      <w:lvlText w:val=""/>
      <w:lvlJc w:val="left"/>
      <w:pPr>
        <w:ind w:left="1637" w:hanging="360"/>
      </w:pPr>
      <w:rPr>
        <w:rFonts w:ascii="Symbol" w:hAnsi="Symbol" w:hint="default"/>
        <w:b/>
        <w:color w:val="002060"/>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5">
    <w:nsid w:val="79684D0B"/>
    <w:multiLevelType w:val="hybridMultilevel"/>
    <w:tmpl w:val="1B16A568"/>
    <w:lvl w:ilvl="0" w:tplc="ED50D3DC">
      <w:start w:val="1"/>
      <w:numFmt w:val="upperRoman"/>
      <w:lvlText w:val="%1."/>
      <w:lvlJc w:val="left"/>
      <w:pPr>
        <w:ind w:left="1080" w:hanging="72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6">
    <w:nsid w:val="79AC0429"/>
    <w:multiLevelType w:val="hybridMultilevel"/>
    <w:tmpl w:val="4210C026"/>
    <w:lvl w:ilvl="0" w:tplc="04020009">
      <w:start w:val="1"/>
      <w:numFmt w:val="bullet"/>
      <w:lvlText w:val=""/>
      <w:lvlJc w:val="left"/>
      <w:pPr>
        <w:ind w:left="1495" w:hanging="360"/>
      </w:pPr>
      <w:rPr>
        <w:rFonts w:ascii="Wingdings" w:hAnsi="Wingdings" w:hint="default"/>
      </w:rPr>
    </w:lvl>
    <w:lvl w:ilvl="1" w:tplc="04020003" w:tentative="1">
      <w:start w:val="1"/>
      <w:numFmt w:val="bullet"/>
      <w:lvlText w:val="o"/>
      <w:lvlJc w:val="left"/>
      <w:pPr>
        <w:ind w:left="2215" w:hanging="360"/>
      </w:pPr>
      <w:rPr>
        <w:rFonts w:ascii="Courier New" w:hAnsi="Courier New" w:cs="Courier New" w:hint="default"/>
      </w:rPr>
    </w:lvl>
    <w:lvl w:ilvl="2" w:tplc="04020005" w:tentative="1">
      <w:start w:val="1"/>
      <w:numFmt w:val="bullet"/>
      <w:lvlText w:val=""/>
      <w:lvlJc w:val="left"/>
      <w:pPr>
        <w:ind w:left="2935" w:hanging="360"/>
      </w:pPr>
      <w:rPr>
        <w:rFonts w:ascii="Wingdings" w:hAnsi="Wingdings" w:hint="default"/>
      </w:rPr>
    </w:lvl>
    <w:lvl w:ilvl="3" w:tplc="04020001" w:tentative="1">
      <w:start w:val="1"/>
      <w:numFmt w:val="bullet"/>
      <w:lvlText w:val=""/>
      <w:lvlJc w:val="left"/>
      <w:pPr>
        <w:ind w:left="3655" w:hanging="360"/>
      </w:pPr>
      <w:rPr>
        <w:rFonts w:ascii="Symbol" w:hAnsi="Symbol" w:hint="default"/>
      </w:rPr>
    </w:lvl>
    <w:lvl w:ilvl="4" w:tplc="04020003" w:tentative="1">
      <w:start w:val="1"/>
      <w:numFmt w:val="bullet"/>
      <w:lvlText w:val="o"/>
      <w:lvlJc w:val="left"/>
      <w:pPr>
        <w:ind w:left="4375" w:hanging="360"/>
      </w:pPr>
      <w:rPr>
        <w:rFonts w:ascii="Courier New" w:hAnsi="Courier New" w:cs="Courier New" w:hint="default"/>
      </w:rPr>
    </w:lvl>
    <w:lvl w:ilvl="5" w:tplc="04020005" w:tentative="1">
      <w:start w:val="1"/>
      <w:numFmt w:val="bullet"/>
      <w:lvlText w:val=""/>
      <w:lvlJc w:val="left"/>
      <w:pPr>
        <w:ind w:left="5095" w:hanging="360"/>
      </w:pPr>
      <w:rPr>
        <w:rFonts w:ascii="Wingdings" w:hAnsi="Wingdings" w:hint="default"/>
      </w:rPr>
    </w:lvl>
    <w:lvl w:ilvl="6" w:tplc="04020001" w:tentative="1">
      <w:start w:val="1"/>
      <w:numFmt w:val="bullet"/>
      <w:lvlText w:val=""/>
      <w:lvlJc w:val="left"/>
      <w:pPr>
        <w:ind w:left="5815" w:hanging="360"/>
      </w:pPr>
      <w:rPr>
        <w:rFonts w:ascii="Symbol" w:hAnsi="Symbol" w:hint="default"/>
      </w:rPr>
    </w:lvl>
    <w:lvl w:ilvl="7" w:tplc="04020003" w:tentative="1">
      <w:start w:val="1"/>
      <w:numFmt w:val="bullet"/>
      <w:lvlText w:val="o"/>
      <w:lvlJc w:val="left"/>
      <w:pPr>
        <w:ind w:left="6535" w:hanging="360"/>
      </w:pPr>
      <w:rPr>
        <w:rFonts w:ascii="Courier New" w:hAnsi="Courier New" w:cs="Courier New" w:hint="default"/>
      </w:rPr>
    </w:lvl>
    <w:lvl w:ilvl="8" w:tplc="04020005" w:tentative="1">
      <w:start w:val="1"/>
      <w:numFmt w:val="bullet"/>
      <w:lvlText w:val=""/>
      <w:lvlJc w:val="left"/>
      <w:pPr>
        <w:ind w:left="7255" w:hanging="360"/>
      </w:pPr>
      <w:rPr>
        <w:rFonts w:ascii="Wingdings" w:hAnsi="Wingdings" w:hint="default"/>
      </w:rPr>
    </w:lvl>
  </w:abstractNum>
  <w:abstractNum w:abstractNumId="47">
    <w:nsid w:val="7B106731"/>
    <w:multiLevelType w:val="hybridMultilevel"/>
    <w:tmpl w:val="FA8EB98E"/>
    <w:lvl w:ilvl="0" w:tplc="24F4FDA0">
      <w:start w:val="1"/>
      <w:numFmt w:val="bullet"/>
      <w:lvlText w:val="-"/>
      <w:lvlJc w:val="left"/>
      <w:pPr>
        <w:ind w:left="1637" w:hanging="360"/>
      </w:pPr>
      <w:rPr>
        <w:rFonts w:ascii="Times New Roman" w:eastAsia="Calibri" w:hAnsi="Times New Roman" w:cs="Times New Roman" w:hint="default"/>
        <w:b/>
        <w:color w:val="002060"/>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8">
    <w:nsid w:val="7BA12626"/>
    <w:multiLevelType w:val="hybridMultilevel"/>
    <w:tmpl w:val="37CE23FC"/>
    <w:lvl w:ilvl="0" w:tplc="01B8437E">
      <w:start w:val="1"/>
      <w:numFmt w:val="bullet"/>
      <w:lvlText w:val=""/>
      <w:lvlJc w:val="left"/>
      <w:pPr>
        <w:ind w:left="1637" w:hanging="360"/>
      </w:pPr>
      <w:rPr>
        <w:rFonts w:ascii="Symbol" w:hAnsi="Symbol" w:hint="default"/>
        <w:b/>
        <w:color w:val="auto"/>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9">
    <w:nsid w:val="7CAA6577"/>
    <w:multiLevelType w:val="hybridMultilevel"/>
    <w:tmpl w:val="BE94EE8C"/>
    <w:lvl w:ilvl="0" w:tplc="04020009">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0">
    <w:nsid w:val="7D310E02"/>
    <w:multiLevelType w:val="hybridMultilevel"/>
    <w:tmpl w:val="0E04059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1">
    <w:nsid w:val="7D6D0F57"/>
    <w:multiLevelType w:val="hybridMultilevel"/>
    <w:tmpl w:val="7C2AC1C2"/>
    <w:lvl w:ilvl="0" w:tplc="04020009">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2">
    <w:nsid w:val="7DAA2A53"/>
    <w:multiLevelType w:val="hybridMultilevel"/>
    <w:tmpl w:val="F71456D6"/>
    <w:lvl w:ilvl="0" w:tplc="0402000B">
      <w:start w:val="1"/>
      <w:numFmt w:val="bullet"/>
      <w:lvlText w:val=""/>
      <w:lvlJc w:val="left"/>
      <w:pPr>
        <w:ind w:left="1428" w:hanging="360"/>
      </w:pPr>
      <w:rPr>
        <w:rFonts w:ascii="Wingdings" w:hAnsi="Wingdings" w:hint="default"/>
        <w:color w:val="auto"/>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53">
    <w:nsid w:val="7E37552E"/>
    <w:multiLevelType w:val="hybridMultilevel"/>
    <w:tmpl w:val="A8E02098"/>
    <w:lvl w:ilvl="0" w:tplc="04020009">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abstractNumId w:val="6"/>
  </w:num>
  <w:num w:numId="2">
    <w:abstractNumId w:val="1"/>
  </w:num>
  <w:num w:numId="3">
    <w:abstractNumId w:val="4"/>
  </w:num>
  <w:num w:numId="4">
    <w:abstractNumId w:val="34"/>
  </w:num>
  <w:num w:numId="5">
    <w:abstractNumId w:val="17"/>
  </w:num>
  <w:num w:numId="6">
    <w:abstractNumId w:val="21"/>
  </w:num>
  <w:num w:numId="7">
    <w:abstractNumId w:val="28"/>
  </w:num>
  <w:num w:numId="8">
    <w:abstractNumId w:val="47"/>
  </w:num>
  <w:num w:numId="9">
    <w:abstractNumId w:val="2"/>
  </w:num>
  <w:num w:numId="10">
    <w:abstractNumId w:val="39"/>
  </w:num>
  <w:num w:numId="11">
    <w:abstractNumId w:val="8"/>
  </w:num>
  <w:num w:numId="12">
    <w:abstractNumId w:val="29"/>
  </w:num>
  <w:num w:numId="13">
    <w:abstractNumId w:val="13"/>
  </w:num>
  <w:num w:numId="14">
    <w:abstractNumId w:val="0"/>
  </w:num>
  <w:num w:numId="15">
    <w:abstractNumId w:val="7"/>
  </w:num>
  <w:num w:numId="16">
    <w:abstractNumId w:val="19"/>
  </w:num>
  <w:num w:numId="17">
    <w:abstractNumId w:val="53"/>
  </w:num>
  <w:num w:numId="18">
    <w:abstractNumId w:val="26"/>
  </w:num>
  <w:num w:numId="19">
    <w:abstractNumId w:val="18"/>
  </w:num>
  <w:num w:numId="20">
    <w:abstractNumId w:val="51"/>
  </w:num>
  <w:num w:numId="21">
    <w:abstractNumId w:val="30"/>
  </w:num>
  <w:num w:numId="22">
    <w:abstractNumId w:val="9"/>
  </w:num>
  <w:num w:numId="23">
    <w:abstractNumId w:val="49"/>
  </w:num>
  <w:num w:numId="24">
    <w:abstractNumId w:val="46"/>
  </w:num>
  <w:num w:numId="25">
    <w:abstractNumId w:val="32"/>
  </w:num>
  <w:num w:numId="26">
    <w:abstractNumId w:val="14"/>
  </w:num>
  <w:num w:numId="27">
    <w:abstractNumId w:val="48"/>
  </w:num>
  <w:num w:numId="28">
    <w:abstractNumId w:val="25"/>
  </w:num>
  <w:num w:numId="29">
    <w:abstractNumId w:val="45"/>
  </w:num>
  <w:num w:numId="30">
    <w:abstractNumId w:val="52"/>
  </w:num>
  <w:num w:numId="31">
    <w:abstractNumId w:val="33"/>
  </w:num>
  <w:num w:numId="32">
    <w:abstractNumId w:val="31"/>
  </w:num>
  <w:num w:numId="33">
    <w:abstractNumId w:val="23"/>
  </w:num>
  <w:num w:numId="34">
    <w:abstractNumId w:val="50"/>
  </w:num>
  <w:num w:numId="35">
    <w:abstractNumId w:val="36"/>
  </w:num>
  <w:num w:numId="36">
    <w:abstractNumId w:val="44"/>
  </w:num>
  <w:num w:numId="37">
    <w:abstractNumId w:val="10"/>
  </w:num>
  <w:num w:numId="38">
    <w:abstractNumId w:val="40"/>
  </w:num>
  <w:num w:numId="39">
    <w:abstractNumId w:val="43"/>
  </w:num>
  <w:num w:numId="40">
    <w:abstractNumId w:val="37"/>
  </w:num>
  <w:num w:numId="41">
    <w:abstractNumId w:val="15"/>
  </w:num>
  <w:num w:numId="42">
    <w:abstractNumId w:val="38"/>
  </w:num>
  <w:num w:numId="43">
    <w:abstractNumId w:val="16"/>
  </w:num>
  <w:num w:numId="44">
    <w:abstractNumId w:val="20"/>
  </w:num>
  <w:num w:numId="45">
    <w:abstractNumId w:val="41"/>
  </w:num>
  <w:num w:numId="46">
    <w:abstractNumId w:val="42"/>
  </w:num>
  <w:num w:numId="47">
    <w:abstractNumId w:val="27"/>
  </w:num>
  <w:num w:numId="48">
    <w:abstractNumId w:val="35"/>
  </w:num>
  <w:num w:numId="49">
    <w:abstractNumId w:val="3"/>
  </w:num>
  <w:num w:numId="50">
    <w:abstractNumId w:val="24"/>
  </w:num>
  <w:num w:numId="51">
    <w:abstractNumId w:val="12"/>
  </w:num>
  <w:num w:numId="52">
    <w:abstractNumId w:val="22"/>
  </w:num>
  <w:num w:numId="53">
    <w:abstractNumId w:val="11"/>
  </w:num>
  <w:num w:numId="54">
    <w:abstractNumId w:val="5"/>
  </w:num>
  <w:numIdMacAtCleanup w:val="49"/>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о">
    <w15:presenceInfo w15:providerId="None" w15:userId="о"/>
  </w15:person>
  <w15:person w15:author="Потребител на Windows">
    <w15:presenceInfo w15:providerId="None" w15:userId="Потребител на Windows"/>
  </w15:person>
  <w15:person w15:author="laptop-mzhg">
    <w15:presenceInfo w15:providerId="None" w15:userId="laptop-mzh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3245"/>
    <w:rsid w:val="00000E00"/>
    <w:rsid w:val="00010B62"/>
    <w:rsid w:val="00010D7F"/>
    <w:rsid w:val="000115FC"/>
    <w:rsid w:val="00012A89"/>
    <w:rsid w:val="000143C0"/>
    <w:rsid w:val="00020024"/>
    <w:rsid w:val="0004074B"/>
    <w:rsid w:val="00043B08"/>
    <w:rsid w:val="00044634"/>
    <w:rsid w:val="0004508B"/>
    <w:rsid w:val="00050030"/>
    <w:rsid w:val="000562F1"/>
    <w:rsid w:val="00057B5A"/>
    <w:rsid w:val="00064BAD"/>
    <w:rsid w:val="00070A0B"/>
    <w:rsid w:val="00070DAC"/>
    <w:rsid w:val="0007714A"/>
    <w:rsid w:val="000865BD"/>
    <w:rsid w:val="00086E89"/>
    <w:rsid w:val="00091BBE"/>
    <w:rsid w:val="00093586"/>
    <w:rsid w:val="00093726"/>
    <w:rsid w:val="000B296E"/>
    <w:rsid w:val="000C38AD"/>
    <w:rsid w:val="000C6A46"/>
    <w:rsid w:val="000D05FE"/>
    <w:rsid w:val="000D20CA"/>
    <w:rsid w:val="000D2441"/>
    <w:rsid w:val="000D26E6"/>
    <w:rsid w:val="000E46AA"/>
    <w:rsid w:val="000E5C8C"/>
    <w:rsid w:val="000F14C1"/>
    <w:rsid w:val="000F2FFE"/>
    <w:rsid w:val="001008B9"/>
    <w:rsid w:val="001036AC"/>
    <w:rsid w:val="00104D28"/>
    <w:rsid w:val="001118EA"/>
    <w:rsid w:val="00121EAE"/>
    <w:rsid w:val="00127C72"/>
    <w:rsid w:val="001362E6"/>
    <w:rsid w:val="00137F18"/>
    <w:rsid w:val="00144FF0"/>
    <w:rsid w:val="00145A3E"/>
    <w:rsid w:val="0016364D"/>
    <w:rsid w:val="001657E1"/>
    <w:rsid w:val="00170C25"/>
    <w:rsid w:val="001717D5"/>
    <w:rsid w:val="00181823"/>
    <w:rsid w:val="00182513"/>
    <w:rsid w:val="00185C71"/>
    <w:rsid w:val="00186E19"/>
    <w:rsid w:val="00196FC8"/>
    <w:rsid w:val="001A0BE1"/>
    <w:rsid w:val="001C55D7"/>
    <w:rsid w:val="001C634D"/>
    <w:rsid w:val="001D2284"/>
    <w:rsid w:val="001D6600"/>
    <w:rsid w:val="001E16F3"/>
    <w:rsid w:val="001E2B62"/>
    <w:rsid w:val="001E4D3E"/>
    <w:rsid w:val="001E5432"/>
    <w:rsid w:val="001E718E"/>
    <w:rsid w:val="001F235B"/>
    <w:rsid w:val="001F4F8D"/>
    <w:rsid w:val="001F6544"/>
    <w:rsid w:val="001F7B10"/>
    <w:rsid w:val="0020697D"/>
    <w:rsid w:val="00210C51"/>
    <w:rsid w:val="00221680"/>
    <w:rsid w:val="002226CF"/>
    <w:rsid w:val="00231BA2"/>
    <w:rsid w:val="0023201B"/>
    <w:rsid w:val="002338B2"/>
    <w:rsid w:val="00242D8F"/>
    <w:rsid w:val="00243DA3"/>
    <w:rsid w:val="00244C21"/>
    <w:rsid w:val="00246E1E"/>
    <w:rsid w:val="00250CA3"/>
    <w:rsid w:val="00253B80"/>
    <w:rsid w:val="0025413E"/>
    <w:rsid w:val="002564B4"/>
    <w:rsid w:val="00256B92"/>
    <w:rsid w:val="00262329"/>
    <w:rsid w:val="0026576C"/>
    <w:rsid w:val="00271BED"/>
    <w:rsid w:val="00272294"/>
    <w:rsid w:val="00273922"/>
    <w:rsid w:val="002768B2"/>
    <w:rsid w:val="00286274"/>
    <w:rsid w:val="002947A8"/>
    <w:rsid w:val="002974E5"/>
    <w:rsid w:val="002A2FD9"/>
    <w:rsid w:val="002A4C5C"/>
    <w:rsid w:val="002A7A9A"/>
    <w:rsid w:val="002B7CAC"/>
    <w:rsid w:val="002C5D2C"/>
    <w:rsid w:val="002D43FD"/>
    <w:rsid w:val="002D504B"/>
    <w:rsid w:val="002D660B"/>
    <w:rsid w:val="002E2886"/>
    <w:rsid w:val="002E6A1D"/>
    <w:rsid w:val="002F166A"/>
    <w:rsid w:val="0030179B"/>
    <w:rsid w:val="00301838"/>
    <w:rsid w:val="0030334B"/>
    <w:rsid w:val="00306AC1"/>
    <w:rsid w:val="003123EF"/>
    <w:rsid w:val="00312A42"/>
    <w:rsid w:val="00323D18"/>
    <w:rsid w:val="003338AE"/>
    <w:rsid w:val="0034197D"/>
    <w:rsid w:val="00347E4D"/>
    <w:rsid w:val="0035795D"/>
    <w:rsid w:val="003612EC"/>
    <w:rsid w:val="0037614F"/>
    <w:rsid w:val="0039062B"/>
    <w:rsid w:val="0039215D"/>
    <w:rsid w:val="00394871"/>
    <w:rsid w:val="00396861"/>
    <w:rsid w:val="003A3081"/>
    <w:rsid w:val="003A7785"/>
    <w:rsid w:val="003B03C6"/>
    <w:rsid w:val="003B6D75"/>
    <w:rsid w:val="003B7D0D"/>
    <w:rsid w:val="003D0AEC"/>
    <w:rsid w:val="003D4D4C"/>
    <w:rsid w:val="003E2D4C"/>
    <w:rsid w:val="003E3148"/>
    <w:rsid w:val="003E3565"/>
    <w:rsid w:val="003E5575"/>
    <w:rsid w:val="003E5A1F"/>
    <w:rsid w:val="003E5A98"/>
    <w:rsid w:val="003E68EF"/>
    <w:rsid w:val="003F13C1"/>
    <w:rsid w:val="004004CA"/>
    <w:rsid w:val="004054AF"/>
    <w:rsid w:val="004054CA"/>
    <w:rsid w:val="00406997"/>
    <w:rsid w:val="00410B63"/>
    <w:rsid w:val="00412CC3"/>
    <w:rsid w:val="00414FB7"/>
    <w:rsid w:val="00416E1E"/>
    <w:rsid w:val="00417D70"/>
    <w:rsid w:val="00423B39"/>
    <w:rsid w:val="00442671"/>
    <w:rsid w:val="00442C52"/>
    <w:rsid w:val="004451AA"/>
    <w:rsid w:val="004452FF"/>
    <w:rsid w:val="004550D6"/>
    <w:rsid w:val="00462E59"/>
    <w:rsid w:val="00464C42"/>
    <w:rsid w:val="00472C8D"/>
    <w:rsid w:val="00493AFB"/>
    <w:rsid w:val="00497811"/>
    <w:rsid w:val="004A6EF5"/>
    <w:rsid w:val="004B2352"/>
    <w:rsid w:val="004C01C8"/>
    <w:rsid w:val="004C1DAF"/>
    <w:rsid w:val="004D5DD7"/>
    <w:rsid w:val="004E048D"/>
    <w:rsid w:val="004E37F0"/>
    <w:rsid w:val="004E5E8A"/>
    <w:rsid w:val="004F1B70"/>
    <w:rsid w:val="004F5524"/>
    <w:rsid w:val="0050339F"/>
    <w:rsid w:val="005250FA"/>
    <w:rsid w:val="005329EC"/>
    <w:rsid w:val="00532F96"/>
    <w:rsid w:val="00540257"/>
    <w:rsid w:val="0054158D"/>
    <w:rsid w:val="00541F2A"/>
    <w:rsid w:val="005468DA"/>
    <w:rsid w:val="00547CE1"/>
    <w:rsid w:val="0055464F"/>
    <w:rsid w:val="005549C9"/>
    <w:rsid w:val="00554A05"/>
    <w:rsid w:val="0055751E"/>
    <w:rsid w:val="005668E7"/>
    <w:rsid w:val="00567F04"/>
    <w:rsid w:val="00571DD2"/>
    <w:rsid w:val="00572EBB"/>
    <w:rsid w:val="00576376"/>
    <w:rsid w:val="0058149B"/>
    <w:rsid w:val="00592B58"/>
    <w:rsid w:val="005940D4"/>
    <w:rsid w:val="0059791B"/>
    <w:rsid w:val="00597C91"/>
    <w:rsid w:val="005A2E9C"/>
    <w:rsid w:val="005B42CA"/>
    <w:rsid w:val="005B6093"/>
    <w:rsid w:val="005B7D85"/>
    <w:rsid w:val="005C49E0"/>
    <w:rsid w:val="005C52F8"/>
    <w:rsid w:val="005D1DA1"/>
    <w:rsid w:val="005D76F2"/>
    <w:rsid w:val="005E1517"/>
    <w:rsid w:val="005E39CC"/>
    <w:rsid w:val="005E5566"/>
    <w:rsid w:val="005E6522"/>
    <w:rsid w:val="005F0AAF"/>
    <w:rsid w:val="005F44AD"/>
    <w:rsid w:val="00604DDE"/>
    <w:rsid w:val="00605C0A"/>
    <w:rsid w:val="006073F4"/>
    <w:rsid w:val="0060767E"/>
    <w:rsid w:val="00610974"/>
    <w:rsid w:val="0061438A"/>
    <w:rsid w:val="00623766"/>
    <w:rsid w:val="006273D2"/>
    <w:rsid w:val="00634C3D"/>
    <w:rsid w:val="006367A9"/>
    <w:rsid w:val="006379E7"/>
    <w:rsid w:val="006409B6"/>
    <w:rsid w:val="00640B1D"/>
    <w:rsid w:val="006470FF"/>
    <w:rsid w:val="006558F5"/>
    <w:rsid w:val="006570E3"/>
    <w:rsid w:val="00662133"/>
    <w:rsid w:val="006626F4"/>
    <w:rsid w:val="00664A9E"/>
    <w:rsid w:val="0066509E"/>
    <w:rsid w:val="00665117"/>
    <w:rsid w:val="00673367"/>
    <w:rsid w:val="006758CA"/>
    <w:rsid w:val="00683157"/>
    <w:rsid w:val="00694E59"/>
    <w:rsid w:val="00696E3C"/>
    <w:rsid w:val="006A2F20"/>
    <w:rsid w:val="006A6B3C"/>
    <w:rsid w:val="006B0C8E"/>
    <w:rsid w:val="006B5B17"/>
    <w:rsid w:val="006D50AD"/>
    <w:rsid w:val="006E2A78"/>
    <w:rsid w:val="006E411B"/>
    <w:rsid w:val="006E7610"/>
    <w:rsid w:val="006F3128"/>
    <w:rsid w:val="006F4266"/>
    <w:rsid w:val="006F6BD9"/>
    <w:rsid w:val="006F74D5"/>
    <w:rsid w:val="007065D0"/>
    <w:rsid w:val="007167E0"/>
    <w:rsid w:val="007235DB"/>
    <w:rsid w:val="00723E79"/>
    <w:rsid w:val="00724688"/>
    <w:rsid w:val="0072763B"/>
    <w:rsid w:val="00731F40"/>
    <w:rsid w:val="0073206F"/>
    <w:rsid w:val="00741556"/>
    <w:rsid w:val="00742CA1"/>
    <w:rsid w:val="007450F9"/>
    <w:rsid w:val="00746781"/>
    <w:rsid w:val="0075296B"/>
    <w:rsid w:val="00753C61"/>
    <w:rsid w:val="00772BA8"/>
    <w:rsid w:val="00775E0A"/>
    <w:rsid w:val="0077601C"/>
    <w:rsid w:val="00781FE6"/>
    <w:rsid w:val="00782BC9"/>
    <w:rsid w:val="007907D6"/>
    <w:rsid w:val="00790C4B"/>
    <w:rsid w:val="0079601A"/>
    <w:rsid w:val="007A1B20"/>
    <w:rsid w:val="007B0562"/>
    <w:rsid w:val="007B1D0D"/>
    <w:rsid w:val="007B2984"/>
    <w:rsid w:val="007C5E14"/>
    <w:rsid w:val="007D0DEC"/>
    <w:rsid w:val="007D4918"/>
    <w:rsid w:val="007E0C02"/>
    <w:rsid w:val="007E4788"/>
    <w:rsid w:val="007F13AD"/>
    <w:rsid w:val="007F31EA"/>
    <w:rsid w:val="007F59CF"/>
    <w:rsid w:val="008007C0"/>
    <w:rsid w:val="00803A2C"/>
    <w:rsid w:val="00806FB6"/>
    <w:rsid w:val="008070D4"/>
    <w:rsid w:val="008105E2"/>
    <w:rsid w:val="00816044"/>
    <w:rsid w:val="00824125"/>
    <w:rsid w:val="00833218"/>
    <w:rsid w:val="00842BC6"/>
    <w:rsid w:val="00847B82"/>
    <w:rsid w:val="00851867"/>
    <w:rsid w:val="008520BC"/>
    <w:rsid w:val="008620EA"/>
    <w:rsid w:val="00871447"/>
    <w:rsid w:val="008726B1"/>
    <w:rsid w:val="008814CC"/>
    <w:rsid w:val="00881BEF"/>
    <w:rsid w:val="00890822"/>
    <w:rsid w:val="00890E67"/>
    <w:rsid w:val="0089731D"/>
    <w:rsid w:val="008A3EF9"/>
    <w:rsid w:val="008A5DA3"/>
    <w:rsid w:val="008B4617"/>
    <w:rsid w:val="008C0B44"/>
    <w:rsid w:val="008C6612"/>
    <w:rsid w:val="008C77E3"/>
    <w:rsid w:val="008D2FBA"/>
    <w:rsid w:val="008E0578"/>
    <w:rsid w:val="008E45FA"/>
    <w:rsid w:val="008F1CBA"/>
    <w:rsid w:val="008F6ACD"/>
    <w:rsid w:val="009279FC"/>
    <w:rsid w:val="00933D1B"/>
    <w:rsid w:val="00940D03"/>
    <w:rsid w:val="0094274C"/>
    <w:rsid w:val="00942ADD"/>
    <w:rsid w:val="009548D1"/>
    <w:rsid w:val="00957208"/>
    <w:rsid w:val="00971241"/>
    <w:rsid w:val="0097216F"/>
    <w:rsid w:val="0098710E"/>
    <w:rsid w:val="00994A75"/>
    <w:rsid w:val="009A3E9D"/>
    <w:rsid w:val="009B2931"/>
    <w:rsid w:val="009B5FE6"/>
    <w:rsid w:val="009B69FE"/>
    <w:rsid w:val="009C041F"/>
    <w:rsid w:val="009C0DE0"/>
    <w:rsid w:val="009C4A3C"/>
    <w:rsid w:val="009C54FC"/>
    <w:rsid w:val="009D1B20"/>
    <w:rsid w:val="009E13D8"/>
    <w:rsid w:val="009E4E11"/>
    <w:rsid w:val="009F3AB9"/>
    <w:rsid w:val="00A02525"/>
    <w:rsid w:val="00A03D70"/>
    <w:rsid w:val="00A17E36"/>
    <w:rsid w:val="00A243FA"/>
    <w:rsid w:val="00A3012B"/>
    <w:rsid w:val="00A31D64"/>
    <w:rsid w:val="00A46C46"/>
    <w:rsid w:val="00A505FE"/>
    <w:rsid w:val="00A51D1D"/>
    <w:rsid w:val="00A53EDD"/>
    <w:rsid w:val="00A54676"/>
    <w:rsid w:val="00A579CE"/>
    <w:rsid w:val="00A6624F"/>
    <w:rsid w:val="00A740FA"/>
    <w:rsid w:val="00A75B6E"/>
    <w:rsid w:val="00A76F87"/>
    <w:rsid w:val="00A80B1D"/>
    <w:rsid w:val="00A8297A"/>
    <w:rsid w:val="00AA178F"/>
    <w:rsid w:val="00AA4B52"/>
    <w:rsid w:val="00AA6535"/>
    <w:rsid w:val="00AA75C1"/>
    <w:rsid w:val="00AB1C43"/>
    <w:rsid w:val="00AB41BE"/>
    <w:rsid w:val="00AB79A2"/>
    <w:rsid w:val="00AC7014"/>
    <w:rsid w:val="00AD1C9E"/>
    <w:rsid w:val="00AD79A6"/>
    <w:rsid w:val="00AE0ED6"/>
    <w:rsid w:val="00AE223E"/>
    <w:rsid w:val="00AE38E4"/>
    <w:rsid w:val="00AF480C"/>
    <w:rsid w:val="00AF66E9"/>
    <w:rsid w:val="00AF6C5E"/>
    <w:rsid w:val="00B02E1A"/>
    <w:rsid w:val="00B043AC"/>
    <w:rsid w:val="00B061A1"/>
    <w:rsid w:val="00B07F3A"/>
    <w:rsid w:val="00B128BB"/>
    <w:rsid w:val="00B1529F"/>
    <w:rsid w:val="00B2099F"/>
    <w:rsid w:val="00B22E1B"/>
    <w:rsid w:val="00B24A7A"/>
    <w:rsid w:val="00B31221"/>
    <w:rsid w:val="00B45FBF"/>
    <w:rsid w:val="00B542BC"/>
    <w:rsid w:val="00B56BAB"/>
    <w:rsid w:val="00B646C5"/>
    <w:rsid w:val="00B7319F"/>
    <w:rsid w:val="00B73A40"/>
    <w:rsid w:val="00B74A5F"/>
    <w:rsid w:val="00B77D74"/>
    <w:rsid w:val="00B81270"/>
    <w:rsid w:val="00B84F84"/>
    <w:rsid w:val="00B85AEA"/>
    <w:rsid w:val="00B91E19"/>
    <w:rsid w:val="00BA0E3F"/>
    <w:rsid w:val="00BA5E66"/>
    <w:rsid w:val="00BB3139"/>
    <w:rsid w:val="00BB5271"/>
    <w:rsid w:val="00BB6F2D"/>
    <w:rsid w:val="00BB7638"/>
    <w:rsid w:val="00BC1B63"/>
    <w:rsid w:val="00BC37D6"/>
    <w:rsid w:val="00BD0C7D"/>
    <w:rsid w:val="00BD30B2"/>
    <w:rsid w:val="00BD617A"/>
    <w:rsid w:val="00BD6519"/>
    <w:rsid w:val="00BD7F52"/>
    <w:rsid w:val="00BE1057"/>
    <w:rsid w:val="00BF625A"/>
    <w:rsid w:val="00C01335"/>
    <w:rsid w:val="00C01C9F"/>
    <w:rsid w:val="00C064C3"/>
    <w:rsid w:val="00C06EE3"/>
    <w:rsid w:val="00C15659"/>
    <w:rsid w:val="00C248EC"/>
    <w:rsid w:val="00C47FBB"/>
    <w:rsid w:val="00C516F6"/>
    <w:rsid w:val="00C64B88"/>
    <w:rsid w:val="00C7209A"/>
    <w:rsid w:val="00C76FEB"/>
    <w:rsid w:val="00C83E00"/>
    <w:rsid w:val="00C8498D"/>
    <w:rsid w:val="00C84DDF"/>
    <w:rsid w:val="00C873B4"/>
    <w:rsid w:val="00C93493"/>
    <w:rsid w:val="00C97BBC"/>
    <w:rsid w:val="00CA4368"/>
    <w:rsid w:val="00CA6DC6"/>
    <w:rsid w:val="00CA7F8A"/>
    <w:rsid w:val="00CB23D4"/>
    <w:rsid w:val="00CB355C"/>
    <w:rsid w:val="00CD0298"/>
    <w:rsid w:val="00CD2633"/>
    <w:rsid w:val="00CD2D0A"/>
    <w:rsid w:val="00CE2ED1"/>
    <w:rsid w:val="00CF0B73"/>
    <w:rsid w:val="00CF29F1"/>
    <w:rsid w:val="00CF4B1D"/>
    <w:rsid w:val="00D10C17"/>
    <w:rsid w:val="00D11568"/>
    <w:rsid w:val="00D1688E"/>
    <w:rsid w:val="00D17F6A"/>
    <w:rsid w:val="00D24B57"/>
    <w:rsid w:val="00D36DA7"/>
    <w:rsid w:val="00D37B8C"/>
    <w:rsid w:val="00D46D2D"/>
    <w:rsid w:val="00D47263"/>
    <w:rsid w:val="00D54931"/>
    <w:rsid w:val="00D56376"/>
    <w:rsid w:val="00D62421"/>
    <w:rsid w:val="00D7065C"/>
    <w:rsid w:val="00D86A27"/>
    <w:rsid w:val="00D905E9"/>
    <w:rsid w:val="00D92E75"/>
    <w:rsid w:val="00D95D31"/>
    <w:rsid w:val="00D96393"/>
    <w:rsid w:val="00D96CA4"/>
    <w:rsid w:val="00DA16E0"/>
    <w:rsid w:val="00DA1A07"/>
    <w:rsid w:val="00DA546E"/>
    <w:rsid w:val="00DB09BF"/>
    <w:rsid w:val="00DB6D3D"/>
    <w:rsid w:val="00DC36A7"/>
    <w:rsid w:val="00DC63C0"/>
    <w:rsid w:val="00DD4249"/>
    <w:rsid w:val="00DD4747"/>
    <w:rsid w:val="00DD6B7C"/>
    <w:rsid w:val="00DE7C94"/>
    <w:rsid w:val="00DF0952"/>
    <w:rsid w:val="00DF0C15"/>
    <w:rsid w:val="00DF30A8"/>
    <w:rsid w:val="00DF63D1"/>
    <w:rsid w:val="00DF64B7"/>
    <w:rsid w:val="00E0055E"/>
    <w:rsid w:val="00E016AD"/>
    <w:rsid w:val="00E016CD"/>
    <w:rsid w:val="00E04AAA"/>
    <w:rsid w:val="00E20946"/>
    <w:rsid w:val="00E23719"/>
    <w:rsid w:val="00E34F98"/>
    <w:rsid w:val="00E350B1"/>
    <w:rsid w:val="00E35C19"/>
    <w:rsid w:val="00E43755"/>
    <w:rsid w:val="00E46A77"/>
    <w:rsid w:val="00E473C1"/>
    <w:rsid w:val="00E507BE"/>
    <w:rsid w:val="00E53F39"/>
    <w:rsid w:val="00E61F02"/>
    <w:rsid w:val="00E86A37"/>
    <w:rsid w:val="00E87FFC"/>
    <w:rsid w:val="00E93D0F"/>
    <w:rsid w:val="00EA715F"/>
    <w:rsid w:val="00EB3E1B"/>
    <w:rsid w:val="00EB54EE"/>
    <w:rsid w:val="00EC01FD"/>
    <w:rsid w:val="00EC2DBA"/>
    <w:rsid w:val="00EC7480"/>
    <w:rsid w:val="00ED181A"/>
    <w:rsid w:val="00ED5243"/>
    <w:rsid w:val="00EE3180"/>
    <w:rsid w:val="00EE3245"/>
    <w:rsid w:val="00EF6705"/>
    <w:rsid w:val="00EF6F27"/>
    <w:rsid w:val="00F00D08"/>
    <w:rsid w:val="00F017E7"/>
    <w:rsid w:val="00F01EB6"/>
    <w:rsid w:val="00F06F69"/>
    <w:rsid w:val="00F11FD1"/>
    <w:rsid w:val="00F264BE"/>
    <w:rsid w:val="00F36A2D"/>
    <w:rsid w:val="00F4445A"/>
    <w:rsid w:val="00F44EEB"/>
    <w:rsid w:val="00F51932"/>
    <w:rsid w:val="00F77327"/>
    <w:rsid w:val="00F83391"/>
    <w:rsid w:val="00F84BB6"/>
    <w:rsid w:val="00F8626E"/>
    <w:rsid w:val="00F869B7"/>
    <w:rsid w:val="00F875B4"/>
    <w:rsid w:val="00F878D0"/>
    <w:rsid w:val="00FA0085"/>
    <w:rsid w:val="00FB50C4"/>
    <w:rsid w:val="00FB59E5"/>
    <w:rsid w:val="00FD54F5"/>
    <w:rsid w:val="00FD71E6"/>
    <w:rsid w:val="00FE0F30"/>
    <w:rsid w:val="00FE1676"/>
    <w:rsid w:val="00FE4798"/>
    <w:rsid w:val="00FF066E"/>
    <w:rsid w:val="00FF3935"/>
  </w:rsids>
  <m:mathPr>
    <m:mathFont m:val="Cambria Math"/>
    <m:brkBin m:val="before"/>
    <m:brkBinSub m:val="--"/>
    <m:smallFrac m:val="0"/>
    <m:dispDef/>
    <m:lMargin m:val="0"/>
    <m:rMargin m:val="0"/>
    <m:defJc m:val="centerGroup"/>
    <m:wrapIndent m:val="1440"/>
    <m:intLim m:val="subSup"/>
    <m:naryLim m:val="undOvr"/>
  </m:mathPr>
  <w:themeFontLang w:val="bg-BG"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0E47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PMingLiU" w:hAnsiTheme="minorHAnsi" w:cstheme="minorBidi"/>
        <w:sz w:val="22"/>
        <w:szCs w:val="22"/>
        <w:lang w:val="bg-BG" w:eastAsia="zh-TW"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3245"/>
    <w:pPr>
      <w:spacing w:after="200" w:line="276" w:lineRule="auto"/>
    </w:pPr>
    <w:rPr>
      <w:rFonts w:ascii="Calibri" w:eastAsia="Calibri" w:hAnsi="Calibri" w:cs="Times New Roman"/>
      <w:lang w:eastAsia="en-US"/>
    </w:rPr>
  </w:style>
  <w:style w:type="paragraph" w:styleId="Heading1">
    <w:name w:val="heading 1"/>
    <w:basedOn w:val="Normal"/>
    <w:next w:val="Normal"/>
    <w:link w:val="Heading1Char"/>
    <w:qFormat/>
    <w:rsid w:val="003F13C1"/>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iPriority w:val="9"/>
    <w:unhideWhenUsed/>
    <w:qFormat/>
    <w:rsid w:val="003F13C1"/>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3F13C1"/>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F13C1"/>
    <w:rPr>
      <w:rFonts w:asciiTheme="majorHAnsi" w:eastAsiaTheme="majorEastAsia" w:hAnsiTheme="majorHAnsi" w:cstheme="majorBidi"/>
      <w:b/>
      <w:bCs/>
      <w:color w:val="2E74B5" w:themeColor="accent1" w:themeShade="BF"/>
      <w:sz w:val="28"/>
      <w:szCs w:val="28"/>
      <w:lang w:eastAsia="en-US"/>
    </w:rPr>
  </w:style>
  <w:style w:type="character" w:customStyle="1" w:styleId="Heading2Char">
    <w:name w:val="Heading 2 Char"/>
    <w:basedOn w:val="DefaultParagraphFont"/>
    <w:link w:val="Heading2"/>
    <w:uiPriority w:val="9"/>
    <w:rsid w:val="003F13C1"/>
    <w:rPr>
      <w:rFonts w:asciiTheme="majorHAnsi" w:eastAsiaTheme="majorEastAsia" w:hAnsiTheme="majorHAnsi" w:cstheme="majorBidi"/>
      <w:color w:val="2E74B5" w:themeColor="accent1" w:themeShade="BF"/>
      <w:sz w:val="26"/>
      <w:szCs w:val="26"/>
      <w:lang w:eastAsia="en-US"/>
    </w:rPr>
  </w:style>
  <w:style w:type="character" w:customStyle="1" w:styleId="Heading3Char">
    <w:name w:val="Heading 3 Char"/>
    <w:basedOn w:val="DefaultParagraphFont"/>
    <w:link w:val="Heading3"/>
    <w:uiPriority w:val="9"/>
    <w:rsid w:val="003F13C1"/>
    <w:rPr>
      <w:rFonts w:asciiTheme="majorHAnsi" w:eastAsiaTheme="majorEastAsia" w:hAnsiTheme="majorHAnsi" w:cstheme="majorBidi"/>
      <w:color w:val="1F4D78" w:themeColor="accent1" w:themeShade="7F"/>
      <w:sz w:val="24"/>
      <w:szCs w:val="24"/>
      <w:lang w:eastAsia="en-US"/>
    </w:rPr>
  </w:style>
  <w:style w:type="paragraph" w:customStyle="1" w:styleId="li">
    <w:name w:val="li"/>
    <w:basedOn w:val="Normal"/>
    <w:rsid w:val="003F13C1"/>
    <w:pPr>
      <w:spacing w:before="100" w:beforeAutospacing="1" w:after="100" w:afterAutospacing="1" w:line="240" w:lineRule="auto"/>
    </w:pPr>
    <w:rPr>
      <w:rFonts w:ascii="Times New Roman" w:eastAsia="Times New Roman" w:hAnsi="Times New Roman"/>
      <w:sz w:val="24"/>
      <w:szCs w:val="24"/>
      <w:lang w:eastAsia="zh-TW"/>
    </w:rPr>
  </w:style>
  <w:style w:type="paragraph" w:styleId="ListParagraph">
    <w:name w:val="List Paragraph"/>
    <w:aliases w:val="List Paragraph (numbered (a)),List Paragraph1,List Paragraph 1,123 List Paragraph,Celula,Bullets,Normal 2,References,List_Paragraph,Multilevel para_II,Numbered List Paragraph,Normal bullet 2,Numbered Paragraph,Main numbered paragraph"/>
    <w:basedOn w:val="Normal"/>
    <w:link w:val="ListParagraphChar"/>
    <w:uiPriority w:val="34"/>
    <w:qFormat/>
    <w:rsid w:val="003F13C1"/>
    <w:pPr>
      <w:ind w:left="720"/>
      <w:contextualSpacing/>
    </w:pPr>
  </w:style>
  <w:style w:type="paragraph" w:customStyle="1" w:styleId="ManualConsidrant">
    <w:name w:val="Manual Considérant"/>
    <w:basedOn w:val="Normal"/>
    <w:rsid w:val="003F13C1"/>
    <w:pPr>
      <w:spacing w:before="120" w:after="120" w:line="240" w:lineRule="auto"/>
      <w:ind w:left="709" w:hanging="709"/>
      <w:jc w:val="both"/>
    </w:pPr>
    <w:rPr>
      <w:rFonts w:ascii="Times New Roman" w:eastAsiaTheme="minorHAnsi" w:hAnsi="Times New Roman"/>
      <w:sz w:val="24"/>
      <w:lang w:eastAsia="bg-BG" w:bidi="bg-BG"/>
    </w:rPr>
  </w:style>
  <w:style w:type="character" w:styleId="CommentReference">
    <w:name w:val="annotation reference"/>
    <w:basedOn w:val="DefaultParagraphFont"/>
    <w:uiPriority w:val="99"/>
    <w:semiHidden/>
    <w:unhideWhenUsed/>
    <w:rsid w:val="003F13C1"/>
    <w:rPr>
      <w:sz w:val="16"/>
      <w:szCs w:val="16"/>
    </w:rPr>
  </w:style>
  <w:style w:type="paragraph" w:styleId="CommentText">
    <w:name w:val="annotation text"/>
    <w:basedOn w:val="Normal"/>
    <w:link w:val="CommentTextChar"/>
    <w:uiPriority w:val="99"/>
    <w:semiHidden/>
    <w:unhideWhenUsed/>
    <w:rsid w:val="003F13C1"/>
    <w:pPr>
      <w:spacing w:line="240" w:lineRule="auto"/>
    </w:pPr>
    <w:rPr>
      <w:sz w:val="20"/>
      <w:szCs w:val="20"/>
    </w:rPr>
  </w:style>
  <w:style w:type="character" w:customStyle="1" w:styleId="CommentTextChar">
    <w:name w:val="Comment Text Char"/>
    <w:basedOn w:val="DefaultParagraphFont"/>
    <w:link w:val="CommentText"/>
    <w:uiPriority w:val="99"/>
    <w:semiHidden/>
    <w:rsid w:val="003F13C1"/>
    <w:rPr>
      <w:rFonts w:ascii="Calibri" w:eastAsia="Calibri" w:hAnsi="Calibri" w:cs="Times New Roman"/>
      <w:sz w:val="20"/>
      <w:szCs w:val="20"/>
      <w:lang w:eastAsia="en-US"/>
    </w:rPr>
  </w:style>
  <w:style w:type="paragraph" w:styleId="FootnoteText">
    <w:name w:val="footnote text"/>
    <w:basedOn w:val="Normal"/>
    <w:link w:val="FootnoteTextChar"/>
    <w:uiPriority w:val="99"/>
    <w:semiHidden/>
    <w:unhideWhenUsed/>
    <w:rsid w:val="003F13C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F13C1"/>
    <w:rPr>
      <w:rFonts w:ascii="Calibri" w:eastAsia="Calibri" w:hAnsi="Calibri" w:cs="Times New Roman"/>
      <w:sz w:val="20"/>
      <w:szCs w:val="20"/>
      <w:lang w:eastAsia="en-US"/>
    </w:rPr>
  </w:style>
  <w:style w:type="character" w:styleId="FootnoteReference">
    <w:name w:val="footnote reference"/>
    <w:basedOn w:val="DefaultParagraphFont"/>
    <w:uiPriority w:val="99"/>
    <w:semiHidden/>
    <w:unhideWhenUsed/>
    <w:rsid w:val="003F13C1"/>
    <w:rPr>
      <w:vertAlign w:val="superscript"/>
    </w:rPr>
  </w:style>
  <w:style w:type="paragraph" w:styleId="BalloonText">
    <w:name w:val="Balloon Text"/>
    <w:basedOn w:val="Normal"/>
    <w:link w:val="BalloonTextChar"/>
    <w:uiPriority w:val="99"/>
    <w:semiHidden/>
    <w:unhideWhenUsed/>
    <w:rsid w:val="003F13C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F13C1"/>
    <w:rPr>
      <w:rFonts w:ascii="Segoe UI" w:eastAsia="Calibri" w:hAnsi="Segoe UI" w:cs="Segoe UI"/>
      <w:sz w:val="18"/>
      <w:szCs w:val="18"/>
      <w:lang w:eastAsia="en-US"/>
    </w:rPr>
  </w:style>
  <w:style w:type="character" w:styleId="Hyperlink">
    <w:name w:val="Hyperlink"/>
    <w:basedOn w:val="DefaultParagraphFont"/>
    <w:uiPriority w:val="99"/>
    <w:unhideWhenUsed/>
    <w:rsid w:val="003F13C1"/>
    <w:rPr>
      <w:color w:val="0000FF"/>
      <w:u w:val="single"/>
    </w:rPr>
  </w:style>
  <w:style w:type="paragraph" w:customStyle="1" w:styleId="Default">
    <w:name w:val="Default"/>
    <w:rsid w:val="001C634D"/>
    <w:pPr>
      <w:autoSpaceDE w:val="0"/>
      <w:autoSpaceDN w:val="0"/>
      <w:adjustRightInd w:val="0"/>
      <w:spacing w:after="0" w:line="240" w:lineRule="auto"/>
    </w:pPr>
    <w:rPr>
      <w:rFonts w:ascii="Times New Roman" w:eastAsia="Calibri" w:hAnsi="Times New Roman" w:cs="Times New Roman"/>
      <w:color w:val="000000"/>
      <w:sz w:val="24"/>
      <w:szCs w:val="24"/>
      <w:lang w:eastAsia="bg-BG"/>
    </w:rPr>
  </w:style>
  <w:style w:type="paragraph" w:customStyle="1" w:styleId="CM1">
    <w:name w:val="CM1"/>
    <w:basedOn w:val="Normal"/>
    <w:next w:val="Normal"/>
    <w:rsid w:val="001C634D"/>
    <w:pPr>
      <w:autoSpaceDE w:val="0"/>
      <w:autoSpaceDN w:val="0"/>
      <w:adjustRightInd w:val="0"/>
      <w:spacing w:after="0" w:line="240" w:lineRule="auto"/>
    </w:pPr>
    <w:rPr>
      <w:rFonts w:ascii="Times New Roman" w:eastAsia="Times New Roman" w:hAnsi="Times New Roman"/>
      <w:sz w:val="24"/>
      <w:szCs w:val="24"/>
      <w:lang w:eastAsia="bg-BG"/>
    </w:rPr>
  </w:style>
  <w:style w:type="character" w:customStyle="1" w:styleId="A12">
    <w:name w:val="A12"/>
    <w:uiPriority w:val="99"/>
    <w:rsid w:val="001C634D"/>
    <w:rPr>
      <w:rFonts w:cs="Myriad Pro"/>
      <w:color w:val="000000"/>
      <w:sz w:val="11"/>
      <w:szCs w:val="11"/>
    </w:rPr>
  </w:style>
  <w:style w:type="paragraph" w:styleId="HTMLPreformatted">
    <w:name w:val="HTML Preformatted"/>
    <w:basedOn w:val="Normal"/>
    <w:link w:val="HTMLPreformattedChar"/>
    <w:uiPriority w:val="99"/>
    <w:unhideWhenUsed/>
    <w:rsid w:val="001C634D"/>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1C634D"/>
    <w:rPr>
      <w:rFonts w:ascii="Consolas" w:eastAsia="Calibri" w:hAnsi="Consolas" w:cs="Times New Roman"/>
      <w:sz w:val="20"/>
      <w:szCs w:val="20"/>
      <w:lang w:eastAsia="en-US"/>
    </w:rPr>
  </w:style>
  <w:style w:type="paragraph" w:styleId="TOCHeading">
    <w:name w:val="TOC Heading"/>
    <w:basedOn w:val="Heading1"/>
    <w:next w:val="Normal"/>
    <w:uiPriority w:val="39"/>
    <w:unhideWhenUsed/>
    <w:qFormat/>
    <w:rsid w:val="005E39CC"/>
    <w:pPr>
      <w:spacing w:before="240" w:line="259" w:lineRule="auto"/>
      <w:outlineLvl w:val="9"/>
    </w:pPr>
    <w:rPr>
      <w:b w:val="0"/>
      <w:bCs w:val="0"/>
      <w:sz w:val="32"/>
      <w:szCs w:val="32"/>
      <w:lang w:val="en-US"/>
    </w:rPr>
  </w:style>
  <w:style w:type="paragraph" w:styleId="TOC1">
    <w:name w:val="toc 1"/>
    <w:basedOn w:val="Normal"/>
    <w:next w:val="Normal"/>
    <w:autoRedefine/>
    <w:uiPriority w:val="39"/>
    <w:unhideWhenUsed/>
    <w:rsid w:val="005E39CC"/>
    <w:pPr>
      <w:spacing w:after="100"/>
    </w:pPr>
  </w:style>
  <w:style w:type="paragraph" w:styleId="TOC2">
    <w:name w:val="toc 2"/>
    <w:basedOn w:val="Normal"/>
    <w:next w:val="Normal"/>
    <w:autoRedefine/>
    <w:uiPriority w:val="39"/>
    <w:unhideWhenUsed/>
    <w:rsid w:val="000115FC"/>
    <w:pPr>
      <w:tabs>
        <w:tab w:val="left" w:pos="660"/>
        <w:tab w:val="right" w:leader="dot" w:pos="8778"/>
      </w:tabs>
      <w:spacing w:after="100"/>
    </w:pPr>
  </w:style>
  <w:style w:type="paragraph" w:styleId="TOC3">
    <w:name w:val="toc 3"/>
    <w:basedOn w:val="Normal"/>
    <w:next w:val="Normal"/>
    <w:autoRedefine/>
    <w:uiPriority w:val="39"/>
    <w:unhideWhenUsed/>
    <w:rsid w:val="006E2A78"/>
    <w:pPr>
      <w:tabs>
        <w:tab w:val="left" w:pos="880"/>
        <w:tab w:val="right" w:leader="dot" w:pos="8778"/>
      </w:tabs>
      <w:spacing w:after="100" w:line="260" w:lineRule="exact"/>
      <w:ind w:left="442"/>
    </w:pPr>
  </w:style>
  <w:style w:type="paragraph" w:styleId="NoSpacing">
    <w:name w:val="No Spacing"/>
    <w:uiPriority w:val="1"/>
    <w:qFormat/>
    <w:rsid w:val="004B2352"/>
    <w:pPr>
      <w:spacing w:after="0" w:line="240" w:lineRule="auto"/>
    </w:pPr>
    <w:rPr>
      <w:rFonts w:ascii="Calibri" w:eastAsia="Calibri" w:hAnsi="Calibri" w:cs="Times New Roman"/>
      <w:lang w:eastAsia="en-US"/>
    </w:rPr>
  </w:style>
  <w:style w:type="paragraph" w:styleId="CommentSubject">
    <w:name w:val="annotation subject"/>
    <w:basedOn w:val="CommentText"/>
    <w:next w:val="CommentText"/>
    <w:link w:val="CommentSubjectChar"/>
    <w:uiPriority w:val="99"/>
    <w:semiHidden/>
    <w:unhideWhenUsed/>
    <w:rsid w:val="006A2F20"/>
    <w:rPr>
      <w:b/>
      <w:bCs/>
    </w:rPr>
  </w:style>
  <w:style w:type="character" w:customStyle="1" w:styleId="CommentSubjectChar">
    <w:name w:val="Comment Subject Char"/>
    <w:basedOn w:val="CommentTextChar"/>
    <w:link w:val="CommentSubject"/>
    <w:uiPriority w:val="99"/>
    <w:semiHidden/>
    <w:rsid w:val="006A2F20"/>
    <w:rPr>
      <w:rFonts w:ascii="Calibri" w:eastAsia="Calibri" w:hAnsi="Calibri" w:cs="Times New Roman"/>
      <w:b/>
      <w:bCs/>
      <w:sz w:val="20"/>
      <w:szCs w:val="20"/>
      <w:lang w:eastAsia="en-US"/>
    </w:rPr>
  </w:style>
  <w:style w:type="character" w:customStyle="1" w:styleId="ListParagraphChar">
    <w:name w:val="List Paragraph Char"/>
    <w:aliases w:val="List Paragraph (numbered (a)) Char,List Paragraph1 Char,List Paragraph 1 Char,123 List Paragraph Char,Celula Char,Bullets Char,Normal 2 Char,References Char,List_Paragraph Char,Multilevel para_II Char,Numbered List Paragraph Char"/>
    <w:link w:val="ListParagraph"/>
    <w:uiPriority w:val="34"/>
    <w:qFormat/>
    <w:locked/>
    <w:rsid w:val="004054CA"/>
    <w:rPr>
      <w:rFonts w:ascii="Calibri" w:eastAsia="Calibri" w:hAnsi="Calibri" w:cs="Times New Roman"/>
      <w:lang w:eastAsia="en-US"/>
    </w:rPr>
  </w:style>
  <w:style w:type="paragraph" w:styleId="NormalWeb">
    <w:name w:val="Normal (Web)"/>
    <w:basedOn w:val="Normal"/>
    <w:uiPriority w:val="99"/>
    <w:unhideWhenUsed/>
    <w:rsid w:val="004054CA"/>
    <w:pPr>
      <w:spacing w:before="100" w:beforeAutospacing="1" w:after="100" w:afterAutospacing="1" w:line="240" w:lineRule="auto"/>
    </w:pPr>
    <w:rPr>
      <w:rFonts w:ascii="Times New Roman" w:eastAsia="Times New Roman" w:hAnsi="Times New Roman"/>
      <w:sz w:val="24"/>
      <w:szCs w:val="24"/>
      <w:lang w:eastAsia="zh-TW"/>
    </w:rPr>
  </w:style>
  <w:style w:type="paragraph" w:styleId="Revision">
    <w:name w:val="Revision"/>
    <w:hidden/>
    <w:uiPriority w:val="99"/>
    <w:semiHidden/>
    <w:rsid w:val="00C64B88"/>
    <w:pPr>
      <w:spacing w:after="0" w:line="240" w:lineRule="auto"/>
    </w:pPr>
    <w:rPr>
      <w:rFonts w:ascii="Calibri" w:eastAsia="Calibri" w:hAnsi="Calibri" w:cs="Times New Roman"/>
      <w:lang w:eastAsia="en-US"/>
    </w:rPr>
  </w:style>
  <w:style w:type="paragraph" w:styleId="Header">
    <w:name w:val="header"/>
    <w:basedOn w:val="Normal"/>
    <w:link w:val="HeaderChar"/>
    <w:uiPriority w:val="99"/>
    <w:unhideWhenUsed/>
    <w:rsid w:val="00243DA3"/>
    <w:pPr>
      <w:tabs>
        <w:tab w:val="center" w:pos="4536"/>
        <w:tab w:val="right" w:pos="9072"/>
      </w:tabs>
      <w:spacing w:after="0" w:line="240" w:lineRule="auto"/>
    </w:pPr>
  </w:style>
  <w:style w:type="character" w:customStyle="1" w:styleId="HeaderChar">
    <w:name w:val="Header Char"/>
    <w:basedOn w:val="DefaultParagraphFont"/>
    <w:link w:val="Header"/>
    <w:uiPriority w:val="99"/>
    <w:rsid w:val="00243DA3"/>
    <w:rPr>
      <w:rFonts w:ascii="Calibri" w:eastAsia="Calibri" w:hAnsi="Calibri" w:cs="Times New Roman"/>
      <w:lang w:eastAsia="en-US"/>
    </w:rPr>
  </w:style>
  <w:style w:type="paragraph" w:styleId="Footer">
    <w:name w:val="footer"/>
    <w:basedOn w:val="Normal"/>
    <w:link w:val="FooterChar"/>
    <w:uiPriority w:val="99"/>
    <w:unhideWhenUsed/>
    <w:rsid w:val="00243DA3"/>
    <w:pPr>
      <w:tabs>
        <w:tab w:val="center" w:pos="4536"/>
        <w:tab w:val="right" w:pos="9072"/>
      </w:tabs>
      <w:spacing w:after="0" w:line="240" w:lineRule="auto"/>
    </w:pPr>
  </w:style>
  <w:style w:type="character" w:customStyle="1" w:styleId="FooterChar">
    <w:name w:val="Footer Char"/>
    <w:basedOn w:val="DefaultParagraphFont"/>
    <w:link w:val="Footer"/>
    <w:uiPriority w:val="99"/>
    <w:rsid w:val="00243DA3"/>
    <w:rPr>
      <w:rFonts w:ascii="Calibri" w:eastAsia="Calibri" w:hAnsi="Calibri" w:cs="Times New Roman"/>
      <w:lang w:eastAsia="en-US"/>
    </w:rPr>
  </w:style>
  <w:style w:type="character" w:customStyle="1" w:styleId="tlid-translation">
    <w:name w:val="tlid-translation"/>
    <w:basedOn w:val="DefaultParagraphFont"/>
    <w:rsid w:val="0004074B"/>
  </w:style>
  <w:style w:type="paragraph" w:styleId="BodyText">
    <w:name w:val="Body Text"/>
    <w:basedOn w:val="Normal"/>
    <w:link w:val="BodyTextChar"/>
    <w:rsid w:val="002D660B"/>
    <w:pPr>
      <w:spacing w:after="0" w:line="240" w:lineRule="auto"/>
      <w:jc w:val="both"/>
    </w:pPr>
    <w:rPr>
      <w:rFonts w:ascii="Times New Roman" w:eastAsia="Times New Roman" w:hAnsi="Times New Roman"/>
      <w:sz w:val="24"/>
      <w:szCs w:val="20"/>
      <w:lang w:val="en-US"/>
    </w:rPr>
  </w:style>
  <w:style w:type="character" w:customStyle="1" w:styleId="BodyTextChar">
    <w:name w:val="Body Text Char"/>
    <w:basedOn w:val="DefaultParagraphFont"/>
    <w:link w:val="BodyText"/>
    <w:rsid w:val="002D660B"/>
    <w:rPr>
      <w:rFonts w:ascii="Times New Roman" w:eastAsia="Times New Roman" w:hAnsi="Times New Roman" w:cs="Times New Roman"/>
      <w:sz w:val="24"/>
      <w:szCs w:val="20"/>
      <w:lang w:val="en-US" w:eastAsia="en-US"/>
    </w:rPr>
  </w:style>
  <w:style w:type="table" w:styleId="TableGrid">
    <w:name w:val="Table Grid"/>
    <w:basedOn w:val="TableNormal"/>
    <w:uiPriority w:val="39"/>
    <w:rsid w:val="00EF6F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tfirst">
    <w:name w:val="art_first"/>
    <w:basedOn w:val="Normal"/>
    <w:rsid w:val="001E5432"/>
    <w:pPr>
      <w:spacing w:before="100" w:beforeAutospacing="1" w:after="100" w:afterAutospacing="1" w:line="240" w:lineRule="auto"/>
    </w:pPr>
    <w:rPr>
      <w:rFonts w:ascii="Times New Roman" w:eastAsia="Times New Roman" w:hAnsi="Times New Roman"/>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PMingLiU" w:hAnsiTheme="minorHAnsi" w:cstheme="minorBidi"/>
        <w:sz w:val="22"/>
        <w:szCs w:val="22"/>
        <w:lang w:val="bg-BG" w:eastAsia="zh-TW"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3245"/>
    <w:pPr>
      <w:spacing w:after="200" w:line="276" w:lineRule="auto"/>
    </w:pPr>
    <w:rPr>
      <w:rFonts w:ascii="Calibri" w:eastAsia="Calibri" w:hAnsi="Calibri" w:cs="Times New Roman"/>
      <w:lang w:eastAsia="en-US"/>
    </w:rPr>
  </w:style>
  <w:style w:type="paragraph" w:styleId="Heading1">
    <w:name w:val="heading 1"/>
    <w:basedOn w:val="Normal"/>
    <w:next w:val="Normal"/>
    <w:link w:val="Heading1Char"/>
    <w:qFormat/>
    <w:rsid w:val="003F13C1"/>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iPriority w:val="9"/>
    <w:unhideWhenUsed/>
    <w:qFormat/>
    <w:rsid w:val="003F13C1"/>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3F13C1"/>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F13C1"/>
    <w:rPr>
      <w:rFonts w:asciiTheme="majorHAnsi" w:eastAsiaTheme="majorEastAsia" w:hAnsiTheme="majorHAnsi" w:cstheme="majorBidi"/>
      <w:b/>
      <w:bCs/>
      <w:color w:val="2E74B5" w:themeColor="accent1" w:themeShade="BF"/>
      <w:sz w:val="28"/>
      <w:szCs w:val="28"/>
      <w:lang w:eastAsia="en-US"/>
    </w:rPr>
  </w:style>
  <w:style w:type="character" w:customStyle="1" w:styleId="Heading2Char">
    <w:name w:val="Heading 2 Char"/>
    <w:basedOn w:val="DefaultParagraphFont"/>
    <w:link w:val="Heading2"/>
    <w:uiPriority w:val="9"/>
    <w:rsid w:val="003F13C1"/>
    <w:rPr>
      <w:rFonts w:asciiTheme="majorHAnsi" w:eastAsiaTheme="majorEastAsia" w:hAnsiTheme="majorHAnsi" w:cstheme="majorBidi"/>
      <w:color w:val="2E74B5" w:themeColor="accent1" w:themeShade="BF"/>
      <w:sz w:val="26"/>
      <w:szCs w:val="26"/>
      <w:lang w:eastAsia="en-US"/>
    </w:rPr>
  </w:style>
  <w:style w:type="character" w:customStyle="1" w:styleId="Heading3Char">
    <w:name w:val="Heading 3 Char"/>
    <w:basedOn w:val="DefaultParagraphFont"/>
    <w:link w:val="Heading3"/>
    <w:uiPriority w:val="9"/>
    <w:rsid w:val="003F13C1"/>
    <w:rPr>
      <w:rFonts w:asciiTheme="majorHAnsi" w:eastAsiaTheme="majorEastAsia" w:hAnsiTheme="majorHAnsi" w:cstheme="majorBidi"/>
      <w:color w:val="1F4D78" w:themeColor="accent1" w:themeShade="7F"/>
      <w:sz w:val="24"/>
      <w:szCs w:val="24"/>
      <w:lang w:eastAsia="en-US"/>
    </w:rPr>
  </w:style>
  <w:style w:type="paragraph" w:customStyle="1" w:styleId="li">
    <w:name w:val="li"/>
    <w:basedOn w:val="Normal"/>
    <w:rsid w:val="003F13C1"/>
    <w:pPr>
      <w:spacing w:before="100" w:beforeAutospacing="1" w:after="100" w:afterAutospacing="1" w:line="240" w:lineRule="auto"/>
    </w:pPr>
    <w:rPr>
      <w:rFonts w:ascii="Times New Roman" w:eastAsia="Times New Roman" w:hAnsi="Times New Roman"/>
      <w:sz w:val="24"/>
      <w:szCs w:val="24"/>
      <w:lang w:eastAsia="zh-TW"/>
    </w:rPr>
  </w:style>
  <w:style w:type="paragraph" w:styleId="ListParagraph">
    <w:name w:val="List Paragraph"/>
    <w:aliases w:val="List Paragraph (numbered (a)),List Paragraph1,List Paragraph 1,123 List Paragraph,Celula,Bullets,Normal 2,References,List_Paragraph,Multilevel para_II,Numbered List Paragraph,Normal bullet 2,Numbered Paragraph,Main numbered paragraph"/>
    <w:basedOn w:val="Normal"/>
    <w:link w:val="ListParagraphChar"/>
    <w:uiPriority w:val="34"/>
    <w:qFormat/>
    <w:rsid w:val="003F13C1"/>
    <w:pPr>
      <w:ind w:left="720"/>
      <w:contextualSpacing/>
    </w:pPr>
  </w:style>
  <w:style w:type="paragraph" w:customStyle="1" w:styleId="ManualConsidrant">
    <w:name w:val="Manual Considérant"/>
    <w:basedOn w:val="Normal"/>
    <w:rsid w:val="003F13C1"/>
    <w:pPr>
      <w:spacing w:before="120" w:after="120" w:line="240" w:lineRule="auto"/>
      <w:ind w:left="709" w:hanging="709"/>
      <w:jc w:val="both"/>
    </w:pPr>
    <w:rPr>
      <w:rFonts w:ascii="Times New Roman" w:eastAsiaTheme="minorHAnsi" w:hAnsi="Times New Roman"/>
      <w:sz w:val="24"/>
      <w:lang w:eastAsia="bg-BG" w:bidi="bg-BG"/>
    </w:rPr>
  </w:style>
  <w:style w:type="character" w:styleId="CommentReference">
    <w:name w:val="annotation reference"/>
    <w:basedOn w:val="DefaultParagraphFont"/>
    <w:uiPriority w:val="99"/>
    <w:semiHidden/>
    <w:unhideWhenUsed/>
    <w:rsid w:val="003F13C1"/>
    <w:rPr>
      <w:sz w:val="16"/>
      <w:szCs w:val="16"/>
    </w:rPr>
  </w:style>
  <w:style w:type="paragraph" w:styleId="CommentText">
    <w:name w:val="annotation text"/>
    <w:basedOn w:val="Normal"/>
    <w:link w:val="CommentTextChar"/>
    <w:uiPriority w:val="99"/>
    <w:semiHidden/>
    <w:unhideWhenUsed/>
    <w:rsid w:val="003F13C1"/>
    <w:pPr>
      <w:spacing w:line="240" w:lineRule="auto"/>
    </w:pPr>
    <w:rPr>
      <w:sz w:val="20"/>
      <w:szCs w:val="20"/>
    </w:rPr>
  </w:style>
  <w:style w:type="character" w:customStyle="1" w:styleId="CommentTextChar">
    <w:name w:val="Comment Text Char"/>
    <w:basedOn w:val="DefaultParagraphFont"/>
    <w:link w:val="CommentText"/>
    <w:uiPriority w:val="99"/>
    <w:semiHidden/>
    <w:rsid w:val="003F13C1"/>
    <w:rPr>
      <w:rFonts w:ascii="Calibri" w:eastAsia="Calibri" w:hAnsi="Calibri" w:cs="Times New Roman"/>
      <w:sz w:val="20"/>
      <w:szCs w:val="20"/>
      <w:lang w:eastAsia="en-US"/>
    </w:rPr>
  </w:style>
  <w:style w:type="paragraph" w:styleId="FootnoteText">
    <w:name w:val="footnote text"/>
    <w:basedOn w:val="Normal"/>
    <w:link w:val="FootnoteTextChar"/>
    <w:uiPriority w:val="99"/>
    <w:semiHidden/>
    <w:unhideWhenUsed/>
    <w:rsid w:val="003F13C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F13C1"/>
    <w:rPr>
      <w:rFonts w:ascii="Calibri" w:eastAsia="Calibri" w:hAnsi="Calibri" w:cs="Times New Roman"/>
      <w:sz w:val="20"/>
      <w:szCs w:val="20"/>
      <w:lang w:eastAsia="en-US"/>
    </w:rPr>
  </w:style>
  <w:style w:type="character" w:styleId="FootnoteReference">
    <w:name w:val="footnote reference"/>
    <w:basedOn w:val="DefaultParagraphFont"/>
    <w:uiPriority w:val="99"/>
    <w:semiHidden/>
    <w:unhideWhenUsed/>
    <w:rsid w:val="003F13C1"/>
    <w:rPr>
      <w:vertAlign w:val="superscript"/>
    </w:rPr>
  </w:style>
  <w:style w:type="paragraph" w:styleId="BalloonText">
    <w:name w:val="Balloon Text"/>
    <w:basedOn w:val="Normal"/>
    <w:link w:val="BalloonTextChar"/>
    <w:uiPriority w:val="99"/>
    <w:semiHidden/>
    <w:unhideWhenUsed/>
    <w:rsid w:val="003F13C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F13C1"/>
    <w:rPr>
      <w:rFonts w:ascii="Segoe UI" w:eastAsia="Calibri" w:hAnsi="Segoe UI" w:cs="Segoe UI"/>
      <w:sz w:val="18"/>
      <w:szCs w:val="18"/>
      <w:lang w:eastAsia="en-US"/>
    </w:rPr>
  </w:style>
  <w:style w:type="character" w:styleId="Hyperlink">
    <w:name w:val="Hyperlink"/>
    <w:basedOn w:val="DefaultParagraphFont"/>
    <w:uiPriority w:val="99"/>
    <w:unhideWhenUsed/>
    <w:rsid w:val="003F13C1"/>
    <w:rPr>
      <w:color w:val="0000FF"/>
      <w:u w:val="single"/>
    </w:rPr>
  </w:style>
  <w:style w:type="paragraph" w:customStyle="1" w:styleId="Default">
    <w:name w:val="Default"/>
    <w:rsid w:val="001C634D"/>
    <w:pPr>
      <w:autoSpaceDE w:val="0"/>
      <w:autoSpaceDN w:val="0"/>
      <w:adjustRightInd w:val="0"/>
      <w:spacing w:after="0" w:line="240" w:lineRule="auto"/>
    </w:pPr>
    <w:rPr>
      <w:rFonts w:ascii="Times New Roman" w:eastAsia="Calibri" w:hAnsi="Times New Roman" w:cs="Times New Roman"/>
      <w:color w:val="000000"/>
      <w:sz w:val="24"/>
      <w:szCs w:val="24"/>
      <w:lang w:eastAsia="bg-BG"/>
    </w:rPr>
  </w:style>
  <w:style w:type="paragraph" w:customStyle="1" w:styleId="CM1">
    <w:name w:val="CM1"/>
    <w:basedOn w:val="Normal"/>
    <w:next w:val="Normal"/>
    <w:rsid w:val="001C634D"/>
    <w:pPr>
      <w:autoSpaceDE w:val="0"/>
      <w:autoSpaceDN w:val="0"/>
      <w:adjustRightInd w:val="0"/>
      <w:spacing w:after="0" w:line="240" w:lineRule="auto"/>
    </w:pPr>
    <w:rPr>
      <w:rFonts w:ascii="Times New Roman" w:eastAsia="Times New Roman" w:hAnsi="Times New Roman"/>
      <w:sz w:val="24"/>
      <w:szCs w:val="24"/>
      <w:lang w:eastAsia="bg-BG"/>
    </w:rPr>
  </w:style>
  <w:style w:type="character" w:customStyle="1" w:styleId="A12">
    <w:name w:val="A12"/>
    <w:uiPriority w:val="99"/>
    <w:rsid w:val="001C634D"/>
    <w:rPr>
      <w:rFonts w:cs="Myriad Pro"/>
      <w:color w:val="000000"/>
      <w:sz w:val="11"/>
      <w:szCs w:val="11"/>
    </w:rPr>
  </w:style>
  <w:style w:type="paragraph" w:styleId="HTMLPreformatted">
    <w:name w:val="HTML Preformatted"/>
    <w:basedOn w:val="Normal"/>
    <w:link w:val="HTMLPreformattedChar"/>
    <w:uiPriority w:val="99"/>
    <w:unhideWhenUsed/>
    <w:rsid w:val="001C634D"/>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1C634D"/>
    <w:rPr>
      <w:rFonts w:ascii="Consolas" w:eastAsia="Calibri" w:hAnsi="Consolas" w:cs="Times New Roman"/>
      <w:sz w:val="20"/>
      <w:szCs w:val="20"/>
      <w:lang w:eastAsia="en-US"/>
    </w:rPr>
  </w:style>
  <w:style w:type="paragraph" w:styleId="TOCHeading">
    <w:name w:val="TOC Heading"/>
    <w:basedOn w:val="Heading1"/>
    <w:next w:val="Normal"/>
    <w:uiPriority w:val="39"/>
    <w:unhideWhenUsed/>
    <w:qFormat/>
    <w:rsid w:val="005E39CC"/>
    <w:pPr>
      <w:spacing w:before="240" w:line="259" w:lineRule="auto"/>
      <w:outlineLvl w:val="9"/>
    </w:pPr>
    <w:rPr>
      <w:b w:val="0"/>
      <w:bCs w:val="0"/>
      <w:sz w:val="32"/>
      <w:szCs w:val="32"/>
      <w:lang w:val="en-US"/>
    </w:rPr>
  </w:style>
  <w:style w:type="paragraph" w:styleId="TOC1">
    <w:name w:val="toc 1"/>
    <w:basedOn w:val="Normal"/>
    <w:next w:val="Normal"/>
    <w:autoRedefine/>
    <w:uiPriority w:val="39"/>
    <w:unhideWhenUsed/>
    <w:rsid w:val="005E39CC"/>
    <w:pPr>
      <w:spacing w:after="100"/>
    </w:pPr>
  </w:style>
  <w:style w:type="paragraph" w:styleId="TOC2">
    <w:name w:val="toc 2"/>
    <w:basedOn w:val="Normal"/>
    <w:next w:val="Normal"/>
    <w:autoRedefine/>
    <w:uiPriority w:val="39"/>
    <w:unhideWhenUsed/>
    <w:rsid w:val="000115FC"/>
    <w:pPr>
      <w:tabs>
        <w:tab w:val="left" w:pos="660"/>
        <w:tab w:val="right" w:leader="dot" w:pos="8778"/>
      </w:tabs>
      <w:spacing w:after="100"/>
    </w:pPr>
  </w:style>
  <w:style w:type="paragraph" w:styleId="TOC3">
    <w:name w:val="toc 3"/>
    <w:basedOn w:val="Normal"/>
    <w:next w:val="Normal"/>
    <w:autoRedefine/>
    <w:uiPriority w:val="39"/>
    <w:unhideWhenUsed/>
    <w:rsid w:val="006E2A78"/>
    <w:pPr>
      <w:tabs>
        <w:tab w:val="left" w:pos="880"/>
        <w:tab w:val="right" w:leader="dot" w:pos="8778"/>
      </w:tabs>
      <w:spacing w:after="100" w:line="260" w:lineRule="exact"/>
      <w:ind w:left="442"/>
    </w:pPr>
  </w:style>
  <w:style w:type="paragraph" w:styleId="NoSpacing">
    <w:name w:val="No Spacing"/>
    <w:uiPriority w:val="1"/>
    <w:qFormat/>
    <w:rsid w:val="004B2352"/>
    <w:pPr>
      <w:spacing w:after="0" w:line="240" w:lineRule="auto"/>
    </w:pPr>
    <w:rPr>
      <w:rFonts w:ascii="Calibri" w:eastAsia="Calibri" w:hAnsi="Calibri" w:cs="Times New Roman"/>
      <w:lang w:eastAsia="en-US"/>
    </w:rPr>
  </w:style>
  <w:style w:type="paragraph" w:styleId="CommentSubject">
    <w:name w:val="annotation subject"/>
    <w:basedOn w:val="CommentText"/>
    <w:next w:val="CommentText"/>
    <w:link w:val="CommentSubjectChar"/>
    <w:uiPriority w:val="99"/>
    <w:semiHidden/>
    <w:unhideWhenUsed/>
    <w:rsid w:val="006A2F20"/>
    <w:rPr>
      <w:b/>
      <w:bCs/>
    </w:rPr>
  </w:style>
  <w:style w:type="character" w:customStyle="1" w:styleId="CommentSubjectChar">
    <w:name w:val="Comment Subject Char"/>
    <w:basedOn w:val="CommentTextChar"/>
    <w:link w:val="CommentSubject"/>
    <w:uiPriority w:val="99"/>
    <w:semiHidden/>
    <w:rsid w:val="006A2F20"/>
    <w:rPr>
      <w:rFonts w:ascii="Calibri" w:eastAsia="Calibri" w:hAnsi="Calibri" w:cs="Times New Roman"/>
      <w:b/>
      <w:bCs/>
      <w:sz w:val="20"/>
      <w:szCs w:val="20"/>
      <w:lang w:eastAsia="en-US"/>
    </w:rPr>
  </w:style>
  <w:style w:type="character" w:customStyle="1" w:styleId="ListParagraphChar">
    <w:name w:val="List Paragraph Char"/>
    <w:aliases w:val="List Paragraph (numbered (a)) Char,List Paragraph1 Char,List Paragraph 1 Char,123 List Paragraph Char,Celula Char,Bullets Char,Normal 2 Char,References Char,List_Paragraph Char,Multilevel para_II Char,Numbered List Paragraph Char"/>
    <w:link w:val="ListParagraph"/>
    <w:uiPriority w:val="34"/>
    <w:qFormat/>
    <w:locked/>
    <w:rsid w:val="004054CA"/>
    <w:rPr>
      <w:rFonts w:ascii="Calibri" w:eastAsia="Calibri" w:hAnsi="Calibri" w:cs="Times New Roman"/>
      <w:lang w:eastAsia="en-US"/>
    </w:rPr>
  </w:style>
  <w:style w:type="paragraph" w:styleId="NormalWeb">
    <w:name w:val="Normal (Web)"/>
    <w:basedOn w:val="Normal"/>
    <w:uiPriority w:val="99"/>
    <w:unhideWhenUsed/>
    <w:rsid w:val="004054CA"/>
    <w:pPr>
      <w:spacing w:before="100" w:beforeAutospacing="1" w:after="100" w:afterAutospacing="1" w:line="240" w:lineRule="auto"/>
    </w:pPr>
    <w:rPr>
      <w:rFonts w:ascii="Times New Roman" w:eastAsia="Times New Roman" w:hAnsi="Times New Roman"/>
      <w:sz w:val="24"/>
      <w:szCs w:val="24"/>
      <w:lang w:eastAsia="zh-TW"/>
    </w:rPr>
  </w:style>
  <w:style w:type="paragraph" w:styleId="Revision">
    <w:name w:val="Revision"/>
    <w:hidden/>
    <w:uiPriority w:val="99"/>
    <w:semiHidden/>
    <w:rsid w:val="00C64B88"/>
    <w:pPr>
      <w:spacing w:after="0" w:line="240" w:lineRule="auto"/>
    </w:pPr>
    <w:rPr>
      <w:rFonts w:ascii="Calibri" w:eastAsia="Calibri" w:hAnsi="Calibri" w:cs="Times New Roman"/>
      <w:lang w:eastAsia="en-US"/>
    </w:rPr>
  </w:style>
  <w:style w:type="paragraph" w:styleId="Header">
    <w:name w:val="header"/>
    <w:basedOn w:val="Normal"/>
    <w:link w:val="HeaderChar"/>
    <w:uiPriority w:val="99"/>
    <w:unhideWhenUsed/>
    <w:rsid w:val="00243DA3"/>
    <w:pPr>
      <w:tabs>
        <w:tab w:val="center" w:pos="4536"/>
        <w:tab w:val="right" w:pos="9072"/>
      </w:tabs>
      <w:spacing w:after="0" w:line="240" w:lineRule="auto"/>
    </w:pPr>
  </w:style>
  <w:style w:type="character" w:customStyle="1" w:styleId="HeaderChar">
    <w:name w:val="Header Char"/>
    <w:basedOn w:val="DefaultParagraphFont"/>
    <w:link w:val="Header"/>
    <w:uiPriority w:val="99"/>
    <w:rsid w:val="00243DA3"/>
    <w:rPr>
      <w:rFonts w:ascii="Calibri" w:eastAsia="Calibri" w:hAnsi="Calibri" w:cs="Times New Roman"/>
      <w:lang w:eastAsia="en-US"/>
    </w:rPr>
  </w:style>
  <w:style w:type="paragraph" w:styleId="Footer">
    <w:name w:val="footer"/>
    <w:basedOn w:val="Normal"/>
    <w:link w:val="FooterChar"/>
    <w:uiPriority w:val="99"/>
    <w:unhideWhenUsed/>
    <w:rsid w:val="00243DA3"/>
    <w:pPr>
      <w:tabs>
        <w:tab w:val="center" w:pos="4536"/>
        <w:tab w:val="right" w:pos="9072"/>
      </w:tabs>
      <w:spacing w:after="0" w:line="240" w:lineRule="auto"/>
    </w:pPr>
  </w:style>
  <w:style w:type="character" w:customStyle="1" w:styleId="FooterChar">
    <w:name w:val="Footer Char"/>
    <w:basedOn w:val="DefaultParagraphFont"/>
    <w:link w:val="Footer"/>
    <w:uiPriority w:val="99"/>
    <w:rsid w:val="00243DA3"/>
    <w:rPr>
      <w:rFonts w:ascii="Calibri" w:eastAsia="Calibri" w:hAnsi="Calibri" w:cs="Times New Roman"/>
      <w:lang w:eastAsia="en-US"/>
    </w:rPr>
  </w:style>
  <w:style w:type="character" w:customStyle="1" w:styleId="tlid-translation">
    <w:name w:val="tlid-translation"/>
    <w:basedOn w:val="DefaultParagraphFont"/>
    <w:rsid w:val="0004074B"/>
  </w:style>
  <w:style w:type="paragraph" w:styleId="BodyText">
    <w:name w:val="Body Text"/>
    <w:basedOn w:val="Normal"/>
    <w:link w:val="BodyTextChar"/>
    <w:rsid w:val="002D660B"/>
    <w:pPr>
      <w:spacing w:after="0" w:line="240" w:lineRule="auto"/>
      <w:jc w:val="both"/>
    </w:pPr>
    <w:rPr>
      <w:rFonts w:ascii="Times New Roman" w:eastAsia="Times New Roman" w:hAnsi="Times New Roman"/>
      <w:sz w:val="24"/>
      <w:szCs w:val="20"/>
      <w:lang w:val="en-US"/>
    </w:rPr>
  </w:style>
  <w:style w:type="character" w:customStyle="1" w:styleId="BodyTextChar">
    <w:name w:val="Body Text Char"/>
    <w:basedOn w:val="DefaultParagraphFont"/>
    <w:link w:val="BodyText"/>
    <w:rsid w:val="002D660B"/>
    <w:rPr>
      <w:rFonts w:ascii="Times New Roman" w:eastAsia="Times New Roman" w:hAnsi="Times New Roman" w:cs="Times New Roman"/>
      <w:sz w:val="24"/>
      <w:szCs w:val="20"/>
      <w:lang w:val="en-US" w:eastAsia="en-US"/>
    </w:rPr>
  </w:style>
  <w:style w:type="table" w:styleId="TableGrid">
    <w:name w:val="Table Grid"/>
    <w:basedOn w:val="TableNormal"/>
    <w:uiPriority w:val="39"/>
    <w:rsid w:val="00EF6F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tfirst">
    <w:name w:val="art_first"/>
    <w:basedOn w:val="Normal"/>
    <w:rsid w:val="001E5432"/>
    <w:pPr>
      <w:spacing w:before="100" w:beforeAutospacing="1" w:after="100" w:afterAutospacing="1" w:line="240" w:lineRule="auto"/>
    </w:pPr>
    <w:rPr>
      <w:rFonts w:ascii="Times New Roman" w:eastAsia="Times New Roman" w:hAnsi="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440448">
      <w:bodyDiv w:val="1"/>
      <w:marLeft w:val="0"/>
      <w:marRight w:val="0"/>
      <w:marTop w:val="0"/>
      <w:marBottom w:val="0"/>
      <w:divBdr>
        <w:top w:val="none" w:sz="0" w:space="0" w:color="auto"/>
        <w:left w:val="none" w:sz="0" w:space="0" w:color="auto"/>
        <w:bottom w:val="none" w:sz="0" w:space="0" w:color="auto"/>
        <w:right w:val="none" w:sz="0" w:space="0" w:color="auto"/>
      </w:divBdr>
    </w:div>
    <w:div w:id="68356713">
      <w:bodyDiv w:val="1"/>
      <w:marLeft w:val="0"/>
      <w:marRight w:val="0"/>
      <w:marTop w:val="0"/>
      <w:marBottom w:val="0"/>
      <w:divBdr>
        <w:top w:val="none" w:sz="0" w:space="0" w:color="auto"/>
        <w:left w:val="none" w:sz="0" w:space="0" w:color="auto"/>
        <w:bottom w:val="none" w:sz="0" w:space="0" w:color="auto"/>
        <w:right w:val="none" w:sz="0" w:space="0" w:color="auto"/>
      </w:divBdr>
    </w:div>
    <w:div w:id="211887568">
      <w:bodyDiv w:val="1"/>
      <w:marLeft w:val="0"/>
      <w:marRight w:val="0"/>
      <w:marTop w:val="0"/>
      <w:marBottom w:val="0"/>
      <w:divBdr>
        <w:top w:val="none" w:sz="0" w:space="0" w:color="auto"/>
        <w:left w:val="none" w:sz="0" w:space="0" w:color="auto"/>
        <w:bottom w:val="none" w:sz="0" w:space="0" w:color="auto"/>
        <w:right w:val="none" w:sz="0" w:space="0" w:color="auto"/>
      </w:divBdr>
      <w:divsChild>
        <w:div w:id="45106236">
          <w:marLeft w:val="0"/>
          <w:marRight w:val="0"/>
          <w:marTop w:val="360"/>
          <w:marBottom w:val="0"/>
          <w:divBdr>
            <w:top w:val="none" w:sz="0" w:space="0" w:color="auto"/>
            <w:left w:val="none" w:sz="0" w:space="0" w:color="auto"/>
            <w:bottom w:val="none" w:sz="0" w:space="0" w:color="auto"/>
            <w:right w:val="none" w:sz="0" w:space="0" w:color="auto"/>
          </w:divBdr>
        </w:div>
        <w:div w:id="254482444">
          <w:marLeft w:val="0"/>
          <w:marRight w:val="0"/>
          <w:marTop w:val="360"/>
          <w:marBottom w:val="0"/>
          <w:divBdr>
            <w:top w:val="none" w:sz="0" w:space="0" w:color="auto"/>
            <w:left w:val="none" w:sz="0" w:space="0" w:color="auto"/>
            <w:bottom w:val="none" w:sz="0" w:space="0" w:color="auto"/>
            <w:right w:val="none" w:sz="0" w:space="0" w:color="auto"/>
          </w:divBdr>
        </w:div>
      </w:divsChild>
    </w:div>
    <w:div w:id="416170399">
      <w:bodyDiv w:val="1"/>
      <w:marLeft w:val="0"/>
      <w:marRight w:val="0"/>
      <w:marTop w:val="0"/>
      <w:marBottom w:val="0"/>
      <w:divBdr>
        <w:top w:val="none" w:sz="0" w:space="0" w:color="auto"/>
        <w:left w:val="none" w:sz="0" w:space="0" w:color="auto"/>
        <w:bottom w:val="none" w:sz="0" w:space="0" w:color="auto"/>
        <w:right w:val="none" w:sz="0" w:space="0" w:color="auto"/>
      </w:divBdr>
    </w:div>
    <w:div w:id="563685068">
      <w:bodyDiv w:val="1"/>
      <w:marLeft w:val="0"/>
      <w:marRight w:val="0"/>
      <w:marTop w:val="0"/>
      <w:marBottom w:val="0"/>
      <w:divBdr>
        <w:top w:val="none" w:sz="0" w:space="0" w:color="auto"/>
        <w:left w:val="none" w:sz="0" w:space="0" w:color="auto"/>
        <w:bottom w:val="none" w:sz="0" w:space="0" w:color="auto"/>
        <w:right w:val="none" w:sz="0" w:space="0" w:color="auto"/>
      </w:divBdr>
    </w:div>
    <w:div w:id="578903367">
      <w:bodyDiv w:val="1"/>
      <w:marLeft w:val="0"/>
      <w:marRight w:val="0"/>
      <w:marTop w:val="0"/>
      <w:marBottom w:val="0"/>
      <w:divBdr>
        <w:top w:val="none" w:sz="0" w:space="0" w:color="auto"/>
        <w:left w:val="none" w:sz="0" w:space="0" w:color="auto"/>
        <w:bottom w:val="none" w:sz="0" w:space="0" w:color="auto"/>
        <w:right w:val="none" w:sz="0" w:space="0" w:color="auto"/>
      </w:divBdr>
    </w:div>
    <w:div w:id="723673344">
      <w:bodyDiv w:val="1"/>
      <w:marLeft w:val="0"/>
      <w:marRight w:val="0"/>
      <w:marTop w:val="0"/>
      <w:marBottom w:val="0"/>
      <w:divBdr>
        <w:top w:val="none" w:sz="0" w:space="0" w:color="auto"/>
        <w:left w:val="none" w:sz="0" w:space="0" w:color="auto"/>
        <w:bottom w:val="none" w:sz="0" w:space="0" w:color="auto"/>
        <w:right w:val="none" w:sz="0" w:space="0" w:color="auto"/>
      </w:divBdr>
    </w:div>
    <w:div w:id="845748200">
      <w:bodyDiv w:val="1"/>
      <w:marLeft w:val="0"/>
      <w:marRight w:val="0"/>
      <w:marTop w:val="0"/>
      <w:marBottom w:val="0"/>
      <w:divBdr>
        <w:top w:val="none" w:sz="0" w:space="0" w:color="auto"/>
        <w:left w:val="none" w:sz="0" w:space="0" w:color="auto"/>
        <w:bottom w:val="none" w:sz="0" w:space="0" w:color="auto"/>
        <w:right w:val="none" w:sz="0" w:space="0" w:color="auto"/>
      </w:divBdr>
      <w:divsChild>
        <w:div w:id="1124619354">
          <w:marLeft w:val="0"/>
          <w:marRight w:val="0"/>
          <w:marTop w:val="150"/>
          <w:marBottom w:val="0"/>
          <w:divBdr>
            <w:top w:val="single" w:sz="6" w:space="0" w:color="FFFFFF"/>
            <w:left w:val="single" w:sz="6" w:space="0" w:color="FFFFFF"/>
            <w:bottom w:val="single" w:sz="6" w:space="0" w:color="FFFFFF"/>
            <w:right w:val="single" w:sz="6" w:space="0" w:color="FFFFFF"/>
          </w:divBdr>
        </w:div>
      </w:divsChild>
    </w:div>
    <w:div w:id="919677390">
      <w:bodyDiv w:val="1"/>
      <w:marLeft w:val="0"/>
      <w:marRight w:val="0"/>
      <w:marTop w:val="0"/>
      <w:marBottom w:val="0"/>
      <w:divBdr>
        <w:top w:val="none" w:sz="0" w:space="0" w:color="auto"/>
        <w:left w:val="none" w:sz="0" w:space="0" w:color="auto"/>
        <w:bottom w:val="none" w:sz="0" w:space="0" w:color="auto"/>
        <w:right w:val="none" w:sz="0" w:space="0" w:color="auto"/>
      </w:divBdr>
    </w:div>
    <w:div w:id="958878492">
      <w:bodyDiv w:val="1"/>
      <w:marLeft w:val="0"/>
      <w:marRight w:val="0"/>
      <w:marTop w:val="0"/>
      <w:marBottom w:val="0"/>
      <w:divBdr>
        <w:top w:val="none" w:sz="0" w:space="0" w:color="auto"/>
        <w:left w:val="none" w:sz="0" w:space="0" w:color="auto"/>
        <w:bottom w:val="none" w:sz="0" w:space="0" w:color="auto"/>
        <w:right w:val="none" w:sz="0" w:space="0" w:color="auto"/>
      </w:divBdr>
    </w:div>
    <w:div w:id="984285306">
      <w:bodyDiv w:val="1"/>
      <w:marLeft w:val="0"/>
      <w:marRight w:val="0"/>
      <w:marTop w:val="0"/>
      <w:marBottom w:val="0"/>
      <w:divBdr>
        <w:top w:val="none" w:sz="0" w:space="0" w:color="auto"/>
        <w:left w:val="none" w:sz="0" w:space="0" w:color="auto"/>
        <w:bottom w:val="none" w:sz="0" w:space="0" w:color="auto"/>
        <w:right w:val="none" w:sz="0" w:space="0" w:color="auto"/>
      </w:divBdr>
    </w:div>
    <w:div w:id="1298804916">
      <w:bodyDiv w:val="1"/>
      <w:marLeft w:val="0"/>
      <w:marRight w:val="0"/>
      <w:marTop w:val="0"/>
      <w:marBottom w:val="0"/>
      <w:divBdr>
        <w:top w:val="none" w:sz="0" w:space="0" w:color="auto"/>
        <w:left w:val="none" w:sz="0" w:space="0" w:color="auto"/>
        <w:bottom w:val="none" w:sz="0" w:space="0" w:color="auto"/>
        <w:right w:val="none" w:sz="0" w:space="0" w:color="auto"/>
      </w:divBdr>
    </w:div>
    <w:div w:id="1338310836">
      <w:bodyDiv w:val="1"/>
      <w:marLeft w:val="0"/>
      <w:marRight w:val="0"/>
      <w:marTop w:val="0"/>
      <w:marBottom w:val="0"/>
      <w:divBdr>
        <w:top w:val="none" w:sz="0" w:space="0" w:color="auto"/>
        <w:left w:val="none" w:sz="0" w:space="0" w:color="auto"/>
        <w:bottom w:val="none" w:sz="0" w:space="0" w:color="auto"/>
        <w:right w:val="none" w:sz="0" w:space="0" w:color="auto"/>
      </w:divBdr>
    </w:div>
    <w:div w:id="1356423542">
      <w:bodyDiv w:val="1"/>
      <w:marLeft w:val="0"/>
      <w:marRight w:val="0"/>
      <w:marTop w:val="0"/>
      <w:marBottom w:val="0"/>
      <w:divBdr>
        <w:top w:val="none" w:sz="0" w:space="0" w:color="auto"/>
        <w:left w:val="none" w:sz="0" w:space="0" w:color="auto"/>
        <w:bottom w:val="none" w:sz="0" w:space="0" w:color="auto"/>
        <w:right w:val="none" w:sz="0" w:space="0" w:color="auto"/>
      </w:divBdr>
    </w:div>
    <w:div w:id="1434322138">
      <w:bodyDiv w:val="1"/>
      <w:marLeft w:val="0"/>
      <w:marRight w:val="0"/>
      <w:marTop w:val="0"/>
      <w:marBottom w:val="0"/>
      <w:divBdr>
        <w:top w:val="none" w:sz="0" w:space="0" w:color="auto"/>
        <w:left w:val="none" w:sz="0" w:space="0" w:color="auto"/>
        <w:bottom w:val="none" w:sz="0" w:space="0" w:color="auto"/>
        <w:right w:val="none" w:sz="0" w:space="0" w:color="auto"/>
      </w:divBdr>
    </w:div>
    <w:div w:id="1517111243">
      <w:bodyDiv w:val="1"/>
      <w:marLeft w:val="0"/>
      <w:marRight w:val="0"/>
      <w:marTop w:val="0"/>
      <w:marBottom w:val="0"/>
      <w:divBdr>
        <w:top w:val="none" w:sz="0" w:space="0" w:color="auto"/>
        <w:left w:val="none" w:sz="0" w:space="0" w:color="auto"/>
        <w:bottom w:val="none" w:sz="0" w:space="0" w:color="auto"/>
        <w:right w:val="none" w:sz="0" w:space="0" w:color="auto"/>
      </w:divBdr>
    </w:div>
    <w:div w:id="1646933083">
      <w:bodyDiv w:val="1"/>
      <w:marLeft w:val="0"/>
      <w:marRight w:val="0"/>
      <w:marTop w:val="0"/>
      <w:marBottom w:val="0"/>
      <w:divBdr>
        <w:top w:val="none" w:sz="0" w:space="0" w:color="auto"/>
        <w:left w:val="none" w:sz="0" w:space="0" w:color="auto"/>
        <w:bottom w:val="none" w:sz="0" w:space="0" w:color="auto"/>
        <w:right w:val="none" w:sz="0" w:space="0" w:color="auto"/>
      </w:divBdr>
    </w:div>
    <w:div w:id="1869104956">
      <w:bodyDiv w:val="1"/>
      <w:marLeft w:val="0"/>
      <w:marRight w:val="0"/>
      <w:marTop w:val="0"/>
      <w:marBottom w:val="0"/>
      <w:divBdr>
        <w:top w:val="none" w:sz="0" w:space="0" w:color="auto"/>
        <w:left w:val="none" w:sz="0" w:space="0" w:color="auto"/>
        <w:bottom w:val="none" w:sz="0" w:space="0" w:color="auto"/>
        <w:right w:val="none" w:sz="0" w:space="0" w:color="auto"/>
      </w:divBdr>
    </w:div>
    <w:div w:id="1931157994">
      <w:bodyDiv w:val="1"/>
      <w:marLeft w:val="0"/>
      <w:marRight w:val="0"/>
      <w:marTop w:val="0"/>
      <w:marBottom w:val="0"/>
      <w:divBdr>
        <w:top w:val="none" w:sz="0" w:space="0" w:color="auto"/>
        <w:left w:val="none" w:sz="0" w:space="0" w:color="auto"/>
        <w:bottom w:val="none" w:sz="0" w:space="0" w:color="auto"/>
        <w:right w:val="none" w:sz="0" w:space="0" w:color="auto"/>
      </w:divBdr>
    </w:div>
    <w:div w:id="1950236182">
      <w:bodyDiv w:val="1"/>
      <w:marLeft w:val="0"/>
      <w:marRight w:val="0"/>
      <w:marTop w:val="0"/>
      <w:marBottom w:val="0"/>
      <w:divBdr>
        <w:top w:val="none" w:sz="0" w:space="0" w:color="auto"/>
        <w:left w:val="none" w:sz="0" w:space="0" w:color="auto"/>
        <w:bottom w:val="none" w:sz="0" w:space="0" w:color="auto"/>
        <w:right w:val="none" w:sz="0" w:space="0" w:color="auto"/>
      </w:divBdr>
    </w:div>
    <w:div w:id="19564003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jpg"/><Relationship Id="rId3" Type="http://schemas.openxmlformats.org/officeDocument/2006/relationships/styles" Target="styles.xml"/><Relationship Id="rId21" Type="http://schemas.openxmlformats.org/officeDocument/2006/relationships/image" Target="media/image12.emf"/><Relationship Id="rId34" Type="http://schemas.microsoft.com/office/2011/relationships/commentsExtended" Target="commentsExtended.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jpeg"/><Relationship Id="rId25" Type="http://schemas.openxmlformats.org/officeDocument/2006/relationships/image" Target="media/image16.png"/><Relationship Id="rId33" Type="http://schemas.microsoft.com/office/2011/relationships/people" Target="people.xml"/><Relationship Id="rId2" Type="http://schemas.openxmlformats.org/officeDocument/2006/relationships/numbering" Target="numbering.xml"/><Relationship Id="rId16" Type="http://schemas.openxmlformats.org/officeDocument/2006/relationships/hyperlink" Target="https://bioreg.mzh.government.bg" TargetMode="External"/><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jpe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4.jpg"/><Relationship Id="rId28"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10.jpe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wmf"/><Relationship Id="rId27" Type="http://schemas.openxmlformats.org/officeDocument/2006/relationships/image" Target="media/image18.jpeg"/><Relationship Id="rId30" Type="http://schemas.openxmlformats.org/officeDocument/2006/relationships/image" Target="media/image21.jpg"/><Relationship Id="rId8" Type="http://schemas.openxmlformats.org/officeDocument/2006/relationships/endnotes" Target="endnotes.xml"/></Relationships>
</file>

<file path=word/_rels/footnotes.xml.rels><?xml version="1.0" encoding="UTF-8" standalone="yes"?>
<Relationships xmlns="http://schemas.openxmlformats.org/package/2006/relationships"><Relationship Id="rId3" Type="http://schemas.openxmlformats.org/officeDocument/2006/relationships/hyperlink" Target="https://www.mzh.government.bg/media/filer_public/2020/03/13/pravila_vuzduh.pdf" TargetMode="External"/><Relationship Id="rId2" Type="http://schemas.openxmlformats.org/officeDocument/2006/relationships/hyperlink" Target="https://bioreg.mzh.government.bg/Home/Controllers" TargetMode="External"/><Relationship Id="rId1" Type="http://schemas.openxmlformats.org/officeDocument/2006/relationships/hyperlink" Target="https://eur-lex.europa.eu/legal-content/BG/TXT/HTML/?uri=CELEX:22016A1019(01)&amp;from=BG" TargetMode="External"/><Relationship Id="rId5" Type="http://schemas.openxmlformats.org/officeDocument/2006/relationships/hyperlink" Target="https://ec.europa.eu/eip/agriculture/sites/agri-eip/files/eip-agri_brochure_antibiotics_2014_en_web.pdf" TargetMode="External"/><Relationship Id="rId4" Type="http://schemas.openxmlformats.org/officeDocument/2006/relationships/hyperlink" Target="http://bfsa.bg/userfiles/files/ZJ/fermers/ameta%20rukovodstvo%20small_rew.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3E7BB3-7CF4-4C51-9E9F-88407EE96B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63</Pages>
  <Words>19471</Words>
  <Characters>110986</Characters>
  <Application>Microsoft Office Word</Application>
  <DocSecurity>0</DocSecurity>
  <Lines>924</Lines>
  <Paragraphs>260</Paragraphs>
  <ScaleCrop>false</ScaleCrop>
  <HeadingPairs>
    <vt:vector size="6" baseType="variant">
      <vt:variant>
        <vt:lpstr>Title</vt:lpstr>
      </vt:variant>
      <vt:variant>
        <vt:i4>1</vt:i4>
      </vt:variant>
      <vt:variant>
        <vt:lpstr>Заглавие</vt:lpstr>
      </vt:variant>
      <vt:variant>
        <vt:i4>1</vt:i4>
      </vt:variant>
      <vt:variant>
        <vt:lpstr>Заглавия</vt:lpstr>
      </vt:variant>
      <vt:variant>
        <vt:i4>22</vt:i4>
      </vt:variant>
    </vt:vector>
  </HeadingPairs>
  <TitlesOfParts>
    <vt:vector size="24" baseType="lpstr">
      <vt:lpstr/>
      <vt:lpstr/>
      <vt:lpstr>УВОД </vt:lpstr>
      <vt:lpstr>    ИЗМЕНЕНИЕТО НА КЛИМАТА</vt:lpstr>
      <vt:lpstr>    УПРАВЛЕНИЕ НА ПРИРОДНИТЕ РЕСУРСИ</vt:lpstr>
      <vt:lpstr>    БИОЛОГИЧНОТО РАЗНООБРАЗИЕ, ПОДОБРЯВАНЕ НА ЕКОСИСТЕМНИТЕ УСЛУГИ И ОПАЗВАНЕ НА МЕС</vt:lpstr>
      <vt:lpstr>    ЗАДЪЛЖИТЕЛНИ УСЛОВИЯ В СТРУКТУРАТА НА ОСП СЛЕД 2020 Г.</vt:lpstr>
      <vt:lpstr>СИСТЕМИ ЗА ПРОИЗВОДСТВО И УПРАВЛЕНИЕ НА ОБРАБОТКИТЕ В СТОПАНСТВОТО.</vt:lpstr>
      <vt:lpstr>    Консервационно земеделие. Обработки, целящи запазване на почвения ресурс. </vt:lpstr>
      <vt:lpstr>    Биологично земеделие. </vt:lpstr>
      <vt:lpstr>    Интегрирано производство на растения и растителни продукти. </vt:lpstr>
      <vt:lpstr>    Практики за прецизно земеделие </vt:lpstr>
      <vt:lpstr>    ПРАКТИКИ В РАСТЕНИЕВЪДСТВО</vt:lpstr>
      <vt:lpstr>        Практики, свързани с избор и последователност на отглежданите земеделски култури</vt:lpstr>
      <vt:lpstr>        Практики, свързани с осигуряване на ефективно напояване на културите, задържане </vt:lpstr>
      <vt:lpstr>        Практики за борба с плевелите, вредители и болести по растенията</vt:lpstr>
      <vt:lpstr>        Практики за управление на заплахите от ерозия.</vt:lpstr>
      <vt:lpstr>        5.  Управление на елементите на ландшафта и пасища</vt:lpstr>
      <vt:lpstr>        Практики, насочени към опазване и възстановяване на биологичното разнообразие</vt:lpstr>
      <vt:lpstr>        Агролесовъдство</vt:lpstr>
      <vt:lpstr>    ПРАКТИКИ В ЖИВОТНОВЪДСТВОТО</vt:lpstr>
      <vt:lpstr>        Хуманно отношение към животните.  </vt:lpstr>
      <vt:lpstr>        Опазване на застрашените от изчезване местни редки породи животни.  </vt:lpstr>
      <vt:lpstr>        Практики за намаляване на емисиите на амоняк във въздуха, отделени от селскостоп</vt:lpstr>
    </vt:vector>
  </TitlesOfParts>
  <Company/>
  <LinksUpToDate>false</LinksUpToDate>
  <CharactersWithSpaces>130197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dc:creator>
  <cp:lastModifiedBy>CAP</cp:lastModifiedBy>
  <cp:revision>10</cp:revision>
  <dcterms:created xsi:type="dcterms:W3CDTF">2020-07-13T05:30:00Z</dcterms:created>
  <dcterms:modified xsi:type="dcterms:W3CDTF">2020-07-13T06:32:00Z</dcterms:modified>
</cp:coreProperties>
</file>